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t xml:space="preserve"/>
      </w:r>
    </w:p>
    <w:p>
      <w:pPr>
        <w:spacing w:after="60" w:before="0"/>
        <w:jc w:val="center"/>
      </w:pPr>
      <w:r>
        <w:rPr>
          <w:rFonts w:ascii="Arial" w:cs="Arial" w:eastAsia="Arial" w:hAnsi="Arial"/>
          <w:b/>
          <w:bCs/>
          <w:color w:val="2E75B6"/>
          <w:sz w:val="22"/>
          <w:szCs w:val="22"/>
        </w:rPr>
        <w:t xml:space="preserve">RESEARCHER'S STEP-BY-STEP GUIDE</w:t>
      </w:r>
    </w:p>
    <w:p>
      <w:pPr>
        <w:pBdr>
          <w:bottom w:val="single" w:color="2E75B6" w:sz="6" w:space="8"/>
        </w:pBdr>
        <w:spacing w:after="80" w:before="0"/>
        <w:jc w:val="center"/>
      </w:pPr>
      <w:r>
        <w:rPr>
          <w:rFonts w:ascii="Arial" w:cs="Arial" w:eastAsia="Arial" w:hAnsi="Arial"/>
          <w:b/>
          <w:bCs/>
          <w:color w:val="1B2A4A"/>
          <w:sz w:val="46"/>
          <w:szCs w:val="46"/>
        </w:rPr>
        <w:t xml:space="preserve">HGEM Research Project</w:t>
      </w:r>
    </w:p>
    <w:p>
      <w:pPr>
        <w:spacing w:after="60" w:before="80"/>
        <w:jc w:val="center"/>
      </w:pPr>
      <w:r>
        <w:rPr>
          <w:rFonts w:ascii="Arial" w:cs="Arial" w:eastAsia="Arial" w:hAnsi="Arial"/>
          <w:b/>
          <w:bCs/>
          <w:color w:val="1B2A4A"/>
          <w:sz w:val="28"/>
          <w:szCs w:val="28"/>
        </w:rPr>
        <w:t xml:space="preserve">From First Idea to Paper Submission</w:t>
      </w:r>
    </w:p>
    <w:p>
      <w:pPr>
        <w:spacing w:after="200" w:before="0"/>
        <w:jc w:val="center"/>
      </w:pPr>
      <w:r>
        <w:rPr>
          <w:rFonts w:ascii="Arial" w:cs="Arial" w:eastAsia="Arial" w:hAnsi="Arial"/>
          <w:color w:val="2E75B6"/>
          <w:sz w:val="22"/>
          <w:szCs w:val="22"/>
        </w:rPr>
        <w:t xml:space="preserve">Written for the Researcher  —  No Technical Background Required  —  Just Follow Each Step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70" w:before="0"/>
            </w:pPr>
            <w:r>
              <w:rPr>
                <w:rFonts w:ascii="Arial" w:cs="Arial" w:eastAsia="Arial" w:hAnsi="Arial"/>
                <w:b/>
                <w:bCs/>
                <w:color w:val="FFFFFF"/>
                <w:sz w:val="23"/>
                <w:szCs w:val="23"/>
              </w:rPr>
              <w:t xml:space="preserve">What This Document Is</w:t>
            </w:r>
          </w:p>
          <w:p>
            <w:pPr>
              <w:spacing w:after="36" w:before="0"/>
            </w:pPr>
            <w:r>
              <w:rPr>
                <w:rFonts w:ascii="Arial" w:cs="Arial" w:eastAsia="Arial" w:hAnsi="Arial"/>
                <w:color w:val="FFFFFF"/>
                <w:sz w:val="21"/>
                <w:szCs w:val="21"/>
              </w:rPr>
              <w:t xml:space="preserve">This is your personal guide through the entire HGEM research project from day one to submission.</w:t>
            </w:r>
          </w:p>
          <w:p>
            <w:pPr>
              <w:spacing w:after="36" w:before="0"/>
            </w:pPr>
            <w:r>
              <w:rPr>
                <w:rFonts w:ascii="Arial" w:cs="Arial" w:eastAsia="Arial" w:hAnsi="Arial"/>
                <w:color w:val="FFFFFF"/>
                <w:sz w:val="21"/>
                <w:szCs w:val="21"/>
              </w:rPr>
              <w:t xml:space="preserve">It is written entirely from YOUR perspective as the researcher — not a developer's perspective.</w:t>
            </w:r>
          </w:p>
          <w:p>
            <w:pPr>
              <w:spacing w:after="36" w:before="0"/>
            </w:pPr>
            <w:r>
              <w:rPr>
                <w:rFonts w:ascii="Arial" w:cs="Arial" w:eastAsia="Arial" w:hAnsi="Arial"/>
                <w:color w:val="FFFFFF"/>
                <w:sz w:val="21"/>
                <w:szCs w:val="21"/>
              </w:rPr>
              <w:t xml:space="preserve">Every step tells you what to do, what decision to make, and what the result should look like.</w:t>
            </w:r>
          </w:p>
          <w:p>
            <w:pPr>
              <w:spacing w:after="36" w:before="0"/>
            </w:pPr>
            <w:r>
              <w:rPr>
                <w:rFonts w:ascii="Arial" w:cs="Arial" w:eastAsia="Arial" w:hAnsi="Arial"/>
                <w:color w:val="FFFFFF"/>
                <w:sz w:val="21"/>
                <w:szCs w:val="21"/>
              </w:rPr>
              <w:t xml:space="preserve">There is no code in this document. No technical setup. Just the steps you personally take.</w:t>
            </w:r>
          </w:p>
          <w:p>
            <w:pPr>
              <w:spacing w:after="36" w:before="0"/>
            </w:pPr>
            <w:r>
              <w:rPr>
                <w:rFonts w:ascii="Arial" w:cs="Arial" w:eastAsia="Arial" w:hAnsi="Arial"/>
                <w:color w:val="FFFFFF"/>
                <w:sz w:val="21"/>
                <w:szCs w:val="21"/>
              </w:rPr>
              <w:t xml:space="preserve">Hand the technical setup to a developer. This document is for YOU to follow alongside them.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Who this is for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You — the researcher. The person doing the intellectual work.</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What it covers</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Every step from literature search to submitting the paper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What it does NOT cover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Code, databases, servers — give that to your developer</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How to use it</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Read one step at a time. Tick each item. Do not skip steps.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Total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12 major steps across the full project</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Approximately 8-9 months from start to submission</w:t>
            </w:r>
          </w:p>
        </w:tc>
      </w:tr>
    </w:tbl>
    <w:p>
      <w:r>
        <w:br w:type="page"/>
      </w:r>
    </w:p>
    <w:p>
      <w:pPr>
        <w:pStyle w:val="Heading1"/>
        <w:pBdr>
          <w:bottom w:val="single" w:color="2E75B6" w:sz="8" w:space="4"/>
        </w:pBdr>
        <w:spacing w:after="140" w:before="440"/>
      </w:pPr>
      <w:r>
        <w:rPr>
          <w:rFonts w:ascii="Arial" w:cs="Arial" w:eastAsia="Arial" w:hAnsi="Arial"/>
          <w:b/>
          <w:bCs/>
          <w:color w:val="1B2A4A"/>
          <w:sz w:val="32"/>
          <w:szCs w:val="32"/>
        </w:rPr>
        <w:t xml:space="preserve">Project Overview — The Full Journey</w:t>
      </w:r>
    </w:p>
    <w:p>
      <w:pPr>
        <w:spacing w:after="90" w:before="60" w:line="340"/>
      </w:pPr>
      <w:r>
        <w:rPr>
          <w:rFonts w:ascii="Arial" w:cs="Arial" w:eastAsia="Arial" w:hAnsi="Arial"/>
          <w:sz w:val="22"/>
          <w:szCs w:val="22"/>
        </w:rPr>
        <w:t xml:space="preserve">Before diving into each step, here is the complete picture of where you are going. Every step builds on the one before it. You cannot skip steps — each one produces something the next step needs.</w:t>
      </w:r>
    </w:p>
    <w:p>
      <w:pPr>
        <w:spacing w:after="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400"/>
        <w:gridCol w:w="4260"/>
      </w:tblGrid>
      <w:tr>
        <w:tc>
          <w:tcPr>
            <w:tcW w:type="dxa" w:w="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2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You Do</w:t>
            </w:r>
          </w:p>
        </w:tc>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How Long</w:t>
            </w:r>
          </w:p>
        </w:tc>
        <w:tc>
          <w:tcPr>
            <w:tcW w:type="dxa" w:w="42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You Produce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 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Understand the idea and prepare to defend 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Week 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Clear 1-page summary of the research idea</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Step 2</w:t>
            </w:r>
          </w:p>
        </w:tc>
        <w:tc>
          <w:tcPr>
            <w:tcW w:type="dxa" w:w="2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Search the literature — find every related paper</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Weeks 1-2</w:t>
            </w:r>
          </w:p>
        </w:tc>
        <w:tc>
          <w:tcPr>
            <w:tcW w:type="dxa" w:w="4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Proof that your idea is novel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 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Lock your hypotheses — what you are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Week 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 written hypotheses that will not change</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Step 4</w:t>
            </w:r>
          </w:p>
        </w:tc>
        <w:tc>
          <w:tcPr>
            <w:tcW w:type="dxa" w:w="2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Meet with your professor — get green light</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End of Week 2</w:t>
            </w:r>
          </w:p>
        </w:tc>
        <w:tc>
          <w:tcPr>
            <w:tcW w:type="dxa" w:w="4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Professor approval to proceed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 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Gather your data — download the 3 datasets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Weeks 3-4</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 clean datasets ready to use</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Step 6</w:t>
            </w:r>
          </w:p>
        </w:tc>
        <w:tc>
          <w:tcPr>
            <w:tcW w:type="dxa" w:w="2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Build the constraint sets — the heart of the experiment</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Weeks 4-6</w:t>
            </w:r>
          </w:p>
        </w:tc>
        <w:tc>
          <w:tcPr>
            <w:tcW w:type="dxa" w:w="4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Ground truth for every test problem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 7</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 the small pilot study — N=10 people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Weeks 7-8</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Calibrated thresholds and confirmed method</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Step 8</w:t>
            </w:r>
          </w:p>
        </w:tc>
        <w:tc>
          <w:tcPr>
            <w:tcW w:type="dxa" w:w="2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Run the main experiment — N=60 people</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Weeks 9-17</w:t>
            </w:r>
          </w:p>
        </w:tc>
        <w:tc>
          <w:tcPr>
            <w:tcW w:type="dxa" w:w="4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Full dataset across all conditions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 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 the memory transfer study — 7-day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Weeks 18-20</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Proof that HGEM memory works across sessions</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Step 10</w:t>
            </w:r>
          </w:p>
        </w:tc>
        <w:tc>
          <w:tcPr>
            <w:tcW w:type="dxa" w:w="2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Lock your analysis plan before looking at results</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Before Week 21</w:t>
            </w:r>
          </w:p>
        </w:tc>
        <w:tc>
          <w:tcPr>
            <w:tcW w:type="dxa" w:w="4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Pre-registered plan committed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 11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Analyse results and build figures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Weeks 21-25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statistical results and 7 paper figures</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Step 12</w:t>
            </w:r>
          </w:p>
        </w:tc>
        <w:tc>
          <w:tcPr>
            <w:tcW w:type="dxa" w:w="2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Write and submit the paper</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Weeks 26-34</w:t>
            </w:r>
          </w:p>
        </w:tc>
        <w:tc>
          <w:tcPr>
            <w:tcW w:type="dxa" w:w="4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Submitted paper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2A4A"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1</w:t>
            </w:r>
          </w:p>
        </w:tc>
        <w:tc>
          <w:tcPr>
            <w:tcW w:type="dxa" w:w="8360"/>
            <w:tcBorders>
              <w:top w:val="none" w:color="FFFFFF" w:sz="0"/>
              <w:left w:val="none" w:color="FFFFFF" w:sz="0"/>
              <w:bottom w:val="none" w:color="FFFFFF" w:sz="0"/>
              <w:right w:val="none" w:color="FFFFFF" w:sz="0"/>
            </w:tcBorders>
            <w:shd w:fill="E6F1FB" w:val="clear"/>
            <w:tcMar>
              <w:top w:type="dxa" w:w="180"/>
              <w:left w:type="dxa" w:w="240"/>
              <w:bottom w:type="dxa" w:w="180"/>
              <w:right w:type="dxa" w:w="240"/>
            </w:tcMar>
            <w:vAlign w:val="center"/>
          </w:tcPr>
          <w:p>
            <w:r>
              <w:rPr>
                <w:rFonts w:ascii="Arial" w:cs="Arial" w:eastAsia="Arial" w:hAnsi="Arial"/>
                <w:b/>
                <w:bCs/>
                <w:color w:val="1B2A4A"/>
                <w:sz w:val="32"/>
                <w:szCs w:val="32"/>
              </w:rPr>
              <w:t xml:space="preserve">Understand the Idea — Be Able to Explain It in 2 Minutes</w:t>
            </w:r>
          </w:p>
          <w:p>
            <w:pPr>
              <w:spacing w:after="0" w:before="60"/>
            </w:pPr>
            <w:r>
              <w:t xml:space="preserve"/>
            </w:r>
          </w:p>
          <w:p>
            <w:pPr>
              <w:spacing w:after="0" w:before="40"/>
            </w:pPr>
            <w:r>
              <w:rPr>
                <w:rFonts w:ascii="Arial" w:cs="Arial" w:eastAsia="Arial" w:hAnsi="Arial"/>
                <w:i/>
                <w:iCs/>
                <w:color w:val="4A4A4A"/>
                <w:sz w:val="21"/>
                <w:szCs w:val="21"/>
              </w:rPr>
              <w:t xml:space="preserve">Before talking to anyone, you need to own this idea completely.</w:t>
            </w:r>
          </w:p>
        </w:tc>
      </w:tr>
    </w:tbl>
    <w:p>
      <w:pPr>
        <w:spacing w:after="0" w:before="60"/>
      </w:pPr>
      <w:r>
        <w:t xml:space="preserve"/>
      </w:r>
    </w:p>
    <w:p>
      <w:pPr>
        <w:spacing w:after="90" w:before="60" w:line="340"/>
      </w:pPr>
      <w:r>
        <w:rPr>
          <w:rFonts w:ascii="Arial" w:cs="Arial" w:eastAsia="Arial" w:hAnsi="Arial"/>
          <w:sz w:val="22"/>
          <w:szCs w:val="22"/>
        </w:rPr>
        <w:t xml:space="preserve">You cannot present this to a professor, recruit participants, or design an experiment if you cannot explain the core idea in simple language. This step is about getting that clarity before anything else.</w:t>
      </w:r>
    </w:p>
    <w:p>
      <w:pPr>
        <w:spacing w:after="0" w:before="60"/>
      </w:pPr>
      <w:r>
        <w:t xml:space="preserve"/>
      </w:r>
    </w:p>
    <w:p>
      <w:pPr>
        <w:pStyle w:val="Heading2"/>
        <w:spacing w:after="90" w:before="280"/>
      </w:pPr>
      <w:r>
        <w:rPr>
          <w:rFonts w:ascii="Arial" w:cs="Arial" w:eastAsia="Arial" w:hAnsi="Arial"/>
          <w:b/>
          <w:bCs/>
          <w:color w:val="2E75B6"/>
          <w:sz w:val="26"/>
          <w:szCs w:val="26"/>
        </w:rPr>
        <w:t xml:space="preserve">What the Research Is About — In Plain Language</w:t>
      </w:r>
    </w:p>
    <w:p>
      <w:pPr>
        <w:spacing w:after="90" w:before="60" w:line="340"/>
      </w:pPr>
      <w:r>
        <w:rPr>
          <w:rFonts w:ascii="Arial" w:cs="Arial" w:eastAsia="Arial" w:hAnsi="Arial"/>
          <w:sz w:val="22"/>
          <w:szCs w:val="22"/>
        </w:rPr>
        <w:t xml:space="preserve">When an AI helps you with a long task — like designing a propulsion system or solving a 50-step physics problem — it gets progressively worse as the conversation grows longer.</w:t>
      </w:r>
    </w:p>
    <w:p>
      <w:pPr>
        <w:spacing w:after="90" w:before="60" w:line="340"/>
      </w:pPr>
      <w:r>
        <w:rPr>
          <w:rFonts w:ascii="Arial" w:cs="Arial" w:eastAsia="Arial" w:hAnsi="Arial"/>
          <w:sz w:val="22"/>
          <w:szCs w:val="22"/>
        </w:rPr>
        <w:t xml:space="preserve">This happens because the AI treats everything in the conversation equally: your confirmed formulas, your discarded ideas, your casual questions, your jokes — all of it gets mixed together. By step 40, the AI may be using a hallucinated average of everything you said instead of the specific value you confirmed at step 3.</w:t>
      </w:r>
    </w:p>
    <w:p>
      <w:pPr>
        <w:spacing w:after="90" w:before="60" w:line="340"/>
      </w:pPr>
      <w:r>
        <w:rPr>
          <w:rFonts w:ascii="Arial" w:cs="Arial" w:eastAsia="Arial" w:hAnsi="Arial"/>
          <w:sz w:val="22"/>
          <w:szCs w:val="22"/>
        </w:rPr>
        <w:t xml:space="preserve">Your research proposes a solution: you, the human, decide what the AI is allowed to remember permanently. Everything you approve goes into a protected memory. Everything else disappears after 5 turns. This way the AI only ever reasons from verified facts.</w:t>
      </w:r>
    </w:p>
    <w:p>
      <w:pPr>
        <w:spacing w:after="0" w:before="60"/>
      </w:pPr>
      <w:r>
        <w:t xml:space="preserve"/>
      </w:r>
    </w:p>
    <w:p>
      <w:pPr>
        <w:pStyle w:val="Heading2"/>
        <w:spacing w:after="90" w:before="280"/>
      </w:pPr>
      <w:r>
        <w:rPr>
          <w:rFonts w:ascii="Arial" w:cs="Arial" w:eastAsia="Arial" w:hAnsi="Arial"/>
          <w:b/>
          <w:bCs/>
          <w:color w:val="2E75B6"/>
          <w:sz w:val="26"/>
          <w:szCs w:val="26"/>
        </w:rPr>
        <w:t xml:space="preserve">The Three Memory Boxes</w:t>
      </w:r>
    </w:p>
    <w:p>
      <w:pPr>
        <w:spacing w:after="90" w:before="60" w:line="340"/>
      </w:pPr>
      <w:r>
        <w:rPr>
          <w:rFonts w:ascii="Arial" w:cs="Arial" w:eastAsia="Arial" w:hAnsi="Arial"/>
          <w:sz w:val="22"/>
          <w:szCs w:val="22"/>
        </w:rPr>
        <w:t xml:space="preserve">Think of it as three types of memory: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Memory Box</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Goes In</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How It Gets There</w:t>
            </w:r>
          </w:p>
        </w:tc>
        <w:tc>
          <w:tcPr>
            <w:tcW w:type="dxa" w:w="1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When It Disappears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Box 1 — The Vault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Physics laws and absolute constants that will never change. Example: melting point of Tungsten = 3,422°C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You put them here at the start of each session. Once in, nothing can change them — not even the AI.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Never. Permanent.</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Box 2 — The Notebook</w:t>
            </w:r>
          </w:p>
        </w:tc>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Conclusions you have reviewed and approved during the session. Example: 'We are using Alloy B. Thermal expansion = 0.36mm at 800°C'</w:t>
            </w:r>
          </w:p>
        </w:tc>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AI proposes an entry. You see a prompt: Accept, Reject, or Skip. Only your approved entries go in.</w:t>
            </w:r>
          </w:p>
        </w:tc>
        <w:tc>
          <w:tcPr>
            <w:tcW w:type="dxa" w:w="1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Never by default. Can be set to expire after a number of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Box 3 — The Scratch Pad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last 5 turns of the conversation. Everything recent.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Automatic. No action from you.</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After 5 turns. Rolling deletion.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6"/>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The Key Insight</w:t>
            </w:r>
          </w:p>
          <w:p>
            <w:pPr>
              <w:spacing w:after="36" w:before="0"/>
            </w:pPr>
            <w:r>
              <w:rPr>
                <w:rFonts w:ascii="Arial" w:cs="Arial" w:eastAsia="Arial" w:hAnsi="Arial"/>
                <w:color w:val="4A4A4A"/>
                <w:sz w:val="21"/>
                <w:szCs w:val="21"/>
              </w:rPr>
              <w:t xml:space="preserve">The AI only sees Box 1 + Box 2 + the last 5 turns of Box 3 when it answers.</w:t>
            </w:r>
          </w:p>
          <w:p>
            <w:pPr>
              <w:spacing w:after="36" w:before="0"/>
            </w:pPr>
            <w:r>
              <w:rPr>
                <w:rFonts w:ascii="Arial" w:cs="Arial" w:eastAsia="Arial" w:hAnsi="Arial"/>
                <w:color w:val="4A4A4A"/>
                <w:sz w:val="21"/>
                <w:szCs w:val="21"/>
              </w:rPr>
              <w:t xml:space="preserve">It NEVER sees the full history of the conversation.</w:t>
            </w:r>
          </w:p>
          <w:p>
            <w:pPr>
              <w:spacing w:after="36" w:before="0"/>
            </w:pPr>
            <w:r>
              <w:rPr>
                <w:rFonts w:ascii="Arial" w:cs="Arial" w:eastAsia="Arial" w:hAnsi="Arial"/>
                <w:color w:val="4A4A4A"/>
                <w:sz w:val="21"/>
                <w:szCs w:val="21"/>
              </w:rPr>
              <w:t xml:space="preserve">It cannot drift because it is only ever looking at verified truth.</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Why a Graph? Not a List?</w:t>
      </w:r>
    </w:p>
    <w:p>
      <w:pPr>
        <w:spacing w:after="90" w:before="60" w:line="340"/>
      </w:pPr>
      <w:r>
        <w:rPr>
          <w:rFonts w:ascii="Arial" w:cs="Arial" w:eastAsia="Arial" w:hAnsi="Arial"/>
          <w:sz w:val="22"/>
          <w:szCs w:val="22"/>
        </w:rPr>
        <w:t xml:space="preserve">Your approved entries in Box 2 are not stored as a simple list. They are stored as a connected graph — like a mind map where each fact links to the facts it depends on.</w:t>
      </w:r>
    </w:p>
    <w:p>
      <w:pPr>
        <w:spacing w:after="90" w:before="60" w:line="340"/>
      </w:pPr>
      <w:r>
        <w:rPr>
          <w:rFonts w:ascii="Arial" w:cs="Arial" w:eastAsia="Arial" w:hAnsi="Arial"/>
          <w:sz w:val="22"/>
          <w:szCs w:val="22"/>
        </w:rPr>
        <w:t xml:space="preserve">If they were stored as a list, the AI would see gaps between your approved entries and try to fill those gaps by guessing. That guessing is new drift. By storing them as a connected graph, every entry knows what it depends on and the AI sees a connected reasoning chain — no gaps, no guessing.</w:t>
      </w:r>
    </w:p>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1</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I can explain Parametric Drift in 2 sentences to a non-expert</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I can explain the three memory boxes without looking at notes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I understand why graph storage matters (connected chain vs fragmented list)</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I can state what makes this different from existing systems (MemGPT, RAG, RLHF)</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I have written a 1-page plain-language summary of the idea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47C" w:sz="16"/>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0C447C"/>
                <w:sz w:val="22"/>
                <w:szCs w:val="22"/>
              </w:rPr>
              <w:t xml:space="preserve">Before Moving to Step 2</w:t>
            </w:r>
          </w:p>
          <w:p>
            <w:pPr>
              <w:spacing w:after="36" w:before="0"/>
            </w:pPr>
            <w:r>
              <w:rPr>
                <w:rFonts w:ascii="Arial" w:cs="Arial" w:eastAsia="Arial" w:hAnsi="Arial"/>
                <w:color w:val="4A4A4A"/>
                <w:sz w:val="21"/>
                <w:szCs w:val="21"/>
              </w:rPr>
              <w:t xml:space="preserve">You must be able to explain this to a friend who is not a researcher.</w:t>
            </w:r>
          </w:p>
          <w:p>
            <w:pPr>
              <w:spacing w:after="36" w:before="0"/>
            </w:pPr>
            <w:r>
              <w:rPr>
                <w:rFonts w:ascii="Arial" w:cs="Arial" w:eastAsia="Arial" w:hAnsi="Arial"/>
                <w:color w:val="4A4A4A"/>
                <w:sz w:val="21"/>
                <w:szCs w:val="21"/>
              </w:rPr>
              <w:t xml:space="preserve">If you cannot do that yet, read the idea again from the beginning.</w:t>
            </w:r>
          </w:p>
          <w:p>
            <w:pPr>
              <w:spacing w:after="36" w:before="0"/>
            </w:pPr>
            <w:r>
              <w:rPr>
                <w:rFonts w:ascii="Arial" w:cs="Arial" w:eastAsia="Arial" w:hAnsi="Arial"/>
                <w:color w:val="4A4A4A"/>
                <w:sz w:val="21"/>
                <w:szCs w:val="21"/>
              </w:rPr>
              <w:t xml:space="preserve">This step has no technical work. It is entirely about clarity of thought.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F6E56"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2</w:t>
            </w:r>
          </w:p>
        </w:tc>
        <w:tc>
          <w:tcPr>
            <w:tcW w:type="dxa" w:w="8360"/>
            <w:tcBorders>
              <w:top w:val="none" w:color="FFFFFF" w:sz="0"/>
              <w:left w:val="none" w:color="FFFFFF" w:sz="0"/>
              <w:bottom w:val="none" w:color="FFFFFF" w:sz="0"/>
              <w:right w:val="none" w:color="FFFFFF" w:sz="0"/>
            </w:tcBorders>
            <w:shd w:fill="E1F5EE" w:val="clear"/>
            <w:tcMar>
              <w:top w:type="dxa" w:w="180"/>
              <w:left w:type="dxa" w:w="240"/>
              <w:bottom w:type="dxa" w:w="180"/>
              <w:right w:type="dxa" w:w="240"/>
            </w:tcMar>
            <w:vAlign w:val="center"/>
          </w:tcPr>
          <w:p>
            <w:r>
              <w:rPr>
                <w:rFonts w:ascii="Arial" w:cs="Arial" w:eastAsia="Arial" w:hAnsi="Arial"/>
                <w:b/>
                <w:bCs/>
                <w:color w:val="0F6E56"/>
                <w:sz w:val="32"/>
                <w:szCs w:val="32"/>
              </w:rPr>
              <w:t xml:space="preserve">Search the Literature — Prove Nobody Has Done This</w:t>
            </w:r>
          </w:p>
          <w:p>
            <w:pPr>
              <w:spacing w:after="0" w:before="60"/>
            </w:pPr>
            <w:r>
              <w:t xml:space="preserve"/>
            </w:r>
          </w:p>
          <w:p>
            <w:pPr>
              <w:spacing w:after="0" w:before="40"/>
            </w:pPr>
            <w:r>
              <w:rPr>
                <w:rFonts w:ascii="Arial" w:cs="Arial" w:eastAsia="Arial" w:hAnsi="Arial"/>
                <w:i/>
                <w:iCs/>
                <w:color w:val="4A4A4A"/>
                <w:sz w:val="21"/>
                <w:szCs w:val="21"/>
              </w:rPr>
              <w:t xml:space="preserve">The most important step before any experiment. If someone already did this, you need to know.</w:t>
            </w:r>
          </w:p>
        </w:tc>
      </w:tr>
    </w:tbl>
    <w:p>
      <w:pPr>
        <w:spacing w:after="0" w:before="60"/>
      </w:pPr>
      <w:r>
        <w:t xml:space="preserve"/>
      </w:r>
    </w:p>
    <w:p>
      <w:pPr>
        <w:spacing w:after="90" w:before="60" w:line="340"/>
      </w:pPr>
      <w:r>
        <w:rPr>
          <w:rFonts w:ascii="Arial" w:cs="Arial" w:eastAsia="Arial" w:hAnsi="Arial"/>
          <w:sz w:val="22"/>
          <w:szCs w:val="22"/>
        </w:rPr>
        <w:t xml:space="preserve">Your research is only valuable if it is genuinely new. Before you write a single hypothesis or build anything, you need to find every paper that is close to your idea and confirm that none of them have already done what you are proposing.</w:t>
      </w:r>
    </w:p>
    <w:p>
      <w:pPr>
        <w:spacing w:after="0" w:before="60"/>
      </w:pPr>
      <w:r>
        <w:t xml:space="preserve"/>
      </w:r>
    </w:p>
    <w:p>
      <w:pPr>
        <w:pStyle w:val="Heading2"/>
        <w:spacing w:after="90" w:before="280"/>
      </w:pPr>
      <w:r>
        <w:rPr>
          <w:rFonts w:ascii="Arial" w:cs="Arial" w:eastAsia="Arial" w:hAnsi="Arial"/>
          <w:b/>
          <w:bCs/>
          <w:color w:val="2E75B6"/>
          <w:sz w:val="26"/>
          <w:szCs w:val="26"/>
        </w:rPr>
        <w:t xml:space="preserve">What You Are Looking For</w:t>
      </w:r>
    </w:p>
    <w:p>
      <w:pPr>
        <w:spacing w:after="90" w:before="60" w:line="340"/>
      </w:pPr>
      <w:r>
        <w:rPr>
          <w:rFonts w:ascii="Arial" w:cs="Arial" w:eastAsia="Arial" w:hAnsi="Arial"/>
          <w:sz w:val="22"/>
          <w:szCs w:val="22"/>
        </w:rPr>
        <w:t xml:space="preserve">You are specifically looking for papers that have ALL of these features together:</w:t>
      </w:r>
    </w:p>
    <w:p>
      <w:pPr>
        <w:pStyle w:val="ListParagraph"/>
        <w:numPr>
          <w:ilvl w:val="0"/>
          <w:numId w:val="2"/>
        </w:numPr>
        <w:spacing w:after="55" w:before="55" w:line="310"/>
      </w:pPr>
      <w:r>
        <w:rPr>
          <w:rFonts w:ascii="Arial" w:cs="Arial" w:eastAsia="Arial" w:hAnsi="Arial"/>
          <w:sz w:val="22"/>
          <w:szCs w:val="22"/>
        </w:rPr>
        <w:t xml:space="preserve">They treat memory persistence as a scientific variable — not just an engineering feature</w:t>
      </w:r>
    </w:p>
    <w:p>
      <w:pPr>
        <w:pStyle w:val="ListParagraph"/>
        <w:numPr>
          <w:ilvl w:val="0"/>
          <w:numId w:val="2"/>
        </w:numPr>
        <w:spacing w:after="55" w:before="55" w:line="310"/>
      </w:pPr>
      <w:r>
        <w:rPr>
          <w:rFonts w:ascii="Arial" w:cs="Arial" w:eastAsia="Arial" w:hAnsi="Arial"/>
          <w:sz w:val="22"/>
          <w:szCs w:val="22"/>
        </w:rPr>
        <w:t xml:space="preserve">They use a random-gate control to separate semantic judgment from volume effects</w:t>
      </w:r>
    </w:p>
    <w:p>
      <w:pPr>
        <w:pStyle w:val="ListParagraph"/>
        <w:numPr>
          <w:ilvl w:val="0"/>
          <w:numId w:val="2"/>
        </w:numPr>
        <w:spacing w:after="55" w:before="55" w:line="310"/>
      </w:pPr>
      <w:r>
        <w:rPr>
          <w:rFonts w:ascii="Arial" w:cs="Arial" w:eastAsia="Arial" w:hAnsi="Arial"/>
          <w:sz w:val="22"/>
          <w:szCs w:val="22"/>
        </w:rPr>
        <w:t xml:space="preserve">They test human-validated memory against automated memory</w:t>
      </w:r>
    </w:p>
    <w:p>
      <w:pPr>
        <w:pStyle w:val="ListParagraph"/>
        <w:numPr>
          <w:ilvl w:val="0"/>
          <w:numId w:val="2"/>
        </w:numPr>
        <w:spacing w:after="55" w:before="55" w:line="310"/>
      </w:pPr>
      <w:r>
        <w:rPr>
          <w:rFonts w:ascii="Arial" w:cs="Arial" w:eastAsia="Arial" w:hAnsi="Arial"/>
          <w:sz w:val="22"/>
          <w:szCs w:val="22"/>
        </w:rPr>
        <w:t xml:space="preserve">They measure reasoning drift specifically</w:t>
      </w:r>
    </w:p>
    <w:p>
      <w:pPr>
        <w:pStyle w:val="ListParagraph"/>
        <w:numPr>
          <w:ilvl w:val="0"/>
          <w:numId w:val="2"/>
        </w:numPr>
        <w:spacing w:after="55" w:before="55" w:line="310"/>
      </w:pPr>
      <w:r>
        <w:rPr>
          <w:rFonts w:ascii="Arial" w:cs="Arial" w:eastAsia="Arial" w:hAnsi="Arial"/>
          <w:sz w:val="22"/>
          <w:szCs w:val="22"/>
        </w:rPr>
        <w:t xml:space="preserve">They test adversarial robustness of their memory system</w:t>
      </w:r>
    </w:p>
    <w:p>
      <w:pPr>
        <w:spacing w:after="0" w:before="60"/>
      </w:pPr>
      <w:r>
        <w:t xml:space="preserve"/>
      </w:r>
    </w:p>
    <w:p>
      <w:pPr>
        <w:spacing w:after="90" w:before="60" w:line="340"/>
      </w:pPr>
      <w:r>
        <w:rPr>
          <w:rFonts w:ascii="Arial" w:cs="Arial" w:eastAsia="Arial" w:hAnsi="Arial"/>
          <w:sz w:val="22"/>
          <w:szCs w:val="22"/>
        </w:rPr>
        <w:t xml:space="preserve">If you find a paper with most of these — stop and bring it to your professor before continuing. If no single paper has all of them together — your idea is novel.</w:t>
      </w:r>
    </w:p>
    <w:p>
      <w:pPr>
        <w:spacing w:after="0" w:before="60"/>
      </w:pPr>
      <w:r>
        <w:t xml:space="preserve"/>
      </w:r>
    </w:p>
    <w:p>
      <w:pPr>
        <w:pStyle w:val="Heading2"/>
        <w:spacing w:after="90" w:before="280"/>
      </w:pPr>
      <w:r>
        <w:rPr>
          <w:rFonts w:ascii="Arial" w:cs="Arial" w:eastAsia="Arial" w:hAnsi="Arial"/>
          <w:b/>
          <w:bCs/>
          <w:color w:val="2E75B6"/>
          <w:sz w:val="26"/>
          <w:szCs w:val="26"/>
        </w:rPr>
        <w:t xml:space="preserve">The 8 Searches to Run</w:t>
      </w:r>
    </w:p>
    <w:p>
      <w:pPr>
        <w:spacing w:after="90" w:before="60" w:line="340"/>
      </w:pPr>
      <w:r>
        <w:rPr>
          <w:rFonts w:ascii="Arial" w:cs="Arial" w:eastAsia="Arial" w:hAnsi="Arial"/>
          <w:sz w:val="22"/>
          <w:szCs w:val="22"/>
        </w:rPr>
        <w:t xml:space="preserve">Run these searches on Google Scholar, arXiv, and Semantic Scholar. Copy every relevant paper title and year into a 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Search Number</w:t>
            </w:r>
          </w:p>
        </w:tc>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to Type in the Search Bar</w:t>
            </w:r>
          </w:p>
        </w:tc>
        <w:tc>
          <w:tcPr>
            <w:tcW w:type="dxa" w:w="50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You Are Looking For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Search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memory persistence causal LLM reasoning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Papers that treat memory as a research variable</w:t>
            </w:r>
          </w:p>
        </w:tc>
      </w:tr>
      <w:tr>
        <w:tc>
          <w:tcPr>
            <w:tcW w:type="dxa" w:w="11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Search 2</w:t>
            </w:r>
          </w:p>
        </w:tc>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human-gated memory language model agent</w:t>
            </w:r>
          </w:p>
        </w:tc>
        <w:tc>
          <w:tcPr>
            <w:tcW w:type="dxa" w:w="50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Papers where humans control what AI remembers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Search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long-horizon reasoning drift LLM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Papers that study how AI degrades over long tasks</w:t>
            </w:r>
          </w:p>
        </w:tc>
      </w:tr>
      <w:tr>
        <w:tc>
          <w:tcPr>
            <w:tcW w:type="dxa" w:w="11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Search 4</w:t>
            </w:r>
          </w:p>
        </w:tc>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parametric drift language model</w:t>
            </w:r>
          </w:p>
        </w:tc>
        <w:tc>
          <w:tcPr>
            <w:tcW w:type="dxa" w:w="50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Any paper that names or measures parametric drift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Search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episodic memory working memory LLM agent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Papers on memory systems in AI agents</w:t>
            </w:r>
          </w:p>
        </w:tc>
      </w:tr>
      <w:tr>
        <w:tc>
          <w:tcPr>
            <w:tcW w:type="dxa" w:w="11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Search 6</w:t>
            </w:r>
          </w:p>
        </w:tc>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tiered memory LLM validation</w:t>
            </w:r>
          </w:p>
        </w:tc>
        <w:tc>
          <w:tcPr>
            <w:tcW w:type="dxa" w:w="50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Papers with layered memory and validation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Search 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graph memory LLM reasoning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Papers using graph databases for AI memory</w:t>
            </w:r>
          </w:p>
        </w:tc>
      </w:tr>
      <w:tr>
        <w:tc>
          <w:tcPr>
            <w:tcW w:type="dxa" w:w="11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Search 8</w:t>
            </w:r>
          </w:p>
        </w:tc>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adversarial memory injection language model</w:t>
            </w:r>
          </w:p>
        </w:tc>
        <w:tc>
          <w:tcPr>
            <w:tcW w:type="dxa" w:w="50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Papers testing memory against false inputs</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The Novelty Table — Fill This In</w:t>
      </w:r>
    </w:p>
    <w:p>
      <w:pPr>
        <w:spacing w:after="90" w:before="60" w:line="340"/>
      </w:pPr>
      <w:r>
        <w:rPr>
          <w:rFonts w:ascii="Arial" w:cs="Arial" w:eastAsia="Arial" w:hAnsi="Arial"/>
          <w:sz w:val="22"/>
          <w:szCs w:val="22"/>
        </w:rPr>
        <w:t xml:space="preserve">For every paper you find, fill in this table. Be honest. A paper that is close to yours is valuable — it helps you explain what makes your work different.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440"/>
        <w:gridCol w:w="1440"/>
        <w:gridCol w:w="1440"/>
        <w:gridCol w:w="1440"/>
      </w:tblGrid>
      <w:tr>
        <w:tc>
          <w:tcPr>
            <w:tcW w:type="dxa" w:w="2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Feature of HGEM</w:t>
            </w:r>
          </w:p>
        </w:tc>
        <w:tc>
          <w:tcPr>
            <w:tcW w:type="dxa" w:w="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Your Work</w:t>
            </w:r>
          </w:p>
        </w:tc>
        <w:tc>
          <w:tcPr>
            <w:tcW w:type="dxa" w:w="144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Paper 1</w:t>
            </w:r>
          </w:p>
        </w:tc>
        <w:tc>
          <w:tcPr>
            <w:tcW w:type="dxa" w:w="144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Paper 2</w:t>
            </w:r>
          </w:p>
        </w:tc>
        <w:tc>
          <w:tcPr>
            <w:tcW w:type="dxa" w:w="144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Paper 3</w:t>
            </w:r>
          </w:p>
        </w:tc>
        <w:tc>
          <w:tcPr>
            <w:tcW w:type="dxa" w:w="144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Paper 4</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Treats persistence as research variable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r>
      <w:tr>
        <w:tc>
          <w:tcPr>
            <w:tcW w:type="dxa" w:w="2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Random-gate ablation included</w:t>
            </w:r>
          </w:p>
        </w:tc>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 semantic judgment at inference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r>
      <w:tr>
        <w:tc>
          <w:tcPr>
            <w:tcW w:type="dxa" w:w="2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Graph-structured validated memory</w:t>
            </w:r>
          </w:p>
        </w:tc>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2×2 storage vs gating ablation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r>
      <w:tr>
        <w:tc>
          <w:tcPr>
            <w:tcW w:type="dxa" w:w="2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Tests adversarial robustness</w:t>
            </w:r>
          </w:p>
        </w:tc>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Shadow model protocol</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r>
      <w:tr>
        <w:tc>
          <w:tcPr>
            <w:tcW w:type="dxa" w:w="2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Economic ROI analysis</w:t>
            </w:r>
          </w:p>
        </w:tc>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Longitudinal 2-session design</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D2D" w:sz="16"/>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A32D2D"/>
                <w:sz w:val="22"/>
                <w:szCs w:val="22"/>
              </w:rPr>
              <w:t xml:space="preserve">The Novelty Rule</w:t>
            </w:r>
          </w:p>
          <w:p>
            <w:pPr>
              <w:spacing w:after="36" w:before="0"/>
            </w:pPr>
            <w:r>
              <w:rPr>
                <w:rFonts w:ascii="Arial" w:cs="Arial" w:eastAsia="Arial" w:hAnsi="Arial"/>
                <w:color w:val="4A4A4A"/>
                <w:sz w:val="21"/>
                <w:szCs w:val="21"/>
              </w:rPr>
              <w:t xml:space="preserve">If any paper has 6 or more checkboxes matching yours — STOP.</w:t>
            </w:r>
          </w:p>
          <w:p>
            <w:pPr>
              <w:spacing w:after="36" w:before="0"/>
            </w:pPr>
            <w:r>
              <w:rPr>
                <w:rFonts w:ascii="Arial" w:cs="Arial" w:eastAsia="Arial" w:hAnsi="Arial"/>
                <w:color w:val="4A4A4A"/>
                <w:sz w:val="21"/>
                <w:szCs w:val="21"/>
              </w:rPr>
              <w:t xml:space="preserve">Bring that paper to your professor before continuing.</w:t>
            </w:r>
          </w:p>
          <w:p>
            <w:pPr>
              <w:spacing w:after="36" w:before="0"/>
            </w:pPr>
            <w:r>
              <w:rPr>
                <w:rFonts w:ascii="Arial" w:cs="Arial" w:eastAsia="Arial" w:hAnsi="Arial"/>
                <w:color w:val="4A4A4A"/>
                <w:sz w:val="21"/>
                <w:szCs w:val="21"/>
              </w:rPr>
              <w:t xml:space="preserve">If no paper has more than 4 matching — your combination is novel.</w:t>
            </w:r>
          </w:p>
          <w:p>
            <w:pPr>
              <w:spacing w:after="36" w:before="0"/>
            </w:pPr>
            <w:r>
              <w:rPr>
                <w:rFonts w:ascii="Arial" w:cs="Arial" w:eastAsia="Arial" w:hAnsi="Arial"/>
                <w:color w:val="4A4A4A"/>
                <w:sz w:val="21"/>
                <w:szCs w:val="21"/>
              </w:rPr>
              <w:t xml:space="preserve">Being novel does not mean nobody studied memory in AI.</w:t>
            </w:r>
          </w:p>
          <w:p>
            <w:pPr>
              <w:spacing w:after="36" w:before="0"/>
            </w:pPr>
            <w:r>
              <w:rPr>
                <w:rFonts w:ascii="Arial" w:cs="Arial" w:eastAsia="Arial" w:hAnsi="Arial"/>
                <w:color w:val="4A4A4A"/>
                <w:sz w:val="21"/>
                <w:szCs w:val="21"/>
              </w:rPr>
              <w:t xml:space="preserve">It means nobody studied THIS combination in THIS way.</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Writing the Novelty Statement</w:t>
      </w:r>
    </w:p>
    <w:p>
      <w:pPr>
        <w:spacing w:after="90" w:before="60" w:line="340"/>
      </w:pPr>
      <w:r>
        <w:rPr>
          <w:rFonts w:ascii="Arial" w:cs="Arial" w:eastAsia="Arial" w:hAnsi="Arial"/>
          <w:sz w:val="22"/>
          <w:szCs w:val="22"/>
        </w:rPr>
        <w:t xml:space="preserve">Once your search is complete, write exactly 3 sentences. This statement will go in your paper introduction and you will say it in the professor meeting.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Sentence</w:t>
            </w:r>
          </w:p>
        </w:tc>
        <w:tc>
          <w:tcPr>
            <w:tcW w:type="dxa" w:w="2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Says</w:t>
            </w:r>
          </w:p>
        </w:tc>
        <w:tc>
          <w:tcPr>
            <w:tcW w:type="dxa" w:w="57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Sentence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What the closest prior work does (fair and generous)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Existing memory systems such as MemGPT manage where content is stored in hierarchical context levels, while retrieval-augmented generation systems retrieve semantically similar past content.</w:t>
            </w:r>
          </w:p>
        </w:tc>
      </w:tr>
      <w:tr>
        <w:tc>
          <w:tcPr>
            <w:tcW w:type="dxa" w:w="1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Sentence 2</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specific gap that remains</w:t>
            </w:r>
          </w:p>
        </w:tc>
        <w:tc>
          <w:tcPr>
            <w:tcW w:type="dxa" w:w="57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However, none of these approaches treat memory persistence itself as a causally isolatable experimental variable, nor do they distinguish between semantic judgment and memory volume as the driver of any improvement.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Sentence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What your work does that no prior work does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This work introduces the first controlled study isolating human-validated graph-structured memory persistence as a causal variable in LLM reasoning drift, with a random-gate ablation and a 2×2 design separating storage architecture from validation mechanism.</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2</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8 searches completed on Google Scholar + arXiv + Semantic Scholar</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Novelty table filled with real papers found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No paper found with 6 or more matching features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3-sentence novelty statement written</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Related work section drafted (at least 5 paragraphs covering closest papers)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For each close paper: one sentence written explaining how yours is different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75B6"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3</w:t>
            </w:r>
          </w:p>
        </w:tc>
        <w:tc>
          <w:tcPr>
            <w:tcW w:type="dxa" w:w="8360"/>
            <w:tcBorders>
              <w:top w:val="none" w:color="FFFFFF" w:sz="0"/>
              <w:left w:val="none" w:color="FFFFFF" w:sz="0"/>
              <w:bottom w:val="none" w:color="FFFFFF" w:sz="0"/>
              <w:right w:val="none" w:color="FFFFFF" w:sz="0"/>
            </w:tcBorders>
            <w:shd w:fill="E6F1FB" w:val="clear"/>
            <w:tcMar>
              <w:top w:type="dxa" w:w="180"/>
              <w:left w:type="dxa" w:w="240"/>
              <w:bottom w:type="dxa" w:w="180"/>
              <w:right w:type="dxa" w:w="240"/>
            </w:tcMar>
            <w:vAlign w:val="center"/>
          </w:tcPr>
          <w:p>
            <w:r>
              <w:rPr>
                <w:rFonts w:ascii="Arial" w:cs="Arial" w:eastAsia="Arial" w:hAnsi="Arial"/>
                <w:b/>
                <w:bCs/>
                <w:color w:val="2E75B6"/>
                <w:sz w:val="32"/>
                <w:szCs w:val="32"/>
              </w:rPr>
              <w:t xml:space="preserve">Lock Your Hypotheses — Write Exactly What You Are Testing</w:t>
            </w:r>
          </w:p>
          <w:p>
            <w:pPr>
              <w:spacing w:after="0" w:before="60"/>
            </w:pPr>
            <w:r>
              <w:t xml:space="preserve"/>
            </w:r>
          </w:p>
          <w:p>
            <w:pPr>
              <w:spacing w:after="0" w:before="40"/>
            </w:pPr>
            <w:r>
              <w:rPr>
                <w:rFonts w:ascii="Arial" w:cs="Arial" w:eastAsia="Arial" w:hAnsi="Arial"/>
                <w:i/>
                <w:iCs/>
                <w:color w:val="4A4A4A"/>
                <w:sz w:val="21"/>
                <w:szCs w:val="21"/>
              </w:rPr>
              <w:t xml:space="preserve">These 5 statements will not change for the rest of the project.</w:t>
            </w:r>
          </w:p>
        </w:tc>
      </w:tr>
    </w:tbl>
    <w:p>
      <w:pPr>
        <w:spacing w:after="0" w:before="60"/>
      </w:pPr>
      <w:r>
        <w:t xml:space="preserve"/>
      </w:r>
    </w:p>
    <w:p>
      <w:pPr>
        <w:spacing w:after="90" w:before="60" w:line="340"/>
      </w:pPr>
      <w:r>
        <w:rPr>
          <w:rFonts w:ascii="Arial" w:cs="Arial" w:eastAsia="Arial" w:hAnsi="Arial"/>
          <w:sz w:val="22"/>
          <w:szCs w:val="22"/>
        </w:rPr>
        <w:t xml:space="preserve">A hypothesis is a specific, testable prediction about what you expect to find. Once you write these, you commit to testing them exactly as written — you cannot change them after seeing your results. This is what separates science from guessing.</w:t>
      </w:r>
    </w:p>
    <w:p>
      <w:pPr>
        <w:spacing w:after="0" w:before="60"/>
      </w:pPr>
      <w:r>
        <w:t xml:space="preserve"/>
      </w:r>
    </w:p>
    <w:p>
      <w:pPr>
        <w:pStyle w:val="Heading2"/>
        <w:spacing w:after="90" w:before="280"/>
      </w:pPr>
      <w:r>
        <w:rPr>
          <w:rFonts w:ascii="Arial" w:cs="Arial" w:eastAsia="Arial" w:hAnsi="Arial"/>
          <w:b/>
          <w:bCs/>
          <w:color w:val="2E75B6"/>
          <w:sz w:val="26"/>
          <w:szCs w:val="26"/>
        </w:rPr>
        <w:t xml:space="preserve">Your 5 Hypotheses</w:t>
      </w:r>
    </w:p>
    <w:p>
      <w:pPr>
        <w:spacing w:after="90" w:before="60" w:line="340"/>
      </w:pPr>
      <w:r>
        <w:rPr>
          <w:rFonts w:ascii="Arial" w:cs="Arial" w:eastAsia="Arial" w:hAnsi="Arial"/>
          <w:sz w:val="22"/>
          <w:szCs w:val="22"/>
        </w:rPr>
        <w:t xml:space="preserve">Write each hypothesis in a notebook or document. These are your 5 commitments.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70" w:before="0"/>
            </w:pPr>
            <w:r>
              <w:rPr>
                <w:rFonts w:ascii="Arial" w:cs="Arial" w:eastAsia="Arial" w:hAnsi="Arial"/>
                <w:b/>
                <w:bCs/>
                <w:color w:val="FFFFFF"/>
                <w:sz w:val="23"/>
                <w:szCs w:val="23"/>
              </w:rPr>
              <w:t xml:space="preserve">Hypothesis 1 — The Contamination Hypothesis</w:t>
            </w:r>
          </w:p>
          <w:p>
            <w:pPr>
              <w:spacing w:after="36" w:before="0"/>
            </w:pPr>
            <w:r>
              <w:rPr>
                <w:rFonts w:ascii="Arial" w:cs="Arial" w:eastAsia="Arial" w:hAnsi="Arial"/>
                <w:color w:val="FFFFFF"/>
                <w:sz w:val="21"/>
                <w:szCs w:val="21"/>
              </w:rPr>
              <w:t xml:space="preserve">What it says: Unfiltered memory persistence contributes to reasoning drift.</w:t>
            </w:r>
          </w:p>
          <w:p>
            <w:pPr>
              <w:spacing w:after="36" w:before="0"/>
            </w:pPr>
            <w:r>
              <w:rPr>
                <w:rFonts w:ascii="Arial" w:cs="Arial" w:eastAsia="Arial" w:hAnsi="Arial"/>
                <w:color w:val="FFFFFF"/>
                <w:sz w:val="21"/>
                <w:szCs w:val="21"/>
              </w:rPr>
              <w:t xml:space="preserve">In plain words: If the AI is allowed to remember everything without filtering,</w:t>
            </w:r>
          </w:p>
          <w:p>
            <w:pPr>
              <w:spacing w:after="36" w:before="0"/>
            </w:pPr>
            <w:r>
              <w:rPr>
                <w:rFonts w:ascii="Arial" w:cs="Arial" w:eastAsia="Arial" w:hAnsi="Arial"/>
                <w:color w:val="FFFFFF"/>
                <w:sz w:val="21"/>
                <w:szCs w:val="21"/>
              </w:rPr>
              <w:t xml:space="preserve">                 it will give worse answers over time compared to a controlled condition.</w:t>
            </w:r>
          </w:p>
          <w:p>
            <w:pPr>
              <w:spacing w:after="36" w:before="0"/>
            </w:pPr>
            <w:r>
              <w:rPr>
                <w:rFonts w:ascii="Arial" w:cs="Arial" w:eastAsia="Arial" w:hAnsi="Arial"/>
                <w:color w:val="FFFFFF"/>
                <w:sz w:val="21"/>
                <w:szCs w:val="21"/>
              </w:rPr>
              <w:t xml:space="preserve">How we test it: Compare the AI with full unfiltered memory (Condition 2)</w:t>
            </w:r>
          </w:p>
          <w:p>
            <w:pPr>
              <w:spacing w:after="36" w:before="0"/>
            </w:pPr>
            <w:r>
              <w:rPr>
                <w:rFonts w:ascii="Arial" w:cs="Arial" w:eastAsia="Arial" w:hAnsi="Arial"/>
                <w:color w:val="FFFFFF"/>
                <w:sz w:val="21"/>
                <w:szCs w:val="21"/>
              </w:rPr>
              <w:t xml:space="preserve">                against the AI with no memory at all (Condition 1).</w:t>
            </w:r>
          </w:p>
          <w:p>
            <w:pPr>
              <w:spacing w:after="36" w:before="0"/>
            </w:pPr>
            <w:r>
              <w:rPr>
                <w:rFonts w:ascii="Arial" w:cs="Arial" w:eastAsia="Arial" w:hAnsi="Arial"/>
                <w:color w:val="FFFFFF"/>
                <w:sz w:val="21"/>
                <w:szCs w:val="21"/>
              </w:rPr>
              <w:t xml:space="preserve">What counts as success: A measurable difference in error rate at p &lt; 0.05.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spacing w:after="70" w:before="0"/>
            </w:pPr>
            <w:r>
              <w:rPr>
                <w:rFonts w:ascii="Arial" w:cs="Arial" w:eastAsia="Arial" w:hAnsi="Arial"/>
                <w:b/>
                <w:bCs/>
                <w:color w:val="FFFFFF"/>
                <w:sz w:val="23"/>
                <w:szCs w:val="23"/>
              </w:rPr>
              <w:t xml:space="preserve">Hypothesis 2 — The Intervention Hypothesis</w:t>
            </w:r>
          </w:p>
          <w:p>
            <w:pPr>
              <w:spacing w:after="36" w:before="0"/>
            </w:pPr>
            <w:r>
              <w:rPr>
                <w:rFonts w:ascii="Arial" w:cs="Arial" w:eastAsia="Arial" w:hAnsi="Arial"/>
                <w:color w:val="FFFFFF"/>
                <w:sz w:val="21"/>
                <w:szCs w:val="21"/>
              </w:rPr>
              <w:t xml:space="preserve">What it says: HGEM (human-gated memory) reduces reasoning drift.</w:t>
            </w:r>
          </w:p>
          <w:p>
            <w:pPr>
              <w:spacing w:after="36" w:before="0"/>
            </w:pPr>
            <w:r>
              <w:rPr>
                <w:rFonts w:ascii="Arial" w:cs="Arial" w:eastAsia="Arial" w:hAnsi="Arial"/>
                <w:color w:val="FFFFFF"/>
                <w:sz w:val="21"/>
                <w:szCs w:val="21"/>
              </w:rPr>
              <w:t xml:space="preserve">In plain words: If humans control what the AI remembers, the AI gives better answers</w:t>
            </w:r>
          </w:p>
          <w:p>
            <w:pPr>
              <w:spacing w:after="36" w:before="0"/>
            </w:pPr>
            <w:r>
              <w:rPr>
                <w:rFonts w:ascii="Arial" w:cs="Arial" w:eastAsia="Arial" w:hAnsi="Arial"/>
                <w:color w:val="FFFFFF"/>
                <w:sz w:val="21"/>
                <w:szCs w:val="21"/>
              </w:rPr>
              <w:t xml:space="preserve">                 over long tasks compared to all automated memory systems.</w:t>
            </w:r>
          </w:p>
          <w:p>
            <w:pPr>
              <w:spacing w:after="36" w:before="0"/>
            </w:pPr>
            <w:r>
              <w:rPr>
                <w:rFonts w:ascii="Arial" w:cs="Arial" w:eastAsia="Arial" w:hAnsi="Arial"/>
                <w:color w:val="FFFFFF"/>
                <w:sz w:val="21"/>
                <w:szCs w:val="21"/>
              </w:rPr>
              <w:t xml:space="preserve">How we test it: Compare Full HGEM (Condition 6) against all baselines.</w:t>
            </w:r>
          </w:p>
          <w:p>
            <w:pPr>
              <w:spacing w:after="36" w:before="0"/>
            </w:pPr>
            <w:r>
              <w:rPr>
                <w:rFonts w:ascii="Arial" w:cs="Arial" w:eastAsia="Arial" w:hAnsi="Arial"/>
                <w:color w:val="FFFFFF"/>
                <w:sz w:val="21"/>
                <w:szCs w:val="21"/>
              </w:rPr>
              <w:t xml:space="preserve">What counts as success: HGEM shows significantly lower drift rate at p &lt; 0.01.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pPr>
              <w:spacing w:after="70" w:before="0"/>
            </w:pPr>
            <w:r>
              <w:rPr>
                <w:rFonts w:ascii="Arial" w:cs="Arial" w:eastAsia="Arial" w:hAnsi="Arial"/>
                <w:b/>
                <w:bCs/>
                <w:color w:val="FFFFFF"/>
                <w:sz w:val="23"/>
                <w:szCs w:val="23"/>
              </w:rPr>
              <w:t xml:space="preserve">Hypothesis 2a — The Judgment Mechanism</w:t>
            </w:r>
          </w:p>
          <w:p>
            <w:pPr>
              <w:spacing w:after="36" w:before="0"/>
            </w:pPr>
            <w:r>
              <w:rPr>
                <w:rFonts w:ascii="Arial" w:cs="Arial" w:eastAsia="Arial" w:hAnsi="Arial"/>
                <w:color w:val="FFFFFF"/>
                <w:sz w:val="21"/>
                <w:szCs w:val="21"/>
              </w:rPr>
              <w:t xml:space="preserve">What it says: The improvement comes from WHAT the human approves, not just the act of approving.</w:t>
            </w:r>
          </w:p>
          <w:p>
            <w:pPr>
              <w:spacing w:after="36" w:before="0"/>
            </w:pPr>
            <w:r>
              <w:rPr>
                <w:rFonts w:ascii="Arial" w:cs="Arial" w:eastAsia="Arial" w:hAnsi="Arial"/>
                <w:color w:val="FFFFFF"/>
                <w:sz w:val="21"/>
                <w:szCs w:val="21"/>
              </w:rPr>
              <w:t xml:space="preserve">In plain words: The AI improves because wrong facts are excluded from memory.</w:t>
            </w:r>
          </w:p>
          <w:p>
            <w:pPr>
              <w:spacing w:after="36" w:before="0"/>
            </w:pPr>
            <w:r>
              <w:rPr>
                <w:rFonts w:ascii="Arial" w:cs="Arial" w:eastAsia="Arial" w:hAnsi="Arial"/>
                <w:color w:val="FFFFFF"/>
                <w:sz w:val="21"/>
                <w:szCs w:val="21"/>
              </w:rPr>
              <w:t xml:space="preserve">                NOT simply because the act of human review re-focuses the session.</w:t>
            </w:r>
          </w:p>
          <w:p>
            <w:pPr>
              <w:spacing w:after="36" w:before="0"/>
            </w:pPr>
            <w:r>
              <w:rPr>
                <w:rFonts w:ascii="Arial" w:cs="Arial" w:eastAsia="Arial" w:hAnsi="Arial"/>
                <w:color w:val="FFFFFF"/>
                <w:sz w:val="21"/>
                <w:szCs w:val="21"/>
              </w:rPr>
              <w:t xml:space="preserve">How we test it: Compare Full HGEM (Condition 6) against the random-gate condition</w:t>
            </w:r>
          </w:p>
          <w:p>
            <w:pPr>
              <w:spacing w:after="36" w:before="0"/>
            </w:pPr>
            <w:r>
              <w:rPr>
                <w:rFonts w:ascii="Arial" w:cs="Arial" w:eastAsia="Arial" w:hAnsi="Arial"/>
                <w:color w:val="FFFFFF"/>
                <w:sz w:val="21"/>
                <w:szCs w:val="21"/>
              </w:rPr>
              <w:t xml:space="preserve">                where humans review but their decisions are secretly randomised.</w:t>
            </w:r>
          </w:p>
          <w:p>
            <w:pPr>
              <w:spacing w:after="36" w:before="0"/>
            </w:pPr>
            <w:r>
              <w:rPr>
                <w:rFonts w:ascii="Arial" w:cs="Arial" w:eastAsia="Arial" w:hAnsi="Arial"/>
                <w:color w:val="FFFFFF"/>
                <w:sz w:val="21"/>
                <w:szCs w:val="21"/>
              </w:rPr>
              <w:t xml:space="preserve">What counts as success: HGEM significantly outperforms the random-gate condition.</w:t>
            </w:r>
          </w:p>
          <w:p>
            <w:pPr>
              <w:spacing w:after="36" w:before="0"/>
            </w:pPr>
            <w:r>
              <w:rPr>
                <w:rFonts w:ascii="Arial" w:cs="Arial" w:eastAsia="Arial" w:hAnsi="Arial"/>
                <w:color w:val="FFFFFF"/>
                <w:sz w:val="21"/>
                <w:szCs w:val="21"/>
              </w:rPr>
              <w:t xml:space="preserve">Note: If this fails, Hypothesis 2b is still a valid finding — see below.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3489" w:val="clear"/>
            <w:tcMar>
              <w:top w:type="dxa" w:w="160"/>
              <w:left w:type="dxa" w:w="240"/>
              <w:bottom w:type="dxa" w:w="160"/>
              <w:right w:type="dxa" w:w="240"/>
            </w:tcMar>
          </w:tcPr>
          <w:p>
            <w:pPr>
              <w:spacing w:after="70" w:before="0"/>
            </w:pPr>
            <w:r>
              <w:rPr>
                <w:rFonts w:ascii="Arial" w:cs="Arial" w:eastAsia="Arial" w:hAnsi="Arial"/>
                <w:b/>
                <w:bCs/>
                <w:color w:val="FFFFFF"/>
                <w:sz w:val="23"/>
                <w:szCs w:val="23"/>
              </w:rPr>
              <w:t xml:space="preserve">Hypothesis 2b — The Re-Anchoring Mechanism (Competing with 2a)</w:t>
            </w:r>
          </w:p>
          <w:p>
            <w:pPr>
              <w:spacing w:after="36" w:before="0"/>
            </w:pPr>
            <w:r>
              <w:rPr>
                <w:rFonts w:ascii="Arial" w:cs="Arial" w:eastAsia="Arial" w:hAnsi="Arial"/>
                <w:color w:val="FFFFFF"/>
                <w:sz w:val="21"/>
                <w:szCs w:val="21"/>
              </w:rPr>
              <w:t xml:space="preserve">What it says: The improvement comes from the ACT of human review itself.</w:t>
            </w:r>
          </w:p>
          <w:p>
            <w:pPr>
              <w:spacing w:after="36" w:before="0"/>
            </w:pPr>
            <w:r>
              <w:rPr>
                <w:rFonts w:ascii="Arial" w:cs="Arial" w:eastAsia="Arial" w:hAnsi="Arial"/>
                <w:color w:val="FFFFFF"/>
                <w:sz w:val="21"/>
                <w:szCs w:val="21"/>
              </w:rPr>
              <w:t xml:space="preserve">In plain words: Simply having a human pause and review any conclusion —</w:t>
            </w:r>
          </w:p>
          <w:p>
            <w:pPr>
              <w:spacing w:after="36" w:before="0"/>
            </w:pPr>
            <w:r>
              <w:rPr>
                <w:rFonts w:ascii="Arial" w:cs="Arial" w:eastAsia="Arial" w:hAnsi="Arial"/>
                <w:color w:val="FFFFFF"/>
                <w:sz w:val="21"/>
                <w:szCs w:val="21"/>
              </w:rPr>
              <w:t xml:space="preserve">                even if the decision is randomised — re-focuses the session.</w:t>
            </w:r>
          </w:p>
          <w:p>
            <w:pPr>
              <w:spacing w:after="36" w:before="0"/>
            </w:pPr>
            <w:r>
              <w:rPr>
                <w:rFonts w:ascii="Arial" w:cs="Arial" w:eastAsia="Arial" w:hAnsi="Arial"/>
                <w:color w:val="FFFFFF"/>
                <w:sz w:val="21"/>
                <w:szCs w:val="21"/>
              </w:rPr>
              <w:t xml:space="preserve">How we test it: Same test as 2a — compare HGEM vs random-gate condition.</w:t>
            </w:r>
          </w:p>
          <w:p>
            <w:pPr>
              <w:spacing w:after="36" w:before="0"/>
            </w:pPr>
            <w:r>
              <w:rPr>
                <w:rFonts w:ascii="Arial" w:cs="Arial" w:eastAsia="Arial" w:hAnsi="Arial"/>
                <w:color w:val="FFFFFF"/>
                <w:sz w:val="21"/>
                <w:szCs w:val="21"/>
              </w:rPr>
              <w:t xml:space="preserve">What counts as success: HGEM and random-gate perform similarly.</w:t>
            </w:r>
          </w:p>
          <w:p>
            <w:pPr>
              <w:spacing w:after="36" w:before="0"/>
            </w:pPr>
            <w:r>
              <w:rPr>
                <w:rFonts w:ascii="Arial" w:cs="Arial" w:eastAsia="Arial" w:hAnsi="Arial"/>
                <w:color w:val="FFFFFF"/>
                <w:sz w:val="21"/>
                <w:szCs w:val="21"/>
              </w:rPr>
              <w:t xml:space="preserve">This is STILL a publishable finding. It answers a different question.</w:t>
            </w:r>
          </w:p>
          <w:p>
            <w:pPr>
              <w:spacing w:after="36" w:before="0"/>
            </w:pPr>
            <w:r>
              <w:rPr>
                <w:rFonts w:ascii="Arial" w:cs="Arial" w:eastAsia="Arial" w:hAnsi="Arial"/>
                <w:color w:val="FFFFFF"/>
                <w:sz w:val="21"/>
                <w:szCs w:val="21"/>
              </w:rPr>
              <w:t xml:space="preserve">It means: the human interaction matters more than the human judgment.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4A00" w:val="clear"/>
            <w:tcMar>
              <w:top w:type="dxa" w:w="160"/>
              <w:left w:type="dxa" w:w="240"/>
              <w:bottom w:type="dxa" w:w="160"/>
              <w:right w:type="dxa" w:w="240"/>
            </w:tcMar>
          </w:tcPr>
          <w:p>
            <w:pPr>
              <w:spacing w:after="70" w:before="0"/>
            </w:pPr>
            <w:r>
              <w:rPr>
                <w:rFonts w:ascii="Arial" w:cs="Arial" w:eastAsia="Arial" w:hAnsi="Arial"/>
                <w:b/>
                <w:bCs/>
                <w:color w:val="FFFFFF"/>
                <w:sz w:val="23"/>
                <w:szCs w:val="23"/>
              </w:rPr>
              <w:t xml:space="preserve">Hypothesis 3 — The Shield Hypothesis</w:t>
            </w:r>
          </w:p>
          <w:p>
            <w:pPr>
              <w:spacing w:after="36" w:before="0"/>
            </w:pPr>
            <w:r>
              <w:rPr>
                <w:rFonts w:ascii="Arial" w:cs="Arial" w:eastAsia="Arial" w:hAnsi="Arial"/>
                <w:color w:val="FFFFFF"/>
                <w:sz w:val="21"/>
                <w:szCs w:val="21"/>
              </w:rPr>
              <w:t xml:space="preserve">What it says: The Vault memory (T1) protects against deliberate false information.</w:t>
            </w:r>
          </w:p>
          <w:p>
            <w:pPr>
              <w:spacing w:after="36" w:before="0"/>
            </w:pPr>
            <w:r>
              <w:rPr>
                <w:rFonts w:ascii="Arial" w:cs="Arial" w:eastAsia="Arial" w:hAnsi="Arial"/>
                <w:color w:val="FFFFFF"/>
                <w:sz w:val="21"/>
                <w:szCs w:val="21"/>
              </w:rPr>
              <w:t xml:space="preserve">In plain words: If someone tries to trick the AI into using wrong constants</w:t>
            </w:r>
          </w:p>
          <w:p>
            <w:pPr>
              <w:spacing w:after="36" w:before="0"/>
            </w:pPr>
            <w:r>
              <w:rPr>
                <w:rFonts w:ascii="Arial" w:cs="Arial" w:eastAsia="Arial" w:hAnsi="Arial"/>
                <w:color w:val="FFFFFF"/>
                <w:sz w:val="21"/>
                <w:szCs w:val="21"/>
              </w:rPr>
              <w:t xml:space="preserve">                ('I think we agreed the melting point was 2800°C earlier'),</w:t>
            </w:r>
          </w:p>
          <w:p>
            <w:pPr>
              <w:spacing w:after="36" w:before="0"/>
            </w:pPr>
            <w:r>
              <w:rPr>
                <w:rFonts w:ascii="Arial" w:cs="Arial" w:eastAsia="Arial" w:hAnsi="Arial"/>
                <w:color w:val="FFFFFF"/>
                <w:sz w:val="21"/>
                <w:szCs w:val="21"/>
              </w:rPr>
              <w:t xml:space="preserve">                the HGEM system rejects it automatically.</w:t>
            </w:r>
          </w:p>
          <w:p>
            <w:pPr>
              <w:spacing w:after="36" w:before="0"/>
            </w:pPr>
            <w:r>
              <w:rPr>
                <w:rFonts w:ascii="Arial" w:cs="Arial" w:eastAsia="Arial" w:hAnsi="Arial"/>
                <w:color w:val="FFFFFF"/>
                <w:sz w:val="21"/>
                <w:szCs w:val="21"/>
              </w:rPr>
              <w:t xml:space="preserve">How we test it: Add an adversarial AI agent that injects false claims every 5 turns.</w:t>
            </w:r>
          </w:p>
          <w:p>
            <w:pPr>
              <w:spacing w:after="36" w:before="0"/>
            </w:pPr>
            <w:r>
              <w:rPr>
                <w:rFonts w:ascii="Arial" w:cs="Arial" w:eastAsia="Arial" w:hAnsi="Arial"/>
                <w:color w:val="FFFFFF"/>
                <w:sz w:val="21"/>
                <w:szCs w:val="21"/>
              </w:rPr>
              <w:t xml:space="preserve">                Compare HGEM vs full-history AI under this attack.</w:t>
            </w:r>
          </w:p>
          <w:p>
            <w:pPr>
              <w:spacing w:after="36" w:before="0"/>
            </w:pPr>
            <w:r>
              <w:rPr>
                <w:rFonts w:ascii="Arial" w:cs="Arial" w:eastAsia="Arial" w:hAnsi="Arial"/>
                <w:color w:val="FFFFFF"/>
                <w:sz w:val="21"/>
                <w:szCs w:val="21"/>
              </w:rPr>
              <w:t xml:space="preserve">What counts as success: HGEM maintains low error rate. Full history degrades.</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3</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5 hypotheses written in my own words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I understand the difference between 2a and 2b — they are COMPETING explanations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I understand that 2b is not a failure — it is a different finding</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I have shown the hypotheses to one colleague for feedback</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The hypotheses are saved in a document dated today</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I will NOT change these hypotheses after seeing experimental results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A32D2D"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4</w:t>
            </w:r>
          </w:p>
        </w:tc>
        <w:tc>
          <w:tcPr>
            <w:tcW w:type="dxa" w:w="8360"/>
            <w:tcBorders>
              <w:top w:val="none" w:color="FFFFFF" w:sz="0"/>
              <w:left w:val="none" w:color="FFFFFF" w:sz="0"/>
              <w:bottom w:val="none" w:color="FFFFFF" w:sz="0"/>
              <w:right w:val="none" w:color="FFFFFF" w:sz="0"/>
            </w:tcBorders>
            <w:shd w:fill="FFF0F0" w:val="clear"/>
            <w:tcMar>
              <w:top w:type="dxa" w:w="180"/>
              <w:left w:type="dxa" w:w="240"/>
              <w:bottom w:type="dxa" w:w="180"/>
              <w:right w:type="dxa" w:w="240"/>
            </w:tcMar>
            <w:vAlign w:val="center"/>
          </w:tcPr>
          <w:p>
            <w:r>
              <w:rPr>
                <w:rFonts w:ascii="Arial" w:cs="Arial" w:eastAsia="Arial" w:hAnsi="Arial"/>
                <w:b/>
                <w:bCs/>
                <w:color w:val="A32D2D"/>
                <w:sz w:val="32"/>
                <w:szCs w:val="32"/>
              </w:rPr>
              <w:t xml:space="preserve">Meet with Your Professor — Get the Green Light</w:t>
            </w:r>
          </w:p>
          <w:p>
            <w:pPr>
              <w:spacing w:after="0" w:before="60"/>
            </w:pPr>
            <w:r>
              <w:t xml:space="preserve"/>
            </w:r>
          </w:p>
          <w:p>
            <w:pPr>
              <w:spacing w:after="0" w:before="40"/>
            </w:pPr>
            <w:r>
              <w:rPr>
                <w:rFonts w:ascii="Arial" w:cs="Arial" w:eastAsia="Arial" w:hAnsi="Arial"/>
                <w:i/>
                <w:iCs/>
                <w:color w:val="4A4A4A"/>
                <w:sz w:val="21"/>
                <w:szCs w:val="21"/>
              </w:rPr>
              <w:t xml:space="preserve">Present the idea, the novelty proof, and the hypotheses. Ask for feedback.</w:t>
            </w:r>
          </w:p>
        </w:tc>
      </w:tr>
    </w:tbl>
    <w:p>
      <w:pPr>
        <w:spacing w:after="0" w:before="60"/>
      </w:pPr>
      <w:r>
        <w:t xml:space="preserve"/>
      </w:r>
    </w:p>
    <w:p>
      <w:pPr>
        <w:spacing w:after="90" w:before="60" w:line="340"/>
      </w:pPr>
      <w:r>
        <w:rPr>
          <w:rFonts w:ascii="Arial" w:cs="Arial" w:eastAsia="Arial" w:hAnsi="Arial"/>
          <w:sz w:val="22"/>
          <w:szCs w:val="22"/>
        </w:rPr>
        <w:t xml:space="preserve">This meeting is not a pitch. You are not trying to sell the idea. You are asking for the most critical feedback available before you invest months of work. The goal is to find holes before you run the experiment, not after.</w:t>
      </w:r>
    </w:p>
    <w:p>
      <w:pPr>
        <w:spacing w:after="0" w:before="60"/>
      </w:pPr>
      <w:r>
        <w:t xml:space="preserve"/>
      </w:r>
    </w:p>
    <w:p>
      <w:pPr>
        <w:pStyle w:val="Heading2"/>
        <w:spacing w:after="90" w:before="280"/>
      </w:pPr>
      <w:r>
        <w:rPr>
          <w:rFonts w:ascii="Arial" w:cs="Arial" w:eastAsia="Arial" w:hAnsi="Arial"/>
          <w:b/>
          <w:bCs/>
          <w:color w:val="2E75B6"/>
          <w:sz w:val="26"/>
          <w:szCs w:val="26"/>
        </w:rPr>
        <w:t xml:space="preserve">What to Bring to the Meeting</w:t>
      </w:r>
    </w:p>
    <w:p>
      <w:pPr>
        <w:pStyle w:val="ListParagraph"/>
        <w:numPr>
          <w:ilvl w:val="0"/>
          <w:numId w:val="2"/>
        </w:numPr>
        <w:spacing w:after="55" w:before="55" w:line="310"/>
      </w:pPr>
      <w:r>
        <w:rPr>
          <w:rFonts w:ascii="Arial" w:cs="Arial" w:eastAsia="Arial" w:hAnsi="Arial"/>
          <w:sz w:val="22"/>
          <w:szCs w:val="22"/>
        </w:rPr>
        <w:t xml:space="preserve">Your 1-page plain-language summary from Step 1</w:t>
      </w:r>
    </w:p>
    <w:p>
      <w:pPr>
        <w:pStyle w:val="ListParagraph"/>
        <w:numPr>
          <w:ilvl w:val="0"/>
          <w:numId w:val="2"/>
        </w:numPr>
        <w:spacing w:after="55" w:before="55" w:line="310"/>
      </w:pPr>
      <w:r>
        <w:rPr>
          <w:rFonts w:ascii="Arial" w:cs="Arial" w:eastAsia="Arial" w:hAnsi="Arial"/>
          <w:sz w:val="22"/>
          <w:szCs w:val="22"/>
        </w:rPr>
        <w:t xml:space="preserve">The novelty table showing the closest papers and why yours is different</w:t>
      </w:r>
    </w:p>
    <w:p>
      <w:pPr>
        <w:pStyle w:val="ListParagraph"/>
        <w:numPr>
          <w:ilvl w:val="0"/>
          <w:numId w:val="2"/>
        </w:numPr>
        <w:spacing w:after="55" w:before="55" w:line="310"/>
      </w:pPr>
      <w:r>
        <w:rPr>
          <w:rFonts w:ascii="Arial" w:cs="Arial" w:eastAsia="Arial" w:hAnsi="Arial"/>
          <w:sz w:val="22"/>
          <w:szCs w:val="22"/>
        </w:rPr>
        <w:t xml:space="preserve">Your 3-sentence novelty statement</w:t>
      </w:r>
    </w:p>
    <w:p>
      <w:pPr>
        <w:pStyle w:val="ListParagraph"/>
        <w:numPr>
          <w:ilvl w:val="0"/>
          <w:numId w:val="2"/>
        </w:numPr>
        <w:spacing w:after="55" w:before="55" w:line="310"/>
      </w:pPr>
      <w:r>
        <w:rPr>
          <w:rFonts w:ascii="Arial" w:cs="Arial" w:eastAsia="Arial" w:hAnsi="Arial"/>
          <w:sz w:val="22"/>
          <w:szCs w:val="22"/>
        </w:rPr>
        <w:t xml:space="preserve">The 5 hypotheses written clearly</w:t>
      </w:r>
    </w:p>
    <w:p>
      <w:pPr>
        <w:pStyle w:val="ListParagraph"/>
        <w:numPr>
          <w:ilvl w:val="0"/>
          <w:numId w:val="2"/>
        </w:numPr>
        <w:spacing w:after="55" w:before="55" w:line="310"/>
      </w:pPr>
      <w:r>
        <w:rPr>
          <w:rFonts w:ascii="Arial" w:cs="Arial" w:eastAsia="Arial" w:hAnsi="Arial"/>
          <w:sz w:val="22"/>
          <w:szCs w:val="22"/>
        </w:rPr>
        <w:t xml:space="preserve">A basic drawing of the 3 memory boxes and how they connect</w:t>
      </w:r>
    </w:p>
    <w:p>
      <w:pPr>
        <w:spacing w:after="0" w:before="60"/>
      </w:pPr>
      <w:r>
        <w:t xml:space="preserve"/>
      </w:r>
    </w:p>
    <w:p>
      <w:pPr>
        <w:pStyle w:val="Heading2"/>
        <w:spacing w:after="90" w:before="280"/>
      </w:pPr>
      <w:r>
        <w:rPr>
          <w:rFonts w:ascii="Arial" w:cs="Arial" w:eastAsia="Arial" w:hAnsi="Arial"/>
          <w:b/>
          <w:bCs/>
          <w:color w:val="2E75B6"/>
          <w:sz w:val="26"/>
          <w:szCs w:val="26"/>
        </w:rPr>
        <w:t xml:space="preserve">The 6-Minute Meeting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Minutes</w:t>
            </w:r>
          </w:p>
        </w:tc>
        <w:tc>
          <w:tcPr>
            <w:tcW w:type="dxa" w:w="4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You Say</w:t>
            </w:r>
          </w:p>
        </w:tc>
        <w:tc>
          <w:tcPr>
            <w:tcW w:type="dxa" w:w="4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You Are Doing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 want your critical feedback before I commit to this research direction. Please push back hard.' Then state the problem in 1 minute.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Setting tone: you want criticism, not praise</w:t>
            </w:r>
          </w:p>
        </w:tc>
      </w:tr>
      <w:tr>
        <w:tc>
          <w:tcPr>
            <w:tcW w:type="dxa" w:w="1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'Existing memory systems treat storage as an engineering problem. We treat persistence as a causal variable.' Show novelty table.</w:t>
            </w:r>
          </w:p>
        </w:tc>
        <w:tc>
          <w:tcPr>
            <w:tcW w:type="dxa" w:w="43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Establishing the gap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'Here are the 5 hypotheses. Note that 2a and 2b are competing — the experiment answers which one is true.'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Showing scientific rigor</w:t>
            </w:r>
          </w:p>
        </w:tc>
      </w:tr>
      <w:tr>
        <w:tc>
          <w:tcPr>
            <w:tcW w:type="dxa" w:w="1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3-4</w:t>
            </w:r>
          </w:p>
        </w:tc>
        <w:tc>
          <w:tcPr>
            <w:tcW w:type="dxa" w:w="4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key methodological decision is the 2×2 ablation. A reviewer will say graph structure, not gating, explains results. This design directly addresses that.'</w:t>
            </w:r>
          </w:p>
        </w:tc>
        <w:tc>
          <w:tcPr>
            <w:tcW w:type="dxa" w:w="43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Showing you have thought ahead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 do not yet know if this will work. Even a null result would tell us drift does not come from memory — which is a valuable finding.'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Showing intellectual honesty</w:t>
            </w:r>
          </w:p>
        </w:tc>
      </w:tr>
      <w:tr>
        <w:tc>
          <w:tcPr>
            <w:tcW w:type="dxa" w:w="1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5-6</w:t>
            </w:r>
          </w:p>
        </w:tc>
        <w:tc>
          <w:tcPr>
            <w:tcW w:type="dxa" w:w="4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Ask exactly these two questions.</w:t>
            </w:r>
          </w:p>
        </w:tc>
        <w:tc>
          <w:tcPr>
            <w:tcW w:type="dxa" w:w="43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Getting the feedback you need</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The Two Questions to Ask the Professor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70" w:before="0"/>
            </w:pPr>
            <w:r>
              <w:rPr>
                <w:rFonts w:ascii="Arial" w:cs="Arial" w:eastAsia="Arial" w:hAnsi="Arial"/>
                <w:b/>
                <w:bCs/>
                <w:color w:val="FFFFFF"/>
                <w:sz w:val="23"/>
                <w:szCs w:val="23"/>
              </w:rPr>
              <w:t xml:space="preserve">Question 1</w:t>
            </w:r>
          </w:p>
          <w:p>
            <w:pPr>
              <w:spacing w:after="36" w:before="0"/>
            </w:pPr>
            <w:r>
              <w:rPr>
                <w:rFonts w:ascii="Arial" w:cs="Arial" w:eastAsia="Arial" w:hAnsi="Arial"/>
                <w:color w:val="FFFFFF"/>
                <w:sz w:val="21"/>
                <w:szCs w:val="21"/>
              </w:rPr>
              <w:t xml:space="preserve">'Is the causal framing of memory persistence as an independent variable</w:t>
            </w:r>
          </w:p>
          <w:p>
            <w:pPr>
              <w:spacing w:after="36" w:before="0"/>
            </w:pPr>
            <w:r>
              <w:rPr>
                <w:rFonts w:ascii="Arial" w:cs="Arial" w:eastAsia="Arial" w:hAnsi="Arial"/>
                <w:color w:val="FFFFFF"/>
                <w:sz w:val="21"/>
                <w:szCs w:val="21"/>
              </w:rPr>
              <w:t xml:space="preserve"> defensible as a research contribution at this level?'</w:t>
            </w:r>
          </w:p>
          <w:p>
            <w:pPr>
              <w:spacing w:after="36" w:before="0"/>
            </w:pPr>
            <w:r>
              <w:rPr>
                <w:rFonts w:ascii="Arial" w:cs="Arial" w:eastAsia="Arial" w:hAnsi="Arial"/>
                <w:color w:val="FFFFFF"/>
                <w:sz w:val="21"/>
                <w:szCs w:val="21"/>
              </w:rPr>
              <w:t xml:space="preserve"/>
            </w:r>
          </w:p>
          <w:p>
            <w:pPr>
              <w:spacing w:after="36" w:before="0"/>
            </w:pPr>
            <w:r>
              <w:rPr>
                <w:rFonts w:ascii="Arial" w:cs="Arial" w:eastAsia="Arial" w:hAnsi="Arial"/>
                <w:color w:val="FFFFFF"/>
                <w:sz w:val="21"/>
                <w:szCs w:val="21"/>
              </w:rPr>
              <w:t xml:space="preserve">Listen for: 'yes but you need...' or 'no because...'</w:t>
            </w:r>
          </w:p>
          <w:p>
            <w:pPr>
              <w:spacing w:after="36" w:before="0"/>
            </w:pPr>
            <w:r>
              <w:rPr>
                <w:rFonts w:ascii="Arial" w:cs="Arial" w:eastAsia="Arial" w:hAnsi="Arial"/>
                <w:color w:val="FFFFFF"/>
                <w:sz w:val="21"/>
                <w:szCs w:val="21"/>
              </w:rPr>
              <w:t xml:space="preserve">Do NOT argue. Write down everything said.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spacing w:after="70" w:before="0"/>
            </w:pPr>
            <w:r>
              <w:rPr>
                <w:rFonts w:ascii="Arial" w:cs="Arial" w:eastAsia="Arial" w:hAnsi="Arial"/>
                <w:b/>
                <w:bCs/>
                <w:color w:val="FFFFFF"/>
                <w:sz w:val="23"/>
                <w:szCs w:val="23"/>
              </w:rPr>
              <w:t xml:space="preserve">Question 2</w:t>
            </w:r>
          </w:p>
          <w:p>
            <w:pPr>
              <w:spacing w:after="36" w:before="0"/>
            </w:pPr>
            <w:r>
              <w:rPr>
                <w:rFonts w:ascii="Arial" w:cs="Arial" w:eastAsia="Arial" w:hAnsi="Arial"/>
                <w:color w:val="FFFFFF"/>
                <w:sz w:val="21"/>
                <w:szCs w:val="21"/>
              </w:rPr>
              <w:t xml:space="preserve">'Is there prior work I may have missed that would fundamentally</w:t>
            </w:r>
          </w:p>
          <w:p>
            <w:pPr>
              <w:spacing w:after="36" w:before="0"/>
            </w:pPr>
            <w:r>
              <w:rPr>
                <w:rFonts w:ascii="Arial" w:cs="Arial" w:eastAsia="Arial" w:hAnsi="Arial"/>
                <w:color w:val="FFFFFF"/>
                <w:sz w:val="21"/>
                <w:szCs w:val="21"/>
              </w:rPr>
              <w:t xml:space="preserve"> change the novelty claim?'</w:t>
            </w:r>
          </w:p>
          <w:p>
            <w:pPr>
              <w:spacing w:after="36" w:before="0"/>
            </w:pPr>
            <w:r>
              <w:rPr>
                <w:rFonts w:ascii="Arial" w:cs="Arial" w:eastAsia="Arial" w:hAnsi="Arial"/>
                <w:color w:val="FFFFFF"/>
                <w:sz w:val="21"/>
                <w:szCs w:val="21"/>
              </w:rPr>
              <w:t xml:space="preserve"/>
            </w:r>
          </w:p>
          <w:p>
            <w:pPr>
              <w:spacing w:after="36" w:before="0"/>
            </w:pPr>
            <w:r>
              <w:rPr>
                <w:rFonts w:ascii="Arial" w:cs="Arial" w:eastAsia="Arial" w:hAnsi="Arial"/>
                <w:color w:val="FFFFFF"/>
                <w:sz w:val="21"/>
                <w:szCs w:val="21"/>
              </w:rPr>
              <w:t xml:space="preserve">Listen for: specific paper titles.</w:t>
            </w:r>
          </w:p>
          <w:p>
            <w:pPr>
              <w:spacing w:after="36" w:before="0"/>
            </w:pPr>
            <w:r>
              <w:rPr>
                <w:rFonts w:ascii="Arial" w:cs="Arial" w:eastAsia="Arial" w:hAnsi="Arial"/>
                <w:color w:val="FFFFFF"/>
                <w:sz w:val="21"/>
                <w:szCs w:val="21"/>
              </w:rPr>
              <w:t xml:space="preserve">Write them down immediately. Search them after the meeting.</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After the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the Professor Said</w:t>
            </w:r>
          </w:p>
        </w:tc>
        <w:tc>
          <w:tcPr>
            <w:tcW w:type="dxa" w:w="6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You 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proceed — interesting direction'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Move to Step 5. Begin immediately.</w:t>
            </w:r>
          </w:p>
        </w:tc>
      </w:tr>
      <w:tr>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'Yes, but add X to the design'</w:t>
            </w:r>
          </w:p>
        </w:tc>
        <w:tc>
          <w:tcPr>
            <w:tcW w:type="dxa" w:w="6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Update the design. Get written confirmation before Step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 know a paper that already does this'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Read that paper immediately. Fill it into your novelty table. Come back to the professor with your differentiation.</w:t>
            </w:r>
          </w:p>
        </w:tc>
      </w:tr>
      <w:tr>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causal claim is too strong without more design controls'</w:t>
            </w:r>
          </w:p>
        </w:tc>
        <w:tc>
          <w:tcPr>
            <w:tcW w:type="dxa" w:w="6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Add the suggested controls. Book a follow-up meeting. Do not proceed to Step 5 without approval.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'This is not novel enough'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Ask specifically what would make it novel. Do not defend. Listen. Revise and return.</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4</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Meeting scheduled and held with professor</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Both questions asked and answers written down</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Any papers suggested by professor searched and added to novelty table</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Any design changes requested by professor incorporated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Written confirmation received (email is fine): 'green light to proceed'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Step 5 not started until green light is received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E6B3C"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5</w:t>
            </w:r>
          </w:p>
        </w:tc>
        <w:tc>
          <w:tcPr>
            <w:tcW w:type="dxa" w:w="8360"/>
            <w:tcBorders>
              <w:top w:val="none" w:color="FFFFFF" w:sz="0"/>
              <w:left w:val="none" w:color="FFFFFF" w:sz="0"/>
              <w:bottom w:val="none" w:color="FFFFFF" w:sz="0"/>
              <w:right w:val="none" w:color="FFFFFF" w:sz="0"/>
            </w:tcBorders>
            <w:shd w:fill="EAF3DE" w:val="clear"/>
            <w:tcMar>
              <w:top w:type="dxa" w:w="180"/>
              <w:left w:type="dxa" w:w="240"/>
              <w:bottom w:type="dxa" w:w="180"/>
              <w:right w:type="dxa" w:w="240"/>
            </w:tcMar>
            <w:vAlign w:val="center"/>
          </w:tcPr>
          <w:p>
            <w:r>
              <w:rPr>
                <w:rFonts w:ascii="Arial" w:cs="Arial" w:eastAsia="Arial" w:hAnsi="Arial"/>
                <w:b/>
                <w:bCs/>
                <w:color w:val="1E6B3C"/>
                <w:sz w:val="32"/>
                <w:szCs w:val="32"/>
              </w:rPr>
              <w:t xml:space="preserve">Gather Your Data — Download and Understand the 3 Datasets</w:t>
            </w:r>
          </w:p>
          <w:p>
            <w:pPr>
              <w:spacing w:after="0" w:before="60"/>
            </w:pPr>
            <w:r>
              <w:t xml:space="preserve"/>
            </w:r>
          </w:p>
          <w:p>
            <w:pPr>
              <w:spacing w:after="0" w:before="40"/>
            </w:pPr>
            <w:r>
              <w:rPr>
                <w:rFonts w:ascii="Arial" w:cs="Arial" w:eastAsia="Arial" w:hAnsi="Arial"/>
                <w:i/>
                <w:iCs/>
                <w:color w:val="4A4A4A"/>
                <w:sz w:val="21"/>
                <w:szCs w:val="21"/>
              </w:rPr>
              <w:t xml:space="preserve">You need 3 specific datasets. This step is about understanding what they contain.</w:t>
            </w:r>
          </w:p>
        </w:tc>
      </w:tr>
    </w:tbl>
    <w:p>
      <w:pPr>
        <w:spacing w:after="0" w:before="60"/>
      </w:pPr>
      <w:r>
        <w:t xml:space="preserve"/>
      </w:r>
    </w:p>
    <w:p>
      <w:pPr>
        <w:spacing w:after="90" w:before="60" w:line="340"/>
      </w:pPr>
      <w:r>
        <w:rPr>
          <w:rFonts w:ascii="Arial" w:cs="Arial" w:eastAsia="Arial" w:hAnsi="Arial"/>
          <w:sz w:val="22"/>
          <w:szCs w:val="22"/>
        </w:rPr>
        <w:t xml:space="preserve">Your experiment measures how well the AI maintains accuracy over long tasks. To do that you need problems with clear, verifiable right answers at every step — not just the final answer. These three datasets provide that.</w:t>
      </w:r>
    </w:p>
    <w:p>
      <w:pPr>
        <w:spacing w:after="0" w:before="60"/>
      </w:pPr>
      <w:r>
        <w:t xml:space="preserve"/>
      </w:r>
    </w:p>
    <w:p>
      <w:pPr>
        <w:pStyle w:val="Heading2"/>
        <w:spacing w:after="90" w:before="280"/>
      </w:pPr>
      <w:r>
        <w:rPr>
          <w:rFonts w:ascii="Arial" w:cs="Arial" w:eastAsia="Arial" w:hAnsi="Arial"/>
          <w:b/>
          <w:bCs/>
          <w:color w:val="2E75B6"/>
          <w:sz w:val="26"/>
          <w:szCs w:val="26"/>
        </w:rPr>
        <w:t xml:space="preserve">The 3 Datasets and What They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c>
          <w:tcPr>
            <w:tcW w:type="dxa" w:w="1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Dataset</w:t>
            </w:r>
          </w:p>
        </w:tc>
        <w:tc>
          <w:tcPr>
            <w:tcW w:type="dxa" w:w="2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Is</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You Need It</w:t>
            </w:r>
          </w:p>
        </w:tc>
        <w:tc>
          <w:tcPr>
            <w:tcW w:type="dxa" w:w="2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Where to Find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Grade-school mathematics word problems with step-by-step solutions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Each step has a specific equation. You can check if the AI violated an equation. Clear, objective ground truth.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github.com/openai/grade-school-math — download train.jsonl and test.jsonl</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MATH Dataset</w:t>
            </w:r>
          </w:p>
        </w:tc>
        <w:tc>
          <w:tcPr>
            <w:tcW w:type="dxa" w:w="2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Advanced university-level math problems. Lightman (2023) added annotations marking which intermediate steps are correct.</w:t>
            </w:r>
          </w:p>
        </w:tc>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annotations tell you exactly which steps are valid. You use those as your ground truth.</w:t>
            </w:r>
          </w:p>
        </w:tc>
        <w:tc>
          <w:tcPr>
            <w:tcW w:type="dxa" w:w="23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github.com/hendrycks/math — download all subject folders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SciBench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University-level physics and chemistry problems with full solutions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Physics problems have physical laws as constraints. A law like F=ma is never wrong. You can always check if the AI violated 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github.com/mandyyyyii/scibench — download problem and solution files</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Why HotpotQA Was Considered and Removed</w:t>
      </w:r>
    </w:p>
    <w:p>
      <w:pPr>
        <w:spacing w:after="90" w:before="60" w:line="340"/>
      </w:pPr>
      <w:r>
        <w:rPr>
          <w:rFonts w:ascii="Arial" w:cs="Arial" w:eastAsia="Arial" w:hAnsi="Arial"/>
          <w:sz w:val="22"/>
          <w:szCs w:val="22"/>
        </w:rPr>
        <w:t xml:space="preserve">HotpotQA was an early candidate. It was removed for one reason: its answers are factual but not rule-based. There is no equivalent of 'F=ma' in a multi-hop QA question. You cannot reliably say at step 7 that the AI has violated a specific constraint — because the constraints are fuzzy. Without precise constraints, you cannot measure RDI. Without RDI, the experiment does not work.</w:t>
      </w:r>
    </w:p>
    <w:p>
      <w:pPr>
        <w:spacing w:after="0" w:before="60"/>
      </w:pPr>
      <w:r>
        <w:t xml:space="preserve"/>
      </w:r>
    </w:p>
    <w:p>
      <w:pPr>
        <w:pStyle w:val="Heading2"/>
        <w:spacing w:after="90" w:before="280"/>
      </w:pPr>
      <w:r>
        <w:rPr>
          <w:rFonts w:ascii="Arial" w:cs="Arial" w:eastAsia="Arial" w:hAnsi="Arial"/>
          <w:b/>
          <w:bCs/>
          <w:color w:val="2E75B6"/>
          <w:sz w:val="26"/>
          <w:szCs w:val="26"/>
        </w:rPr>
        <w:t xml:space="preserve">What You Need From Each Dataset</w:t>
      </w:r>
    </w:p>
    <w:p>
      <w:pPr>
        <w:spacing w:after="90" w:before="60" w:line="340"/>
      </w:pPr>
      <w:r>
        <w:rPr>
          <w:rFonts w:ascii="Arial" w:cs="Arial" w:eastAsia="Arial" w:hAnsi="Arial"/>
          <w:sz w:val="22"/>
          <w:szCs w:val="22"/>
        </w:rPr>
        <w:t xml:space="preserve">You do not need the entire dataset. For each benchmark, you need three groups of problems: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600"/>
        <w:gridCol w:w="2960"/>
      </w:tblGrid>
      <w:t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Group</w:t>
            </w:r>
          </w:p>
        </w:tc>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How Many</w:t>
            </w:r>
          </w:p>
        </w:tc>
        <w:tc>
          <w:tcPr>
            <w:tcW w:type="dxa" w:w="3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Is Used For</w:t>
            </w:r>
          </w:p>
        </w:tc>
        <w:tc>
          <w:tcPr>
            <w:tcW w:type="dxa" w:w="2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Pilot 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 problems per benchmark (30 total)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small N=10 test run before the main experiment. Used to calibrate your measurement tools.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These problems are used ONLY in the pilot. Never in the main experiment.</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Main set</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40 problems per benchmark (120 total)</w:t>
            </w:r>
          </w:p>
        </w:tc>
        <w:tc>
          <w:tcPr>
            <w:tcW w:type="dxa" w:w="3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real experiment. These are the problems your 60 participants will work on.</w:t>
            </w:r>
          </w:p>
        </w:tc>
        <w:tc>
          <w:tcPr>
            <w:tcW w:type="dxa" w:w="2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Fixed before the experiment starts. Cannot be changed after.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Holdout 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Everything remaining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Reserved. Not used until you need to replicate a finding or respond to a reviewer challenge.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Treat as if it does not exist until the paper is submitted.</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5</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3 datasets downloaded to the raw data folder</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I have read 5 example problems from each dataset to understand the format</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I understand what a 'constraint' looks like in each dataset</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Developer has confirmed the processed JSON format for each problem</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Pilot set of 10 problems per benchmark selected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Main set of 40 problems per benchmark selected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Holdout set separated and not touched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Random split number recorded in the team log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7A4A00"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6</w:t>
            </w:r>
          </w:p>
        </w:tc>
        <w:tc>
          <w:tcPr>
            <w:tcW w:type="dxa" w:w="8360"/>
            <w:tcBorders>
              <w:top w:val="none" w:color="FFFFFF" w:sz="0"/>
              <w:left w:val="none" w:color="FFFFFF" w:sz="0"/>
              <w:bottom w:val="none" w:color="FFFFFF" w:sz="0"/>
              <w:right w:val="none" w:color="FFFFFF" w:sz="0"/>
            </w:tcBorders>
            <w:shd w:fill="FFF3DC" w:val="clear"/>
            <w:tcMar>
              <w:top w:type="dxa" w:w="180"/>
              <w:left w:type="dxa" w:w="240"/>
              <w:bottom w:type="dxa" w:w="180"/>
              <w:right w:type="dxa" w:w="240"/>
            </w:tcMar>
            <w:vAlign w:val="center"/>
          </w:tcPr>
          <w:p>
            <w:r>
              <w:rPr>
                <w:rFonts w:ascii="Arial" w:cs="Arial" w:eastAsia="Arial" w:hAnsi="Arial"/>
                <w:b/>
                <w:bCs/>
                <w:color w:val="7A4A00"/>
                <w:sz w:val="32"/>
                <w:szCs w:val="32"/>
              </w:rPr>
              <w:t xml:space="preserve">Build the Constraint Sets — The Most Critical Task in the Project</w:t>
            </w:r>
          </w:p>
          <w:p>
            <w:pPr>
              <w:spacing w:after="0" w:before="60"/>
            </w:pPr>
            <w:r>
              <w:t xml:space="preserve"/>
            </w:r>
          </w:p>
          <w:p>
            <w:pPr>
              <w:spacing w:after="0" w:before="40"/>
            </w:pPr>
            <w:r>
              <w:rPr>
                <w:rFonts w:ascii="Arial" w:cs="Arial" w:eastAsia="Arial" w:hAnsi="Arial"/>
                <w:i/>
                <w:iCs/>
                <w:color w:val="4A4A4A"/>
                <w:sz w:val="21"/>
                <w:szCs w:val="21"/>
              </w:rPr>
              <w:t xml:space="preserve">If you get this wrong, every measurement in your experiment is wrong.</w:t>
            </w:r>
          </w:p>
        </w:tc>
      </w:tr>
    </w:tbl>
    <w:p>
      <w:pPr>
        <w:spacing w:after="0" w:before="60"/>
      </w:pPr>
      <w:r>
        <w:t xml:space="preserve"/>
      </w:r>
    </w:p>
    <w:p>
      <w:pPr>
        <w:spacing w:after="90" w:before="60" w:line="340"/>
      </w:pPr>
      <w:r>
        <w:rPr>
          <w:rFonts w:ascii="Arial" w:cs="Arial" w:eastAsia="Arial" w:hAnsi="Arial"/>
          <w:sz w:val="22"/>
          <w:szCs w:val="22"/>
        </w:rPr>
        <w:t xml:space="preserve">The constraint set for each problem is the list of facts that the AI must satisfy at every reasoning step. When the AI violates a constraint, the Reasoning Drift Index goes up. This is the core measurement of your entire experiment. If the constraint sets are inaccurate, every result is meaningless.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D2D" w:sz="16"/>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A32D2D"/>
                <w:sz w:val="22"/>
                <w:szCs w:val="22"/>
              </w:rPr>
              <w:t xml:space="preserve">Who Owns This Step</w:t>
            </w:r>
          </w:p>
          <w:p>
            <w:pPr>
              <w:spacing w:after="36" w:before="0"/>
            </w:pPr>
            <w:r>
              <w:rPr>
                <w:rFonts w:ascii="Arial" w:cs="Arial" w:eastAsia="Arial" w:hAnsi="Arial"/>
                <w:color w:val="4A4A4A"/>
                <w:sz w:val="21"/>
                <w:szCs w:val="21"/>
              </w:rPr>
              <w:t xml:space="preserve">This step requires YOU — a researcher with subject knowledge.</w:t>
            </w:r>
          </w:p>
          <w:p>
            <w:pPr>
              <w:spacing w:after="36" w:before="0"/>
            </w:pPr>
            <w:r>
              <w:rPr>
                <w:rFonts w:ascii="Arial" w:cs="Arial" w:eastAsia="Arial" w:hAnsi="Arial"/>
                <w:color w:val="4A4A4A"/>
                <w:sz w:val="21"/>
                <w:szCs w:val="21"/>
              </w:rPr>
              <w:t xml:space="preserve">A developer cannot do this. Only someone who understands the math and physics</w:t>
            </w:r>
          </w:p>
          <w:p>
            <w:pPr>
              <w:spacing w:after="36" w:before="0"/>
            </w:pPr>
            <w:r>
              <w:rPr>
                <w:rFonts w:ascii="Arial" w:cs="Arial" w:eastAsia="Arial" w:hAnsi="Arial"/>
                <w:color w:val="4A4A4A"/>
                <w:sz w:val="21"/>
                <w:szCs w:val="21"/>
              </w:rPr>
              <w:t xml:space="preserve">can judge whether a constraint is valid and necessary.</w:t>
            </w:r>
          </w:p>
          <w:p>
            <w:pPr>
              <w:spacing w:after="36" w:before="0"/>
            </w:pPr>
            <w:r>
              <w:rPr>
                <w:rFonts w:ascii="Arial" w:cs="Arial" w:eastAsia="Arial" w:hAnsi="Arial"/>
                <w:color w:val="4A4A4A"/>
                <w:sz w:val="21"/>
                <w:szCs w:val="21"/>
              </w:rPr>
              <w:t xml:space="preserve">Do not delegate this. Review every constraint personally.</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What a Constraint Is</w:t>
      </w:r>
    </w:p>
    <w:p>
      <w:pPr>
        <w:spacing w:after="90" w:before="60" w:line="340"/>
      </w:pPr>
      <w:r>
        <w:rPr>
          <w:rFonts w:ascii="Arial" w:cs="Arial" w:eastAsia="Arial" w:hAnsi="Arial"/>
          <w:sz w:val="22"/>
          <w:szCs w:val="22"/>
        </w:rPr>
        <w:t xml:space="preserve">A constraint is a specific fact that must be true at every step of the solution. Think of it as a rule the AI cannot break. If the AI breaks a rule, it has drifted.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3460"/>
      </w:tblGrid>
      <w:t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Benchmark</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Type of Constraint</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Example Problem</w:t>
            </w:r>
          </w:p>
        </w:tc>
        <w:tc>
          <w:tcPr>
            <w:tcW w:type="dxa" w:w="34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Example Constraints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Each equation in the step-by-step solution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train travels at 60km/h for 3 hours. How far?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speed × time = distance · 60 × 3 = 180 · final answer = 180 km</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MATH Dataset</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Each PRM-approved intermediate proof step</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Solve: x² + 5x + 6 = 0</w:t>
            </w:r>
          </w:p>
        </w:tc>
        <w:tc>
          <w:tcPr>
            <w:tcW w:type="dxa" w:w="34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Factorise: (x+2)(x+3)=0 · x=-2 or x=-3 · check: (-2)²+5(-2)+6=0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SciBench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physical law + each derived equation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5kg object accelerates at 2m/s². Find the force.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 = ma [Newton 2nd Law] · F = 5 × 2 = 10N · final answer = 10N</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How to Build a Constraint Set — Your Process</w:t>
      </w:r>
    </w:p>
    <w:p>
      <w:pPr>
        <w:pStyle w:val="ListParagraph"/>
        <w:numPr>
          <w:ilvl w:val="0"/>
          <w:numId w:val="3"/>
        </w:numPr>
        <w:spacing w:after="60" w:before="60" w:line="310"/>
      </w:pPr>
      <w:r>
        <w:rPr>
          <w:rFonts w:ascii="Arial" w:cs="Arial" w:eastAsia="Arial" w:hAnsi="Arial"/>
          <w:sz w:val="22"/>
          <w:szCs w:val="22"/>
        </w:rPr>
        <w:t xml:space="preserve">Read the full solution for the problem carefully.</w:t>
      </w:r>
    </w:p>
    <w:p>
      <w:pPr>
        <w:pStyle w:val="ListParagraph"/>
        <w:numPr>
          <w:ilvl w:val="0"/>
          <w:numId w:val="3"/>
        </w:numPr>
        <w:spacing w:after="60" w:before="60" w:line="310"/>
      </w:pPr>
      <w:r>
        <w:rPr>
          <w:rFonts w:ascii="Arial" w:cs="Arial" w:eastAsia="Arial" w:hAnsi="Arial"/>
          <w:sz w:val="22"/>
          <w:szCs w:val="22"/>
        </w:rPr>
        <w:t xml:space="preserve">Write down every equation, law, or logical step that is required.</w:t>
      </w:r>
    </w:p>
    <w:p>
      <w:pPr>
        <w:pStyle w:val="ListParagraph"/>
        <w:numPr>
          <w:ilvl w:val="0"/>
          <w:numId w:val="3"/>
        </w:numPr>
        <w:spacing w:after="60" w:before="60" w:line="310"/>
      </w:pPr>
      <w:r>
        <w:rPr>
          <w:rFonts w:ascii="Arial" w:cs="Arial" w:eastAsia="Arial" w:hAnsi="Arial"/>
          <w:sz w:val="22"/>
          <w:szCs w:val="22"/>
        </w:rPr>
        <w:t xml:space="preserve">For each item: ask 'If the AI got this wrong, would the whole solution fail?' If yes — it is a constraint. If no — leave it out.</w:t>
      </w:r>
    </w:p>
    <w:p>
      <w:pPr>
        <w:pStyle w:val="ListParagraph"/>
        <w:numPr>
          <w:ilvl w:val="0"/>
          <w:numId w:val="3"/>
        </w:numPr>
        <w:spacing w:after="60" w:before="60" w:line="310"/>
      </w:pPr>
      <w:r>
        <w:rPr>
          <w:rFonts w:ascii="Arial" w:cs="Arial" w:eastAsia="Arial" w:hAnsi="Arial"/>
          <w:sz w:val="22"/>
          <w:szCs w:val="22"/>
        </w:rPr>
        <w:t xml:space="preserve">For SciBench: always name the physical law explicitly. Write 'Newton 2nd Law: F=ma' not just 'F=ma'. Naming it is important for conflict detection.</w:t>
      </w:r>
    </w:p>
    <w:p>
      <w:pPr>
        <w:pStyle w:val="ListParagraph"/>
        <w:numPr>
          <w:ilvl w:val="0"/>
          <w:numId w:val="3"/>
        </w:numPr>
        <w:spacing w:after="60" w:before="60" w:line="310"/>
      </w:pPr>
      <w:r>
        <w:rPr>
          <w:rFonts w:ascii="Arial" w:cs="Arial" w:eastAsia="Arial" w:hAnsi="Arial"/>
          <w:sz w:val="22"/>
          <w:szCs w:val="22"/>
        </w:rPr>
        <w:t xml:space="preserve">Have a second reviewer check your constraint set independently.</w:t>
      </w:r>
    </w:p>
    <w:p>
      <w:pPr>
        <w:pStyle w:val="ListParagraph"/>
        <w:numPr>
          <w:ilvl w:val="0"/>
          <w:numId w:val="3"/>
        </w:numPr>
        <w:spacing w:after="60" w:before="60" w:line="310"/>
      </w:pPr>
      <w:r>
        <w:rPr>
          <w:rFonts w:ascii="Arial" w:cs="Arial" w:eastAsia="Arial" w:hAnsi="Arial"/>
          <w:sz w:val="22"/>
          <w:szCs w:val="22"/>
        </w:rPr>
        <w:t xml:space="preserve">If you and the reviewer agree on 70% or more of constraints — your sets are reliable.</w:t>
      </w:r>
    </w:p>
    <w:p>
      <w:pPr>
        <w:pStyle w:val="ListParagraph"/>
        <w:numPr>
          <w:ilvl w:val="0"/>
          <w:numId w:val="3"/>
        </w:numPr>
        <w:spacing w:after="60" w:before="60" w:line="310"/>
      </w:pPr>
      <w:r>
        <w:rPr>
          <w:rFonts w:ascii="Arial" w:cs="Arial" w:eastAsia="Arial" w:hAnsi="Arial"/>
          <w:sz w:val="22"/>
          <w:szCs w:val="22"/>
        </w:rPr>
        <w:t xml:space="preserve">If you agree on less than 70% — your constraint logic needs revision.</w:t>
      </w:r>
    </w:p>
    <w:p>
      <w:pPr>
        <w:spacing w:after="0" w:before="60"/>
      </w:pPr>
      <w:r>
        <w:t xml:space="preserve"/>
      </w:r>
    </w:p>
    <w:p>
      <w:pPr>
        <w:pStyle w:val="Heading2"/>
        <w:spacing w:after="90" w:before="280"/>
      </w:pPr>
      <w:r>
        <w:rPr>
          <w:rFonts w:ascii="Arial" w:cs="Arial" w:eastAsia="Arial" w:hAnsi="Arial"/>
          <w:b/>
          <w:bCs/>
          <w:color w:val="2E75B6"/>
          <w:sz w:val="26"/>
          <w:szCs w:val="26"/>
        </w:rPr>
        <w:t xml:space="preserve">The Adversarial False Claims Bank</w:t>
      </w:r>
    </w:p>
    <w:p>
      <w:pPr>
        <w:spacing w:after="90" w:before="60" w:line="340"/>
      </w:pPr>
      <w:r>
        <w:rPr>
          <w:rFonts w:ascii="Arial" w:cs="Arial" w:eastAsia="Arial" w:hAnsi="Arial"/>
          <w:sz w:val="22"/>
          <w:szCs w:val="22"/>
        </w:rPr>
        <w:t xml:space="preserve">You also need to write 50 plausible-but-wrong statements for each benchmark. These are the false claims that will be injected into sessions to test Hypothesis 3. They must be:</w:t>
      </w:r>
    </w:p>
    <w:p>
      <w:pPr>
        <w:pStyle w:val="ListParagraph"/>
        <w:numPr>
          <w:ilvl w:val="0"/>
          <w:numId w:val="2"/>
        </w:numPr>
        <w:spacing w:after="55" w:before="55" w:line="310"/>
      </w:pPr>
      <w:r>
        <w:rPr>
          <w:rFonts w:ascii="Arial" w:cs="Arial" w:eastAsia="Arial" w:hAnsi="Arial"/>
          <w:sz w:val="22"/>
          <w:szCs w:val="22"/>
        </w:rPr>
        <w:t xml:space="preserve">Plausible — not obviously wrong at first glance</w:t>
      </w:r>
    </w:p>
    <w:p>
      <w:pPr>
        <w:pStyle w:val="ListParagraph"/>
        <w:numPr>
          <w:ilvl w:val="0"/>
          <w:numId w:val="2"/>
        </w:numPr>
        <w:spacing w:after="55" w:before="55" w:line="310"/>
      </w:pPr>
      <w:r>
        <w:rPr>
          <w:rFonts w:ascii="Arial" w:cs="Arial" w:eastAsia="Arial" w:hAnsi="Arial"/>
          <w:sz w:val="22"/>
          <w:szCs w:val="22"/>
        </w:rPr>
        <w:t xml:space="preserve">Specific — targeting a specific constraint you have written</w:t>
      </w:r>
    </w:p>
    <w:p>
      <w:pPr>
        <w:pStyle w:val="ListParagraph"/>
        <w:numPr>
          <w:ilvl w:val="0"/>
          <w:numId w:val="2"/>
        </w:numPr>
        <w:spacing w:after="55" w:before="55" w:line="310"/>
      </w:pPr>
      <w:r>
        <w:rPr>
          <w:rFonts w:ascii="Arial" w:cs="Arial" w:eastAsia="Arial" w:hAnsi="Arial"/>
          <w:sz w:val="22"/>
          <w:szCs w:val="22"/>
        </w:rPr>
        <w:t xml:space="preserve">Conversational — sounding like a natural mistake in conversation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Good False Claim</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It Is Good</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Bad False Claim</w:t>
            </w:r>
          </w:p>
        </w:tc>
        <w:tc>
          <w:tcPr>
            <w:tcW w:type="dxa" w:w="2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It Is Bad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 think the subtotal we agreed on was 240, not 180'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Plausible, targets a specific constraint, sounds natural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answer is 999'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Too obviously wrong — not plausible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thermal coefficient we were using was 8×10⁻⁶, right?'</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Plausible, targets a specific T1 constant</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'Physics does not apply here'</w:t>
            </w:r>
          </w:p>
        </w:tc>
        <w:tc>
          <w:tcPr>
            <w:tcW w:type="dxa" w:w="2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Does not target any specific constraint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'Didn't we factor this as (x+3)(x-2)?'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Plausible algebraic error, targets a specific step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answer is a fish'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 realistic or conversational</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6</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Constraint sets built for all 30 pilot problems (10 per benchmark)</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Constraint sets built for all 120 main problems (40 per benchmark)</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Every constraint set reviewed by a second person with subject knowledge</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Agreement rate measured — at least 70% agreement with reviewer</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50 adversarial false claims written for GSM8K</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50 adversarial false claims written for MATH Dataset</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50 adversarial false claims written for SciBench</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Each false claim targets a specific constraint — cross-referenced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3C3489"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7</w:t>
            </w:r>
          </w:p>
        </w:tc>
        <w:tc>
          <w:tcPr>
            <w:tcW w:type="dxa" w:w="8360"/>
            <w:tcBorders>
              <w:top w:val="none" w:color="FFFFFF" w:sz="0"/>
              <w:left w:val="none" w:color="FFFFFF" w:sz="0"/>
              <w:bottom w:val="none" w:color="FFFFFF" w:sz="0"/>
              <w:right w:val="none" w:color="FFFFFF" w:sz="0"/>
            </w:tcBorders>
            <w:shd w:fill="EEEDFE" w:val="clear"/>
            <w:tcMar>
              <w:top w:type="dxa" w:w="180"/>
              <w:left w:type="dxa" w:w="240"/>
              <w:bottom w:type="dxa" w:w="180"/>
              <w:right w:type="dxa" w:w="240"/>
            </w:tcMar>
            <w:vAlign w:val="center"/>
          </w:tcPr>
          <w:p>
            <w:r>
              <w:rPr>
                <w:rFonts w:ascii="Arial" w:cs="Arial" w:eastAsia="Arial" w:hAnsi="Arial"/>
                <w:b/>
                <w:bCs/>
                <w:color w:val="3C3489"/>
                <w:sz w:val="32"/>
                <w:szCs w:val="32"/>
              </w:rPr>
              <w:t xml:space="preserve">Run the Pilot Study — Test Everything Before the Real Experiment</w:t>
            </w:r>
          </w:p>
          <w:p>
            <w:pPr>
              <w:spacing w:after="0" w:before="60"/>
            </w:pPr>
            <w:r>
              <w:t xml:space="preserve"/>
            </w:r>
          </w:p>
          <w:p>
            <w:pPr>
              <w:spacing w:after="0" w:before="40"/>
            </w:pPr>
            <w:r>
              <w:rPr>
                <w:rFonts w:ascii="Arial" w:cs="Arial" w:eastAsia="Arial" w:hAnsi="Arial"/>
                <w:i/>
                <w:iCs/>
                <w:color w:val="4A4A4A"/>
                <w:sz w:val="21"/>
                <w:szCs w:val="21"/>
              </w:rPr>
              <w:t xml:space="preserve">N=10 people. Find problems before they affect N=60.</w:t>
            </w:r>
          </w:p>
        </w:tc>
      </w:tr>
    </w:tbl>
    <w:p>
      <w:pPr>
        <w:spacing w:after="0" w:before="60"/>
      </w:pPr>
      <w:r>
        <w:t xml:space="preserve"/>
      </w:r>
    </w:p>
    <w:p>
      <w:pPr>
        <w:spacing w:after="90" w:before="60" w:line="340"/>
      </w:pPr>
      <w:r>
        <w:rPr>
          <w:rFonts w:ascii="Arial" w:cs="Arial" w:eastAsia="Arial" w:hAnsi="Arial"/>
          <w:sz w:val="22"/>
          <w:szCs w:val="22"/>
        </w:rPr>
        <w:t xml:space="preserve">The pilot study is a small rehearsal of your full experiment. You run it with 10 participants — not to collect your main results, but to find everything that might go wrong and fix it before the real study.</w:t>
      </w:r>
    </w:p>
    <w:p>
      <w:pPr>
        <w:spacing w:after="0" w:before="60"/>
      </w:pPr>
      <w:r>
        <w:t xml:space="preserve"/>
      </w:r>
    </w:p>
    <w:p>
      <w:pPr>
        <w:pStyle w:val="Heading2"/>
        <w:spacing w:after="90" w:before="280"/>
      </w:pPr>
      <w:r>
        <w:rPr>
          <w:rFonts w:ascii="Arial" w:cs="Arial" w:eastAsia="Arial" w:hAnsi="Arial"/>
          <w:b/>
          <w:bCs/>
          <w:color w:val="2E75B6"/>
          <w:sz w:val="26"/>
          <w:szCs w:val="26"/>
        </w:rPr>
        <w:t xml:space="preserve">Who You Need for the Pilot</w:t>
      </w:r>
    </w:p>
    <w:p>
      <w:pPr>
        <w:pStyle w:val="ListParagraph"/>
        <w:numPr>
          <w:ilvl w:val="0"/>
          <w:numId w:val="2"/>
        </w:numPr>
        <w:spacing w:after="55" w:before="55" w:line="310"/>
      </w:pPr>
      <w:r>
        <w:rPr>
          <w:rFonts w:ascii="Arial" w:cs="Arial" w:eastAsia="Arial" w:hAnsi="Arial"/>
          <w:sz w:val="22"/>
          <w:szCs w:val="22"/>
        </w:rPr>
        <w:t xml:space="preserve">5 STEM graduate students who will use the full-history AI (no human memory gating)</w:t>
      </w:r>
    </w:p>
    <w:p>
      <w:pPr>
        <w:pStyle w:val="ListParagraph"/>
        <w:numPr>
          <w:ilvl w:val="0"/>
          <w:numId w:val="2"/>
        </w:numPr>
        <w:spacing w:after="55" w:before="55" w:line="310"/>
      </w:pPr>
      <w:r>
        <w:rPr>
          <w:rFonts w:ascii="Arial" w:cs="Arial" w:eastAsia="Arial" w:hAnsi="Arial"/>
          <w:sz w:val="22"/>
          <w:szCs w:val="22"/>
        </w:rPr>
        <w:t xml:space="preserve">5 STEM graduate students who will use the HGEM system (human memory gating active)</w:t>
      </w:r>
    </w:p>
    <w:p>
      <w:pPr>
        <w:pStyle w:val="ListParagraph"/>
        <w:numPr>
          <w:ilvl w:val="0"/>
          <w:numId w:val="2"/>
        </w:numPr>
        <w:spacing w:after="55" w:before="55" w:line="310"/>
      </w:pPr>
      <w:r>
        <w:rPr>
          <w:rFonts w:ascii="Arial" w:cs="Arial" w:eastAsia="Arial" w:hAnsi="Arial"/>
          <w:sz w:val="22"/>
          <w:szCs w:val="22"/>
        </w:rPr>
        <w:t xml:space="preserve">These 10 people do NOT participate in the main experiment</w:t>
      </w:r>
    </w:p>
    <w:p>
      <w:pPr>
        <w:pStyle w:val="ListParagraph"/>
        <w:numPr>
          <w:ilvl w:val="0"/>
          <w:numId w:val="2"/>
        </w:numPr>
        <w:spacing w:after="55" w:before="55" w:line="310"/>
      </w:pPr>
      <w:r>
        <w:rPr>
          <w:rFonts w:ascii="Arial" w:cs="Arial" w:eastAsia="Arial" w:hAnsi="Arial"/>
          <w:sz w:val="22"/>
          <w:szCs w:val="22"/>
        </w:rPr>
        <w:t xml:space="preserve">Recruit from your own department or a nearby lab</w:t>
      </w:r>
    </w:p>
    <w:p>
      <w:pPr>
        <w:spacing w:after="0" w:before="60"/>
      </w:pPr>
      <w:r>
        <w:t xml:space="preserve"/>
      </w:r>
    </w:p>
    <w:p>
      <w:pPr>
        <w:pStyle w:val="Heading2"/>
        <w:spacing w:after="90" w:before="280"/>
      </w:pPr>
      <w:r>
        <w:rPr>
          <w:rFonts w:ascii="Arial" w:cs="Arial" w:eastAsia="Arial" w:hAnsi="Arial"/>
          <w:b/>
          <w:bCs/>
          <w:color w:val="2E75B6"/>
          <w:sz w:val="26"/>
          <w:szCs w:val="26"/>
        </w:rPr>
        <w:t xml:space="preserve">What Each Pilot Participant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Part</w:t>
            </w:r>
          </w:p>
        </w:tc>
        <w:tc>
          <w:tcPr>
            <w:tcW w:type="dxa" w:w="1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Duration</w:t>
            </w:r>
          </w:p>
        </w:tc>
        <w:tc>
          <w:tcPr>
            <w:tcW w:type="dxa" w:w="6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Briefing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 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Participant reads and signs consent form. Fills in a short demographic survey (field of study, years in program). Gets instructions for their assigned condition. Does one practice problem to understand the interface.</w:t>
            </w:r>
          </w:p>
        </w:tc>
      </w:tr>
      <w:tr>
        <w:tc>
          <w:tcPr>
            <w:tcW w:type="dxa" w:w="1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Main task</w:t>
            </w:r>
          </w:p>
        </w:tc>
        <w:tc>
          <w:tcPr>
            <w:tcW w:type="dxa" w:w="1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90-120 min</w:t>
            </w:r>
          </w:p>
        </w:tc>
        <w:tc>
          <w:tcPr>
            <w:tcW w:type="dxa" w:w="6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Participant works through problems from the pilot dataset using the AI assistant. 5 problems from GSM8K and 5 from SciBench. Think-aloud encouraged. You stay silent.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Survey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15 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Participant fills in NASA Task Load Index survey (a standard cognitive load questionnaire with 6 questions). Then answers 3 exit questions — you write answers word for word.</w:t>
            </w:r>
          </w:p>
        </w:tc>
      </w:tr>
      <w:tr>
        <w:tc>
          <w:tcPr>
            <w:tcW w:type="dxa" w:w="1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Debrief</w:t>
            </w:r>
          </w:p>
        </w:tc>
        <w:tc>
          <w:tcPr>
            <w:tcW w:type="dxa" w:w="1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10 min</w:t>
            </w:r>
          </w:p>
        </w:tc>
        <w:tc>
          <w:tcPr>
            <w:tcW w:type="dxa" w:w="6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You explain the study purpose. If the participant was in the random-gate condition, you explain their decisions were randomly overridden and why that was necessary for the research.</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The 3 Exit Questions — Ask These Exactly</w:t>
      </w:r>
    </w:p>
    <w:p>
      <w:pPr>
        <w:pStyle w:val="ListParagraph"/>
        <w:numPr>
          <w:ilvl w:val="0"/>
          <w:numId w:val="2"/>
        </w:numPr>
        <w:spacing w:after="55" w:before="55" w:line="310"/>
      </w:pPr>
      <w:r>
        <w:rPr>
          <w:rFonts w:ascii="Arial" w:cs="Arial" w:eastAsia="Arial" w:hAnsi="Arial"/>
          <w:sz w:val="22"/>
          <w:szCs w:val="22"/>
        </w:rPr>
        <w:t xml:space="preserve">Question 1: At any point did the model seem to forget something important that had been confirmed earlier?</w:t>
      </w:r>
    </w:p>
    <w:p>
      <w:pPr>
        <w:pStyle w:val="ListParagraph"/>
        <w:numPr>
          <w:ilvl w:val="0"/>
          <w:numId w:val="2"/>
        </w:numPr>
        <w:spacing w:after="55" w:before="55" w:line="310"/>
      </w:pPr>
      <w:r>
        <w:rPr>
          <w:rFonts w:ascii="Arial" w:cs="Arial" w:eastAsia="Arial" w:hAnsi="Arial"/>
          <w:sz w:val="22"/>
          <w:szCs w:val="22"/>
        </w:rPr>
        <w:t xml:space="preserve">Question 2: How would you describe the consistency of the model's memory throughout the session?</w:t>
      </w:r>
    </w:p>
    <w:p>
      <w:pPr>
        <w:pStyle w:val="ListParagraph"/>
        <w:numPr>
          <w:ilvl w:val="0"/>
          <w:numId w:val="2"/>
        </w:numPr>
        <w:spacing w:after="55" w:before="55" w:line="310"/>
      </w:pPr>
      <w:r>
        <w:rPr>
          <w:rFonts w:ascii="Arial" w:cs="Arial" w:eastAsia="Arial" w:hAnsi="Arial"/>
          <w:sz w:val="22"/>
          <w:szCs w:val="22"/>
        </w:rPr>
        <w:t xml:space="preserve">Question 3: Would you use a system like this in your own research work — and why?</w:t>
      </w:r>
    </w:p>
    <w:p>
      <w:pPr>
        <w:spacing w:after="0" w:before="60"/>
      </w:pPr>
      <w:r>
        <w:t xml:space="preserve"/>
      </w:r>
    </w:p>
    <w:p>
      <w:pPr>
        <w:spacing w:after="90" w:before="60" w:line="340"/>
      </w:pPr>
      <w:r>
        <w:rPr>
          <w:rFonts w:ascii="Arial" w:cs="Arial" w:eastAsia="Arial" w:hAnsi="Arial"/>
          <w:sz w:val="22"/>
          <w:szCs w:val="22"/>
        </w:rPr>
        <w:t xml:space="preserve">Write the answers word for word. Do not paraphrase. These answers are qualitative data.</w:t>
      </w:r>
    </w:p>
    <w:p>
      <w:pPr>
        <w:spacing w:after="0" w:before="60"/>
      </w:pPr>
      <w:r>
        <w:t xml:space="preserve"/>
      </w:r>
    </w:p>
    <w:p>
      <w:pPr>
        <w:pStyle w:val="Heading2"/>
        <w:spacing w:after="90" w:before="280"/>
      </w:pPr>
      <w:r>
        <w:rPr>
          <w:rFonts w:ascii="Arial" w:cs="Arial" w:eastAsia="Arial" w:hAnsi="Arial"/>
          <w:b/>
          <w:bCs/>
          <w:color w:val="2E75B6"/>
          <w:sz w:val="26"/>
          <w:szCs w:val="26"/>
        </w:rPr>
        <w:t xml:space="preserve">The 5 Thresholds to Calibrate From Pilot Data</w:t>
      </w:r>
    </w:p>
    <w:p>
      <w:pPr>
        <w:spacing w:after="90" w:before="60" w:line="340"/>
      </w:pPr>
      <w:r>
        <w:rPr>
          <w:rFonts w:ascii="Arial" w:cs="Arial" w:eastAsia="Arial" w:hAnsi="Arial"/>
          <w:sz w:val="22"/>
          <w:szCs w:val="22"/>
        </w:rPr>
        <w:t xml:space="preserve">After all 10 pilot sessions are done, your developer will calculate these 5 values. YOU review and approve each one before the main experiment starts.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300"/>
        <w:gridCol w:w="3160"/>
      </w:tblGrid>
      <w:t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Value</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Means in Plain English</w:t>
            </w:r>
          </w:p>
        </w:tc>
        <w:tc>
          <w:tcPr>
            <w:tcW w:type="dxa" w:w="23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Acceptable Range</w:t>
            </w:r>
          </w:p>
        </w:tc>
        <w:tc>
          <w:tcPr>
            <w:tcW w:type="dxa" w:w="3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Your Action If Outside Range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τ* (tau star)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sensitivity of your drift detector. How different does the AI need to sound from verified memory before an alert fires?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0.60 to 0.80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Below 0.60: detector too sensitive — too many false alarms. Above 0.80: detector misses real drift. Ask developer to review the embedding model.</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θ* (theta star)</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How uncertain does the AI need to be before the validation gate fires? Controls how often you are interrupted.</w:t>
            </w:r>
          </w:p>
        </w:tc>
        <w:tc>
          <w:tcPr>
            <w:tcW w:type="dxa" w:w="23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20% to 30% of steps trigger validation</w:t>
            </w:r>
          </w:p>
        </w:tc>
        <w:tc>
          <w:tcPr>
            <w:tcW w:type="dxa" w:w="3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Below 20%: gate almost never fires — defeats the purpose. Above 30%: interrupted too often — validator fatigue. Adjust with developer.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κ (kappa)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How much do your RDI scores agree with human judgment? This is the reliability of your core measurement.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0.70 or higher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Below 0.70: STOP the main experiment. Your measurement is unreliable. Fix the constraint checker with developer before proceeding.</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Adversarial rate</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How often do you inject false claims? Needs to be strong enough to cause drift in the unprotected AI but not so strong everything fails.</w:t>
            </w:r>
          </w:p>
        </w:tc>
        <w:tc>
          <w:tcPr>
            <w:tcW w:type="dxa" w:w="23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Unprotected AI: 40-60% error. Protected AI: less than 20%</w:t>
            </w:r>
          </w:p>
        </w:tc>
        <w:tc>
          <w:tcPr>
            <w:tcW w:type="dxa" w:w="3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Adjust injection frequency up or down with developer until both targets are hit.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 per condition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How many participants do you need in the main experiment for statistical power?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30 or fewer per condition is fine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If pilot suggests you need more than 30 per condition, increase your recruitment target before starting.</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Pilot Stopping Rules — Stop and Fix These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D2D" w:sz="16"/>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A32D2D"/>
                <w:sz w:val="22"/>
                <w:szCs w:val="22"/>
              </w:rPr>
              <w:t xml:space="preserve">Stop the Pilot If Any of These Occur</w:t>
            </w:r>
          </w:p>
          <w:p>
            <w:pPr>
              <w:spacing w:after="36" w:before="0"/>
            </w:pPr>
            <w:r>
              <w:rPr>
                <w:rFonts w:ascii="Arial" w:cs="Arial" w:eastAsia="Arial" w:hAnsi="Arial"/>
                <w:color w:val="4A4A4A"/>
                <w:sz w:val="21"/>
                <w:szCs w:val="21"/>
              </w:rPr>
              <w:t xml:space="preserve">κ (kappa) is below 0.50 — the measurement is too unreliable to continue</w:t>
            </w:r>
          </w:p>
          <w:p>
            <w:pPr>
              <w:spacing w:after="36" w:before="0"/>
            </w:pPr>
            <w:r>
              <w:rPr>
                <w:rFonts w:ascii="Arial" w:cs="Arial" w:eastAsia="Arial" w:hAnsi="Arial"/>
                <w:color w:val="4A4A4A"/>
                <w:sz w:val="21"/>
                <w:szCs w:val="21"/>
              </w:rPr>
              <w:t xml:space="preserve">More than 60% of validation decisions in the HGEM condition are careless approvals</w:t>
            </w:r>
          </w:p>
          <w:p>
            <w:pPr>
              <w:spacing w:after="36" w:before="0"/>
            </w:pPr>
            <w:r>
              <w:rPr>
                <w:rFonts w:ascii="Arial" w:cs="Arial" w:eastAsia="Arial" w:hAnsi="Arial"/>
                <w:color w:val="4A4A4A"/>
                <w:sz w:val="21"/>
                <w:szCs w:val="21"/>
              </w:rPr>
              <w:t xml:space="preserve">There is zero difference in AI accuracy between the full-history and HGEM conditions</w:t>
            </w:r>
          </w:p>
          <w:p>
            <w:pPr>
              <w:spacing w:after="36" w:before="0"/>
            </w:pPr>
            <w:r>
              <w:rPr>
                <w:rFonts w:ascii="Arial" w:cs="Arial" w:eastAsia="Arial" w:hAnsi="Arial"/>
                <w:color w:val="4A4A4A"/>
                <w:sz w:val="21"/>
                <w:szCs w:val="21"/>
              </w:rPr>
              <w:t xml:space="preserve">Participants cannot finish the tasks in 3 hours — reduce problem count</w:t>
            </w:r>
          </w:p>
          <w:p>
            <w:pPr>
              <w:spacing w:after="36" w:before="0"/>
            </w:pPr>
            <w:r>
              <w:rPr>
                <w:rFonts w:ascii="Arial" w:cs="Arial" w:eastAsia="Arial" w:hAnsi="Arial"/>
                <w:color w:val="4A4A4A"/>
                <w:sz w:val="21"/>
                <w:szCs w:val="21"/>
              </w:rPr>
              <w:t xml:space="preserve">The system loses any participant's data during a session</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7</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10 participants recruited (5 per condition)</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10 sessions completed without data loss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10 NASA-TLX surveys collected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30 exit interview answers written verbatim</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τ* calibrated and within 0.60-0.80</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θ* calibrated and triggers 20-30% of steps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κ confirmed at 0.70 or above — main experiment can proceed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Adversarial injection rate calibrated correctly</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N per condition confirmed for main experiment</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No stopping rules triggered — or if triggered, fix documented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75B6"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8</w:t>
            </w:r>
          </w:p>
        </w:tc>
        <w:tc>
          <w:tcPr>
            <w:tcW w:type="dxa" w:w="8360"/>
            <w:tcBorders>
              <w:top w:val="none" w:color="FFFFFF" w:sz="0"/>
              <w:left w:val="none" w:color="FFFFFF" w:sz="0"/>
              <w:bottom w:val="none" w:color="FFFFFF" w:sz="0"/>
              <w:right w:val="none" w:color="FFFFFF" w:sz="0"/>
            </w:tcBorders>
            <w:shd w:fill="EAF2FC" w:val="clear"/>
            <w:tcMar>
              <w:top w:type="dxa" w:w="180"/>
              <w:left w:type="dxa" w:w="240"/>
              <w:bottom w:type="dxa" w:w="180"/>
              <w:right w:type="dxa" w:w="240"/>
            </w:tcMar>
            <w:vAlign w:val="center"/>
          </w:tcPr>
          <w:p>
            <w:r>
              <w:rPr>
                <w:rFonts w:ascii="Arial" w:cs="Arial" w:eastAsia="Arial" w:hAnsi="Arial"/>
                <w:b/>
                <w:bCs/>
                <w:color w:val="2E75B6"/>
                <w:sz w:val="32"/>
                <w:szCs w:val="32"/>
              </w:rPr>
              <w:t xml:space="preserve">Run the Main Experiment — Collect the Real Data</w:t>
            </w:r>
          </w:p>
          <w:p>
            <w:pPr>
              <w:spacing w:after="0" w:before="60"/>
            </w:pPr>
            <w:r>
              <w:t xml:space="preserve"/>
            </w:r>
          </w:p>
          <w:p>
            <w:pPr>
              <w:spacing w:after="0" w:before="40"/>
            </w:pPr>
            <w:r>
              <w:rPr>
                <w:rFonts w:ascii="Arial" w:cs="Arial" w:eastAsia="Arial" w:hAnsi="Arial"/>
                <w:i/>
                <w:iCs/>
                <w:color w:val="4A4A4A"/>
                <w:sz w:val="21"/>
                <w:szCs w:val="21"/>
              </w:rPr>
              <w:t xml:space="preserve">N=60 human participants across 4 conditions. 9 total conditions including automated.</w:t>
            </w:r>
          </w:p>
        </w:tc>
      </w:tr>
    </w:tbl>
    <w:p>
      <w:pPr>
        <w:spacing w:after="0" w:before="60"/>
      </w:pPr>
      <w:r>
        <w:t xml:space="preserve"/>
      </w:r>
    </w:p>
    <w:p>
      <w:pPr>
        <w:spacing w:after="90" w:before="60" w:line="340"/>
      </w:pPr>
      <w:r>
        <w:rPr>
          <w:rFonts w:ascii="Arial" w:cs="Arial" w:eastAsia="Arial" w:hAnsi="Arial"/>
          <w:sz w:val="22"/>
          <w:szCs w:val="22"/>
        </w:rPr>
        <w:t xml:space="preserve">This is the main data collection phase. It runs for approximately 8-9 weeks. You are running 9 different conditions — some are fully automated by the developer, some require you to schedule and supervise human participants.</w:t>
      </w:r>
    </w:p>
    <w:p>
      <w:pPr>
        <w:spacing w:after="0" w:before="60"/>
      </w:pPr>
      <w:r>
        <w:t xml:space="preserve"/>
      </w:r>
    </w:p>
    <w:p>
      <w:pPr>
        <w:pStyle w:val="Heading2"/>
        <w:spacing w:after="90" w:before="280"/>
      </w:pPr>
      <w:r>
        <w:rPr>
          <w:rFonts w:ascii="Arial" w:cs="Arial" w:eastAsia="Arial" w:hAnsi="Arial"/>
          <w:b/>
          <w:bCs/>
          <w:color w:val="2E75B6"/>
          <w:sz w:val="26"/>
          <w:szCs w:val="26"/>
        </w:rPr>
        <w:t xml:space="preserve">What You Need to Do vs What the Developer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Your Responsibility</w:t>
            </w:r>
          </w:p>
        </w:tc>
        <w:tc>
          <w:tcPr>
            <w:tcW w:type="dxa" w:w="468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Developer's 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Recruit and schedule human participants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 all automated AI conditions (no humans needed)</w:t>
            </w:r>
          </w:p>
        </w:tc>
      </w:tr>
      <w:tr>
        <w:tc>
          <w:tcPr>
            <w:tcW w:type="dxa" w:w="46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Run every human session following the protocol</w:t>
            </w:r>
          </w:p>
        </w:tc>
        <w:tc>
          <w:tcPr>
            <w:tcW w:type="dxa" w:w="46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Monitor server and fix technical issues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Collect all NASA-TLX surveys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Export data logs after each session</w:t>
            </w:r>
          </w:p>
        </w:tc>
      </w:tr>
      <w:tr>
        <w:tc>
          <w:tcPr>
            <w:tcW w:type="dxa" w:w="46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Write all exit interview answers verbatim</w:t>
            </w:r>
          </w:p>
        </w:tc>
        <w:tc>
          <w:tcPr>
            <w:tcW w:type="dxa" w:w="46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Run quality checks after every 10 sessions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Monitor for participant fatigue or confusion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Alert you if GPT version or system changes</w:t>
            </w:r>
          </w:p>
        </w:tc>
      </w:tr>
      <w:tr>
        <w:tc>
          <w:tcPr>
            <w:tcW w:type="dxa" w:w="46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Debrief every participant after their session</w:t>
            </w:r>
          </w:p>
        </w:tc>
        <w:tc>
          <w:tcPr>
            <w:tcW w:type="dxa" w:w="46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Keep data backups daily</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The 4 Human Conditions You Run</w:t>
      </w:r>
    </w:p>
    <w:p>
      <w:pPr>
        <w:spacing w:after="90" w:before="60" w:line="340"/>
      </w:pPr>
      <w:r>
        <w:rPr>
          <w:rFonts w:ascii="Arial" w:cs="Arial" w:eastAsia="Arial" w:hAnsi="Arial"/>
          <w:sz w:val="22"/>
          <w:szCs w:val="22"/>
        </w:rPr>
        <w:t xml:space="preserve">Only these 4 conditions require real human participants. The other 5 are fully automated.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560"/>
      </w:tblGrid>
      <w:tr>
        <w:tc>
          <w:tcPr>
            <w:tcW w:type="dxa" w:w="1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Condition</w:t>
            </w:r>
          </w:p>
        </w:tc>
        <w:tc>
          <w:tcPr>
            <w:tcW w:type="dxa" w:w="41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the Participant Does</w:t>
            </w:r>
          </w:p>
        </w:tc>
        <w:tc>
          <w:tcPr>
            <w:tcW w:type="dxa" w:w="3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Special Note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Condition 4 — Random Gate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Participant uses the HGEM interface and approves or rejects AI conclusions. Unknown to them: their decisions are randomly overridden 50% of the 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DEBRIEF REQUIRED after session. Explain the override and why it was necessary.</w:t>
            </w:r>
          </w:p>
        </w:tc>
      </w:tr>
      <w:tr>
        <w:tc>
          <w:tcPr>
            <w:tcW w:type="dxa" w:w="1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Condition 6 (Vector version)</w:t>
            </w:r>
          </w:p>
        </w:tc>
        <w:tc>
          <w:tcPr>
            <w:tcW w:type="dxa" w:w="41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Participant uses the HGEM interface. Approved entries saved as a flat list — no graph structure.</w:t>
            </w:r>
          </w:p>
        </w:tc>
        <w:tc>
          <w:tcPr>
            <w:tcW w:type="dxa" w:w="3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This is one half of the 2×2 ablation. No special debrief needed.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Condition 6 (Graph version) — FULL HGEM</w:t>
            </w:r>
          </w:p>
        </w:tc>
        <w:tc>
          <w:tcPr>
            <w:tcW w:type="dxa" w:w="4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Participant uses the full HGEM interface. Approved entries saved in the graph memory with connections between entries.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This is your primary condition. The one you are testing.</w:t>
            </w:r>
          </w:p>
        </w:tc>
      </w:tr>
      <w:tr>
        <w:tc>
          <w:tcPr>
            <w:tcW w:type="dxa" w:w="1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Condition 7 — Manual Injection</w:t>
            </w:r>
          </w:p>
        </w:tc>
        <w:tc>
          <w:tcPr>
            <w:tcW w:type="dxa" w:w="41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Participant does not use the HGEM interface. Instead, every 10 turns they manually type or paste important formulas into the chat.</w:t>
            </w:r>
          </w:p>
        </w:tc>
        <w:tc>
          <w:tcPr>
            <w:tcW w:type="dxa" w:w="3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Tests whether the formal system adds value vs just injecting facts manually.</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Every Human Session Follows This Protocol</w:t>
      </w:r>
    </w:p>
    <w:p>
      <w:pPr>
        <w:pStyle w:val="ListParagraph"/>
        <w:numPr>
          <w:ilvl w:val="0"/>
          <w:numId w:val="3"/>
        </w:numPr>
        <w:spacing w:after="60" w:before="60" w:line="310"/>
      </w:pPr>
      <w:r>
        <w:rPr>
          <w:rFonts w:ascii="Arial" w:cs="Arial" w:eastAsia="Arial" w:hAnsi="Arial"/>
          <w:sz w:val="22"/>
          <w:szCs w:val="22"/>
        </w:rPr>
        <w:t xml:space="preserve">Welcome the participant. Confirm consent form is signed.</w:t>
      </w:r>
    </w:p>
    <w:p>
      <w:pPr>
        <w:pStyle w:val="ListParagraph"/>
        <w:numPr>
          <w:ilvl w:val="0"/>
          <w:numId w:val="3"/>
        </w:numPr>
        <w:spacing w:after="60" w:before="60" w:line="310"/>
      </w:pPr>
      <w:r>
        <w:rPr>
          <w:rFonts w:ascii="Arial" w:cs="Arial" w:eastAsia="Arial" w:hAnsi="Arial"/>
          <w:sz w:val="22"/>
          <w:szCs w:val="22"/>
        </w:rPr>
        <w:t xml:space="preserve">Give them the condition-appropriate briefing. Do NOT mention the hypothesis.</w:t>
      </w:r>
    </w:p>
    <w:p>
      <w:pPr>
        <w:pStyle w:val="ListParagraph"/>
        <w:numPr>
          <w:ilvl w:val="0"/>
          <w:numId w:val="3"/>
        </w:numPr>
        <w:spacing w:after="60" w:before="60" w:line="310"/>
      </w:pPr>
      <w:r>
        <w:rPr>
          <w:rFonts w:ascii="Arial" w:cs="Arial" w:eastAsia="Arial" w:hAnsi="Arial"/>
          <w:sz w:val="22"/>
          <w:szCs w:val="22"/>
        </w:rPr>
        <w:t xml:space="preserve">Let them complete the practice problem to learn the interface.</w:t>
      </w:r>
    </w:p>
    <w:p>
      <w:pPr>
        <w:pStyle w:val="ListParagraph"/>
        <w:numPr>
          <w:ilvl w:val="0"/>
          <w:numId w:val="3"/>
        </w:numPr>
        <w:spacing w:after="60" w:before="60" w:line="310"/>
      </w:pPr>
      <w:r>
        <w:rPr>
          <w:rFonts w:ascii="Arial" w:cs="Arial" w:eastAsia="Arial" w:hAnsi="Arial"/>
          <w:sz w:val="22"/>
          <w:szCs w:val="22"/>
        </w:rPr>
        <w:t xml:space="preserve">Start the main task. Stay silent. Do not help.</w:t>
      </w:r>
    </w:p>
    <w:p>
      <w:pPr>
        <w:pStyle w:val="ListParagraph"/>
        <w:numPr>
          <w:ilvl w:val="0"/>
          <w:numId w:val="3"/>
        </w:numPr>
        <w:spacing w:after="60" w:before="60" w:line="310"/>
      </w:pPr>
      <w:r>
        <w:rPr>
          <w:rFonts w:ascii="Arial" w:cs="Arial" w:eastAsia="Arial" w:hAnsi="Arial"/>
          <w:sz w:val="22"/>
          <w:szCs w:val="22"/>
        </w:rPr>
        <w:t xml:space="preserve">Allow a 5-minute break between benchmarks.</w:t>
      </w:r>
    </w:p>
    <w:p>
      <w:pPr>
        <w:pStyle w:val="ListParagraph"/>
        <w:numPr>
          <w:ilvl w:val="0"/>
          <w:numId w:val="3"/>
        </w:numPr>
        <w:spacing w:after="60" w:before="60" w:line="310"/>
      </w:pPr>
      <w:r>
        <w:rPr>
          <w:rFonts w:ascii="Arial" w:cs="Arial" w:eastAsia="Arial" w:hAnsi="Arial"/>
          <w:sz w:val="22"/>
          <w:szCs w:val="22"/>
        </w:rPr>
        <w:t xml:space="preserve">After the task: administer NASA-TLX survey.</w:t>
      </w:r>
    </w:p>
    <w:p>
      <w:pPr>
        <w:pStyle w:val="ListParagraph"/>
        <w:numPr>
          <w:ilvl w:val="0"/>
          <w:numId w:val="3"/>
        </w:numPr>
        <w:spacing w:after="60" w:before="60" w:line="310"/>
      </w:pPr>
      <w:r>
        <w:rPr>
          <w:rFonts w:ascii="Arial" w:cs="Arial" w:eastAsia="Arial" w:hAnsi="Arial"/>
          <w:sz w:val="22"/>
          <w:szCs w:val="22"/>
        </w:rPr>
        <w:t xml:space="preserve">Ask the 3 exit questions. Write answers verbatim.</w:t>
      </w:r>
    </w:p>
    <w:p>
      <w:pPr>
        <w:pStyle w:val="ListParagraph"/>
        <w:numPr>
          <w:ilvl w:val="0"/>
          <w:numId w:val="3"/>
        </w:numPr>
        <w:spacing w:after="60" w:before="60" w:line="310"/>
      </w:pPr>
      <w:r>
        <w:rPr>
          <w:rFonts w:ascii="Arial" w:cs="Arial" w:eastAsia="Arial" w:hAnsi="Arial"/>
          <w:sz w:val="22"/>
          <w:szCs w:val="22"/>
        </w:rPr>
        <w:t xml:space="preserve">Debrief participant. If Condition 4: explain the override.</w:t>
      </w:r>
    </w:p>
    <w:p>
      <w:pPr>
        <w:pStyle w:val="ListParagraph"/>
        <w:numPr>
          <w:ilvl w:val="0"/>
          <w:numId w:val="3"/>
        </w:numPr>
        <w:spacing w:after="60" w:before="60" w:line="310"/>
      </w:pPr>
      <w:r>
        <w:rPr>
          <w:rFonts w:ascii="Arial" w:cs="Arial" w:eastAsia="Arial" w:hAnsi="Arial"/>
          <w:sz w:val="22"/>
          <w:szCs w:val="22"/>
        </w:rPr>
        <w:t xml:space="preserve">Thank them. End session. Record completion in log.</w:t>
      </w:r>
    </w:p>
    <w:p>
      <w:pPr>
        <w:spacing w:after="0" w:before="60"/>
      </w:pPr>
      <w:r>
        <w:t xml:space="preserve"/>
      </w:r>
    </w:p>
    <w:p>
      <w:pPr>
        <w:pStyle w:val="Heading2"/>
        <w:spacing w:after="90" w:before="280"/>
      </w:pPr>
      <w:r>
        <w:rPr>
          <w:rFonts w:ascii="Arial" w:cs="Arial" w:eastAsia="Arial" w:hAnsi="Arial"/>
          <w:b/>
          <w:bCs/>
          <w:color w:val="2E75B6"/>
          <w:sz w:val="26"/>
          <w:szCs w:val="26"/>
        </w:rPr>
        <w:t xml:space="preserve">Mid-Experiment Checks — Do These Weekly</w:t>
      </w:r>
    </w:p>
    <w:p>
      <w:pPr>
        <w:pStyle w:val="ListParagraph"/>
        <w:numPr>
          <w:ilvl w:val="0"/>
          <w:numId w:val="2"/>
        </w:numPr>
        <w:spacing w:after="55" w:before="55" w:line="310"/>
      </w:pPr>
      <w:r>
        <w:rPr>
          <w:rFonts w:ascii="Arial" w:cs="Arial" w:eastAsia="Arial" w:hAnsi="Arial"/>
          <w:sz w:val="22"/>
          <w:szCs w:val="22"/>
        </w:rPr>
        <w:t xml:space="preserve">After every 10 sessions: confirm with developer that GPT model version has not changed</w:t>
      </w:r>
    </w:p>
    <w:p>
      <w:pPr>
        <w:pStyle w:val="ListParagraph"/>
        <w:numPr>
          <w:ilvl w:val="0"/>
          <w:numId w:val="2"/>
        </w:numPr>
        <w:spacing w:after="55" w:before="55" w:line="310"/>
      </w:pPr>
      <w:r>
        <w:rPr>
          <w:rFonts w:ascii="Arial" w:cs="Arial" w:eastAsia="Arial" w:hAnsi="Arial"/>
          <w:sz w:val="22"/>
          <w:szCs w:val="22"/>
        </w:rPr>
        <w:t xml:space="preserve">After every 10 sessions: confirm no sessions are missing step-level data</w:t>
      </w:r>
    </w:p>
    <w:p>
      <w:pPr>
        <w:pStyle w:val="ListParagraph"/>
        <w:numPr>
          <w:ilvl w:val="0"/>
          <w:numId w:val="2"/>
        </w:numPr>
        <w:spacing w:after="55" w:before="55" w:line="310"/>
      </w:pPr>
      <w:r>
        <w:rPr>
          <w:rFonts w:ascii="Arial" w:cs="Arial" w:eastAsia="Arial" w:hAnsi="Arial"/>
          <w:sz w:val="22"/>
          <w:szCs w:val="22"/>
        </w:rPr>
        <w:t xml:space="preserve">If false-positive validation rate rises above 50% in HGEM sessions: pause and retrain participants</w:t>
      </w:r>
    </w:p>
    <w:p>
      <w:pPr>
        <w:pStyle w:val="ListParagraph"/>
        <w:numPr>
          <w:ilvl w:val="0"/>
          <w:numId w:val="2"/>
        </w:numPr>
        <w:spacing w:after="55" w:before="55" w:line="310"/>
      </w:pPr>
      <w:r>
        <w:rPr>
          <w:rFonts w:ascii="Arial" w:cs="Arial" w:eastAsia="Arial" w:hAnsi="Arial"/>
          <w:sz w:val="22"/>
          <w:szCs w:val="22"/>
        </w:rPr>
        <w:t xml:space="preserve">If any participant asks 'are my decisions actually being used?': note it but do not answer until debrief</w:t>
      </w:r>
    </w:p>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8</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automated conditions running (developer confirms)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4 human conditions recruited to target N</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Every session follows the exact protocol — no shortcuts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Every NASA-TLX survey collected from every participant</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Every set of 3 exit interview answers written verbatim</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Every Condition 4 participant debriefed about the override</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Weekly quality checks completed with developer</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No unresolved data quality issues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F6E56"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9</w:t>
            </w:r>
          </w:p>
        </w:tc>
        <w:tc>
          <w:tcPr>
            <w:tcW w:type="dxa" w:w="8360"/>
            <w:tcBorders>
              <w:top w:val="none" w:color="FFFFFF" w:sz="0"/>
              <w:left w:val="none" w:color="FFFFFF" w:sz="0"/>
              <w:bottom w:val="none" w:color="FFFFFF" w:sz="0"/>
              <w:right w:val="none" w:color="FFFFFF" w:sz="0"/>
            </w:tcBorders>
            <w:shd w:fill="E1F5EE" w:val="clear"/>
            <w:tcMar>
              <w:top w:type="dxa" w:w="180"/>
              <w:left w:type="dxa" w:w="240"/>
              <w:bottom w:type="dxa" w:w="180"/>
              <w:right w:type="dxa" w:w="240"/>
            </w:tcMar>
            <w:vAlign w:val="center"/>
          </w:tcPr>
          <w:p>
            <w:r>
              <w:rPr>
                <w:rFonts w:ascii="Arial" w:cs="Arial" w:eastAsia="Arial" w:hAnsi="Arial"/>
                <w:b/>
                <w:bCs/>
                <w:color w:val="0F6E56"/>
                <w:sz w:val="32"/>
                <w:szCs w:val="32"/>
              </w:rPr>
              <w:t xml:space="preserve">Run the Memory Transfer Study — The 7-Day Experiment</w:t>
            </w:r>
          </w:p>
          <w:p>
            <w:pPr>
              <w:spacing w:after="0" w:before="60"/>
            </w:pPr>
            <w:r>
              <w:t xml:space="preserve"/>
            </w:r>
          </w:p>
          <w:p>
            <w:pPr>
              <w:spacing w:after="0" w:before="40"/>
            </w:pPr>
            <w:r>
              <w:rPr>
                <w:rFonts w:ascii="Arial" w:cs="Arial" w:eastAsia="Arial" w:hAnsi="Arial"/>
                <w:i/>
                <w:iCs/>
                <w:color w:val="4A4A4A"/>
                <w:sz w:val="21"/>
                <w:szCs w:val="21"/>
              </w:rPr>
              <w:t xml:space="preserve">Test whether HGEM memory holds its value across a week-long gap.</w:t>
            </w:r>
          </w:p>
        </w:tc>
      </w:tr>
    </w:tbl>
    <w:p>
      <w:pPr>
        <w:spacing w:after="0" w:before="60"/>
      </w:pPr>
      <w:r>
        <w:t xml:space="preserve"/>
      </w:r>
    </w:p>
    <w:p>
      <w:pPr>
        <w:spacing w:after="90" w:before="60" w:line="340"/>
      </w:pPr>
      <w:r>
        <w:rPr>
          <w:rFonts w:ascii="Arial" w:cs="Arial" w:eastAsia="Arial" w:hAnsi="Arial"/>
          <w:sz w:val="22"/>
          <w:szCs w:val="22"/>
        </w:rPr>
        <w:t xml:space="preserve">This sub-experiment asks a simple question: if you stop a research task, come back 7 days later with a blank AI, and reload only the verified memory — how quickly can you get back to where you left off? This is the longitudinal contribution of the project.</w:t>
      </w:r>
    </w:p>
    <w:p>
      <w:pPr>
        <w:spacing w:after="0" w:before="60"/>
      </w:pPr>
      <w:r>
        <w:t xml:space="preserve"/>
      </w:r>
    </w:p>
    <w:p>
      <w:pPr>
        <w:pStyle w:val="Heading2"/>
        <w:spacing w:after="90" w:before="280"/>
      </w:pPr>
      <w:r>
        <w:rPr>
          <w:rFonts w:ascii="Arial" w:cs="Arial" w:eastAsia="Arial" w:hAnsi="Arial"/>
          <w:b/>
          <w:bCs/>
          <w:color w:val="2E75B6"/>
          <w:sz w:val="26"/>
          <w:szCs w:val="26"/>
        </w:rPr>
        <w:t xml:space="preserve">Who Participates</w:t>
      </w:r>
    </w:p>
    <w:p>
      <w:pPr>
        <w:pStyle w:val="ListParagraph"/>
        <w:numPr>
          <w:ilvl w:val="0"/>
          <w:numId w:val="2"/>
        </w:numPr>
        <w:spacing w:after="55" w:before="55" w:line="310"/>
      </w:pPr>
      <w:r>
        <w:rPr>
          <w:rFonts w:ascii="Arial" w:cs="Arial" w:eastAsia="Arial" w:hAnsi="Arial"/>
          <w:sz w:val="22"/>
          <w:szCs w:val="22"/>
        </w:rPr>
        <w:t xml:space="preserve">20 people who already completed a session in the FULL HGEM condition (Condition 6 graph)</w:t>
      </w:r>
    </w:p>
    <w:p>
      <w:pPr>
        <w:pStyle w:val="ListParagraph"/>
        <w:numPr>
          <w:ilvl w:val="0"/>
          <w:numId w:val="2"/>
        </w:numPr>
        <w:spacing w:after="55" w:before="55" w:line="310"/>
      </w:pPr>
      <w:r>
        <w:rPr>
          <w:rFonts w:ascii="Arial" w:cs="Arial" w:eastAsia="Arial" w:hAnsi="Arial"/>
          <w:sz w:val="22"/>
          <w:szCs w:val="22"/>
        </w:rPr>
        <w:t xml:space="preserve">20 people who already completed a session in the full-history condition (Condition 2)</w:t>
      </w:r>
    </w:p>
    <w:p>
      <w:pPr>
        <w:pStyle w:val="ListParagraph"/>
        <w:numPr>
          <w:ilvl w:val="0"/>
          <w:numId w:val="2"/>
        </w:numPr>
        <w:spacing w:after="55" w:before="55" w:line="310"/>
      </w:pPr>
      <w:r>
        <w:rPr>
          <w:rFonts w:ascii="Arial" w:cs="Arial" w:eastAsia="Arial" w:hAnsi="Arial"/>
          <w:sz w:val="22"/>
          <w:szCs w:val="22"/>
        </w:rPr>
        <w:t xml:space="preserve">The same 40 people — they return 7 days after their original session</w:t>
      </w:r>
    </w:p>
    <w:p>
      <w:pPr>
        <w:spacing w:after="0" w:before="60"/>
      </w:pPr>
      <w:r>
        <w:t xml:space="preserve"/>
      </w:r>
    </w:p>
    <w:p>
      <w:pPr>
        <w:pStyle w:val="Heading2"/>
        <w:spacing w:after="90" w:before="280"/>
      </w:pPr>
      <w:r>
        <w:rPr>
          <w:rFonts w:ascii="Arial" w:cs="Arial" w:eastAsia="Arial" w:hAnsi="Arial"/>
          <w:b/>
          <w:bCs/>
          <w:color w:val="2E75B6"/>
          <w:sz w:val="26"/>
          <w:szCs w:val="26"/>
        </w:rPr>
        <w:t xml:space="preserve">What Happens in Session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Group</w:t>
            </w:r>
          </w:p>
        </w:tc>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They Are Given</w:t>
            </w:r>
          </w:p>
        </w:tc>
        <w:tc>
          <w:tcPr>
            <w:tcW w:type="dxa" w:w="4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They 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Full history group (20 people)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printed or screen copy of their entire Session 1 chat transcript. All conversations, all turns, everything.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They read the transcript to get back up to speed. Then they continue the task from where Session 1 ended.</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HGEM group (20 people)</w:t>
            </w:r>
          </w:p>
        </w:tc>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Nothing printed. The AI is simply loaded with only their T1 Vault constants and their T2 approved Notebook entries from Session 1.</w:t>
            </w:r>
          </w:p>
        </w:tc>
        <w:tc>
          <w:tcPr>
            <w:tcW w:type="dxa" w:w="4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They continue the task directly. The memory bank is already loaded. No transcript to read.</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What You Measure</w:t>
      </w:r>
    </w:p>
    <w:p>
      <w:pPr>
        <w:spacing w:after="90" w:before="60" w:line="340"/>
      </w:pPr>
      <w:r>
        <w:rPr>
          <w:rFonts w:ascii="Arial" w:cs="Arial" w:eastAsia="Arial" w:hAnsi="Arial"/>
          <w:sz w:val="22"/>
          <w:szCs w:val="22"/>
        </w:rPr>
        <w:t xml:space="preserve">You count how many reasoning steps each group needs before they are back to equivalent progress — the same quality of work they were doing at the end of Session 1. This is called the Time-to-Reconstruct Context (TRC).</w:t>
      </w:r>
    </w:p>
    <w:p>
      <w:pPr>
        <w:spacing w:after="0" w:before="60"/>
      </w:pPr>
      <w:r>
        <w:t xml:space="preserve"/>
      </w:r>
    </w:p>
    <w:p>
      <w:pPr>
        <w:pStyle w:val="ListParagraph"/>
        <w:numPr>
          <w:ilvl w:val="0"/>
          <w:numId w:val="2"/>
        </w:numPr>
        <w:spacing w:after="55" w:before="55" w:line="310"/>
      </w:pPr>
      <w:r>
        <w:rPr>
          <w:rFonts w:ascii="Arial" w:cs="Arial" w:eastAsia="Arial" w:hAnsi="Arial"/>
          <w:sz w:val="22"/>
          <w:szCs w:val="22"/>
        </w:rPr>
        <w:t xml:space="preserve">You watch the session and mark the step where you judge they are back at equivalent quality</w:t>
      </w:r>
    </w:p>
    <w:p>
      <w:pPr>
        <w:pStyle w:val="ListParagraph"/>
        <w:numPr>
          <w:ilvl w:val="0"/>
          <w:numId w:val="2"/>
        </w:numPr>
        <w:spacing w:after="55" w:before="55" w:line="310"/>
      </w:pPr>
      <w:r>
        <w:rPr>
          <w:rFonts w:ascii="Arial" w:cs="Arial" w:eastAsia="Arial" w:hAnsi="Arial"/>
          <w:sz w:val="22"/>
          <w:szCs w:val="22"/>
        </w:rPr>
        <w:t xml:space="preserve">A second independent reviewer does the same — watching a recording</w:t>
      </w:r>
    </w:p>
    <w:p>
      <w:pPr>
        <w:pStyle w:val="ListParagraph"/>
        <w:numPr>
          <w:ilvl w:val="0"/>
          <w:numId w:val="2"/>
        </w:numPr>
        <w:spacing w:after="55" w:before="55" w:line="310"/>
      </w:pPr>
      <w:r>
        <w:rPr>
          <w:rFonts w:ascii="Arial" w:cs="Arial" w:eastAsia="Arial" w:hAnsi="Arial"/>
          <w:sz w:val="22"/>
          <w:szCs w:val="22"/>
        </w:rPr>
        <w:t xml:space="preserve">TRC = the average of your two scores</w:t>
      </w:r>
    </w:p>
    <w:p>
      <w:pPr>
        <w:pStyle w:val="ListParagraph"/>
        <w:numPr>
          <w:ilvl w:val="0"/>
          <w:numId w:val="2"/>
        </w:numPr>
        <w:spacing w:after="55" w:before="55" w:line="310"/>
      </w:pPr>
      <w:r>
        <w:rPr>
          <w:rFonts w:ascii="Arial" w:cs="Arial" w:eastAsia="Arial" w:hAnsi="Arial"/>
          <w:sz w:val="22"/>
          <w:szCs w:val="22"/>
        </w:rPr>
        <w:t xml:space="preserve">If you and the second reviewer disagree by more than 3 steps: discuss and agree on a number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6"/>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What Success Looks Like</w:t>
            </w:r>
          </w:p>
          <w:p>
            <w:pPr>
              <w:spacing w:after="36" w:before="0"/>
            </w:pPr>
            <w:r>
              <w:rPr>
                <w:rFonts w:ascii="Arial" w:cs="Arial" w:eastAsia="Arial" w:hAnsi="Arial"/>
                <w:color w:val="4A4A4A"/>
                <w:sz w:val="21"/>
                <w:szCs w:val="21"/>
              </w:rPr>
              <w:t xml:space="preserve">HGEM group needs 35% fewer steps to reconstruct context than the transcript group.</w:t>
            </w:r>
          </w:p>
          <w:p>
            <w:pPr>
              <w:spacing w:after="36" w:before="0"/>
            </w:pPr>
            <w:r>
              <w:rPr>
                <w:rFonts w:ascii="Arial" w:cs="Arial" w:eastAsia="Arial" w:hAnsi="Arial"/>
                <w:color w:val="4A4A4A"/>
                <w:sz w:val="21"/>
                <w:szCs w:val="21"/>
              </w:rPr>
              <w:t xml:space="preserve">This means: a curated memory graph lets you resume work faster than reading a full chat log.</w:t>
            </w:r>
          </w:p>
          <w:p>
            <w:pPr>
              <w:spacing w:after="36" w:before="0"/>
            </w:pPr>
            <w:r>
              <w:rPr>
                <w:rFonts w:ascii="Arial" w:cs="Arial" w:eastAsia="Arial" w:hAnsi="Arial"/>
                <w:color w:val="4A4A4A"/>
                <w:sz w:val="21"/>
                <w:szCs w:val="21"/>
              </w:rPr>
              <w:t xml:space="preserve">Even if the reduction is less than 35%, it is still a finding — report what you measured.</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9</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40 participants contacted and confirmed for Session 2 (7 days after their Session 1)</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40 Session 2 sessions completed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TRC scored by you for every session</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TRC scored by a second independent reviewer for every session</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Agreement rate checked — if disagreement &gt; 3 steps, discussed and resolved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Token counts compared: HGEM memory size vs transcript size for each participant</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Post-session comparison survey collected from all 40 participants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2A4A"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10</w:t>
            </w:r>
          </w:p>
        </w:tc>
        <w:tc>
          <w:tcPr>
            <w:tcW w:type="dxa" w:w="8360"/>
            <w:tcBorders>
              <w:top w:val="none" w:color="FFFFFF" w:sz="0"/>
              <w:left w:val="none" w:color="FFFFFF" w:sz="0"/>
              <w:bottom w:val="none" w:color="FFFFFF" w:sz="0"/>
              <w:right w:val="none" w:color="FFFFFF" w:sz="0"/>
            </w:tcBorders>
            <w:shd w:fill="E6F1FB" w:val="clear"/>
            <w:tcMar>
              <w:top w:type="dxa" w:w="180"/>
              <w:left w:type="dxa" w:w="240"/>
              <w:bottom w:type="dxa" w:w="180"/>
              <w:right w:type="dxa" w:w="240"/>
            </w:tcMar>
            <w:vAlign w:val="center"/>
          </w:tcPr>
          <w:p>
            <w:r>
              <w:rPr>
                <w:rFonts w:ascii="Arial" w:cs="Arial" w:eastAsia="Arial" w:hAnsi="Arial"/>
                <w:b/>
                <w:bCs/>
                <w:color w:val="1B2A4A"/>
                <w:sz w:val="32"/>
                <w:szCs w:val="32"/>
              </w:rPr>
              <w:t xml:space="preserve">Lock the Analysis Plan — Before You Look at Any Results</w:t>
            </w:r>
          </w:p>
          <w:p>
            <w:pPr>
              <w:spacing w:after="0" w:before="60"/>
            </w:pPr>
            <w:r>
              <w:t xml:space="preserve"/>
            </w:r>
          </w:p>
          <w:p>
            <w:pPr>
              <w:spacing w:after="0" w:before="40"/>
            </w:pPr>
            <w:r>
              <w:rPr>
                <w:rFonts w:ascii="Arial" w:cs="Arial" w:eastAsia="Arial" w:hAnsi="Arial"/>
                <w:i/>
                <w:iCs/>
                <w:color w:val="4A4A4A"/>
                <w:sz w:val="21"/>
                <w:szCs w:val="21"/>
              </w:rPr>
              <w:t xml:space="preserve">This is a non-negotiable scientific requirement. Do this before opening any data.</w:t>
            </w:r>
          </w:p>
        </w:tc>
      </w:tr>
    </w:tbl>
    <w:p>
      <w:pPr>
        <w:spacing w:after="0" w:before="60"/>
      </w:pPr>
      <w:r>
        <w:t xml:space="preserve"/>
      </w:r>
    </w:p>
    <w:p>
      <w:pPr>
        <w:spacing w:after="90" w:before="60" w:line="340"/>
      </w:pPr>
      <w:r>
        <w:rPr>
          <w:rFonts w:ascii="Arial" w:cs="Arial" w:eastAsia="Arial" w:hAnsi="Arial"/>
          <w:sz w:val="22"/>
          <w:szCs w:val="22"/>
        </w:rPr>
        <w:t xml:space="preserve">This step takes one hour. It protects the scientific integrity of your entire project. The pre-registered analysis plan is a document that lists exactly which statistical tests you will run and how you will interpret the results — written before you know what the data shows.</w:t>
      </w:r>
    </w:p>
    <w:p>
      <w:pPr>
        <w:spacing w:after="90" w:before="60" w:line="340"/>
      </w:pPr>
      <w:r>
        <w:rPr>
          <w:rFonts w:ascii="Arial" w:cs="Arial" w:eastAsia="Arial" w:hAnsi="Arial"/>
          <w:sz w:val="22"/>
          <w:szCs w:val="22"/>
        </w:rPr>
        <w:t xml:space="preserve">Once you open the results, it is too easy to unconsciously look for tests that give a good result. Writing the plan first prevents this. It also protects you from reviewers who might accuse you of cherry-picking.</w:t>
      </w:r>
    </w:p>
    <w:p>
      <w:pPr>
        <w:spacing w:after="0" w:before="60"/>
      </w:pPr>
      <w:r>
        <w:t xml:space="preserve"/>
      </w:r>
    </w:p>
    <w:p>
      <w:pPr>
        <w:pStyle w:val="Heading2"/>
        <w:spacing w:after="90" w:before="280"/>
      </w:pPr>
      <w:r>
        <w:rPr>
          <w:rFonts w:ascii="Arial" w:cs="Arial" w:eastAsia="Arial" w:hAnsi="Arial"/>
          <w:b/>
          <w:bCs/>
          <w:color w:val="2E75B6"/>
          <w:sz w:val="26"/>
          <w:szCs w:val="26"/>
        </w:rPr>
        <w:t xml:space="preserve">What Goes in the Pre-Registered Plan</w:t>
      </w:r>
    </w:p>
    <w:p>
      <w:pPr>
        <w:pStyle w:val="ListParagraph"/>
        <w:numPr>
          <w:ilvl w:val="0"/>
          <w:numId w:val="3"/>
        </w:numPr>
        <w:spacing w:after="60" w:before="60" w:line="310"/>
      </w:pPr>
      <w:r>
        <w:rPr>
          <w:rFonts w:ascii="Arial" w:cs="Arial" w:eastAsia="Arial" w:hAnsi="Arial"/>
          <w:sz w:val="22"/>
          <w:szCs w:val="22"/>
        </w:rPr>
        <w:t xml:space="preserve">List all 8 statistical tests by name — which conditions are being compared</w:t>
      </w:r>
    </w:p>
    <w:p>
      <w:pPr>
        <w:pStyle w:val="ListParagraph"/>
        <w:numPr>
          <w:ilvl w:val="0"/>
          <w:numId w:val="3"/>
        </w:numPr>
        <w:spacing w:after="60" w:before="60" w:line="310"/>
      </w:pPr>
      <w:r>
        <w:rPr>
          <w:rFonts w:ascii="Arial" w:cs="Arial" w:eastAsia="Arial" w:hAnsi="Arial"/>
          <w:sz w:val="22"/>
          <w:szCs w:val="22"/>
        </w:rPr>
        <w:t xml:space="preserve">State the direction of each test — are you predicting A &gt; B or A &lt; B?</w:t>
      </w:r>
    </w:p>
    <w:p>
      <w:pPr>
        <w:pStyle w:val="ListParagraph"/>
        <w:numPr>
          <w:ilvl w:val="0"/>
          <w:numId w:val="3"/>
        </w:numPr>
        <w:spacing w:after="60" w:before="60" w:line="310"/>
      </w:pPr>
      <w:r>
        <w:rPr>
          <w:rFonts w:ascii="Arial" w:cs="Arial" w:eastAsia="Arial" w:hAnsi="Arial"/>
          <w:sz w:val="22"/>
          <w:szCs w:val="22"/>
        </w:rPr>
        <w:t xml:space="preserve">State the significance threshold — for this project it is 0.01 (adjusted for multiple tests)</w:t>
      </w:r>
    </w:p>
    <w:p>
      <w:pPr>
        <w:pStyle w:val="ListParagraph"/>
        <w:numPr>
          <w:ilvl w:val="0"/>
          <w:numId w:val="3"/>
        </w:numPr>
        <w:spacing w:after="60" w:before="60" w:line="310"/>
      </w:pPr>
      <w:r>
        <w:rPr>
          <w:rFonts w:ascii="Arial" w:cs="Arial" w:eastAsia="Arial" w:hAnsi="Arial"/>
          <w:sz w:val="22"/>
          <w:szCs w:val="22"/>
        </w:rPr>
        <w:t xml:space="preserve">State the minimum effect size you consider meaningful — Cohen's d ≥ 0.5</w:t>
      </w:r>
    </w:p>
    <w:p>
      <w:pPr>
        <w:pStyle w:val="ListParagraph"/>
        <w:numPr>
          <w:ilvl w:val="0"/>
          <w:numId w:val="3"/>
        </w:numPr>
        <w:spacing w:after="60" w:before="60" w:line="310"/>
      </w:pPr>
      <w:r>
        <w:rPr>
          <w:rFonts w:ascii="Arial" w:cs="Arial" w:eastAsia="Arial" w:hAnsi="Arial"/>
          <w:sz w:val="22"/>
          <w:szCs w:val="22"/>
        </w:rPr>
        <w:t xml:space="preserve">State which tests are primary (the ones your hypotheses are built on) and which are secondary (exploratory analyses)</w:t>
      </w:r>
    </w:p>
    <w:p>
      <w:pPr>
        <w:pStyle w:val="ListParagraph"/>
        <w:numPr>
          <w:ilvl w:val="0"/>
          <w:numId w:val="3"/>
        </w:numPr>
        <w:spacing w:after="60" w:before="60" w:line="310"/>
      </w:pPr>
      <w:r>
        <w:rPr>
          <w:rFonts w:ascii="Arial" w:cs="Arial" w:eastAsia="Arial" w:hAnsi="Arial"/>
          <w:sz w:val="22"/>
          <w:szCs w:val="22"/>
        </w:rPr>
        <w:t xml:space="preserve">Write: 'Any analysis not listed here will be clearly labeled EXPLORATORY in the paper and will not be used to support primary claims'</w:t>
      </w:r>
    </w:p>
    <w:p>
      <w:pPr>
        <w:spacing w:after="0" w:before="60"/>
      </w:pPr>
      <w:r>
        <w:t xml:space="preserve"/>
      </w:r>
    </w:p>
    <w:p>
      <w:pPr>
        <w:pStyle w:val="Heading2"/>
        <w:spacing w:after="90" w:before="280"/>
      </w:pPr>
      <w:r>
        <w:rPr>
          <w:rFonts w:ascii="Arial" w:cs="Arial" w:eastAsia="Arial" w:hAnsi="Arial"/>
          <w:b/>
          <w:bCs/>
          <w:color w:val="2E75B6"/>
          <w:sz w:val="26"/>
          <w:szCs w:val="26"/>
        </w:rPr>
        <w:t xml:space="preserve">The 8 Tests You Pre-Register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Test</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Compares</w:t>
            </w:r>
          </w:p>
        </w:tc>
        <w:tc>
          <w:tcPr>
            <w:tcW w:type="dxa" w:w="6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Tests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Full history AI vs No memory AI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having any memory at all make drift worse? (H1)</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Test 2</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Full HGEM vs Full history</w:t>
            </w:r>
          </w:p>
        </w:tc>
        <w:tc>
          <w:tcPr>
            <w:tcW w:type="dxa" w:w="6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Does human-gated memory beat unfiltered history? (H2)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Full HGEM vs Auto-summarization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human gating beat automated compression? (H2)</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Test 4</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Full HGEM vs RAG retrieval</w:t>
            </w:r>
          </w:p>
        </w:tc>
        <w:tc>
          <w:tcPr>
            <w:tcW w:type="dxa" w:w="6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Does human gating beat similarity-based retrieval? (H2)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Full HGEM vs Random-gate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WHAT you approve matter, or just the act of approving? (H2a vs H2b)</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Test 6</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HGEM with graph vs HGEM with flat list</w:t>
            </w:r>
          </w:p>
        </w:tc>
        <w:tc>
          <w:tcPr>
            <w:tcW w:type="dxa" w:w="6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Does graph structure add value over flat storage? (2×2 ablation)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 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HGEM under attack vs history under attack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the Vault protect against false information? (H3)</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Test 8</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Full HGEM vs Manual injection</w:t>
            </w:r>
          </w:p>
        </w:tc>
        <w:tc>
          <w:tcPr>
            <w:tcW w:type="dxa" w:w="6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Does the formal system add value over just pasting facts? (C7 test)</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How to Commit the Plan</w:t>
      </w:r>
    </w:p>
    <w:p>
      <w:pPr>
        <w:pStyle w:val="ListParagraph"/>
        <w:numPr>
          <w:ilvl w:val="0"/>
          <w:numId w:val="3"/>
        </w:numPr>
        <w:spacing w:after="60" w:before="60" w:line="310"/>
      </w:pPr>
      <w:r>
        <w:rPr>
          <w:rFonts w:ascii="Arial" w:cs="Arial" w:eastAsia="Arial" w:hAnsi="Arial"/>
          <w:sz w:val="22"/>
          <w:szCs w:val="22"/>
        </w:rPr>
        <w:t xml:space="preserve">Write the plan in a plain document.</w:t>
      </w:r>
    </w:p>
    <w:p>
      <w:pPr>
        <w:pStyle w:val="ListParagraph"/>
        <w:numPr>
          <w:ilvl w:val="0"/>
          <w:numId w:val="3"/>
        </w:numPr>
        <w:spacing w:after="60" w:before="60" w:line="310"/>
      </w:pPr>
      <w:r>
        <w:rPr>
          <w:rFonts w:ascii="Arial" w:cs="Arial" w:eastAsia="Arial" w:hAnsi="Arial"/>
          <w:sz w:val="22"/>
          <w:szCs w:val="22"/>
        </w:rPr>
        <w:t xml:space="preserve">Send it to your developer with the instruction: 'Commit this to GitHub with today's date before we open any results files.'</w:t>
      </w:r>
    </w:p>
    <w:p>
      <w:pPr>
        <w:pStyle w:val="ListParagraph"/>
        <w:numPr>
          <w:ilvl w:val="0"/>
          <w:numId w:val="3"/>
        </w:numPr>
        <w:spacing w:after="60" w:before="60" w:line="310"/>
      </w:pPr>
      <w:r>
        <w:rPr>
          <w:rFonts w:ascii="Arial" w:cs="Arial" w:eastAsia="Arial" w:hAnsi="Arial"/>
          <w:sz w:val="22"/>
          <w:szCs w:val="22"/>
        </w:rPr>
        <w:t xml:space="preserve">Confirm with developer: 'The commit timestamp is before any data file was opened.'</w:t>
      </w:r>
    </w:p>
    <w:p>
      <w:pPr>
        <w:pStyle w:val="ListParagraph"/>
        <w:numPr>
          <w:ilvl w:val="0"/>
          <w:numId w:val="3"/>
        </w:numPr>
        <w:spacing w:after="60" w:before="60" w:line="310"/>
      </w:pPr>
      <w:r>
        <w:rPr>
          <w:rFonts w:ascii="Arial" w:cs="Arial" w:eastAsia="Arial" w:hAnsi="Arial"/>
          <w:sz w:val="22"/>
          <w:szCs w:val="22"/>
        </w:rPr>
        <w:t xml:space="preserve">Save the GitHub commit link.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D2D" w:sz="16"/>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A32D2D"/>
                <w:sz w:val="22"/>
                <w:szCs w:val="22"/>
              </w:rPr>
              <w:t xml:space="preserve">This Step Cannot Be Skipped or Done Late</w:t>
            </w:r>
          </w:p>
          <w:p>
            <w:pPr>
              <w:spacing w:after="36" w:before="0"/>
            </w:pPr>
            <w:r>
              <w:rPr>
                <w:rFonts w:ascii="Arial" w:cs="Arial" w:eastAsia="Arial" w:hAnsi="Arial"/>
                <w:color w:val="4A4A4A"/>
                <w:sz w:val="21"/>
                <w:szCs w:val="21"/>
              </w:rPr>
              <w:t xml:space="preserve">If you open the results before committing this plan — the plan is no longer pre-registered.</w:t>
            </w:r>
          </w:p>
          <w:p>
            <w:pPr>
              <w:spacing w:after="36" w:before="0"/>
            </w:pPr>
            <w:r>
              <w:rPr>
                <w:rFonts w:ascii="Arial" w:cs="Arial" w:eastAsia="Arial" w:hAnsi="Arial"/>
                <w:color w:val="4A4A4A"/>
                <w:sz w:val="21"/>
                <w:szCs w:val="21"/>
              </w:rPr>
              <w:t xml:space="preserve">A reviewer will ask: 'When was this plan written?' If it was after you saw data, it has no scientific value.</w:t>
            </w:r>
          </w:p>
          <w:p>
            <w:pPr>
              <w:spacing w:after="36" w:before="0"/>
            </w:pPr>
            <w:r>
              <w:rPr>
                <w:rFonts w:ascii="Arial" w:cs="Arial" w:eastAsia="Arial" w:hAnsi="Arial"/>
                <w:color w:val="4A4A4A"/>
                <w:sz w:val="21"/>
                <w:szCs w:val="21"/>
              </w:rPr>
              <w:t xml:space="preserve">Do this before opening any CSV file, any chart, any summary table.</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10</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Pre-registered analysis plan written in full</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Plan reviewed by one colleague before committing</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Developer has committed the plan to GitHub BEFORE any data was opened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GitHub commit link saved and dated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Unblinding date recorded: [date you first opened the results]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E6B3C"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11</w:t>
            </w:r>
          </w:p>
        </w:tc>
        <w:tc>
          <w:tcPr>
            <w:tcW w:type="dxa" w:w="8360"/>
            <w:tcBorders>
              <w:top w:val="none" w:color="FFFFFF" w:sz="0"/>
              <w:left w:val="none" w:color="FFFFFF" w:sz="0"/>
              <w:bottom w:val="none" w:color="FFFFFF" w:sz="0"/>
              <w:right w:val="none" w:color="FFFFFF" w:sz="0"/>
            </w:tcBorders>
            <w:shd w:fill="EAF3DE" w:val="clear"/>
            <w:tcMar>
              <w:top w:type="dxa" w:w="180"/>
              <w:left w:type="dxa" w:w="240"/>
              <w:bottom w:type="dxa" w:w="180"/>
              <w:right w:type="dxa" w:w="240"/>
            </w:tcMar>
            <w:vAlign w:val="center"/>
          </w:tcPr>
          <w:p>
            <w:r>
              <w:rPr>
                <w:rFonts w:ascii="Arial" w:cs="Arial" w:eastAsia="Arial" w:hAnsi="Arial"/>
                <w:b/>
                <w:bCs/>
                <w:color w:val="1E6B3C"/>
                <w:sz w:val="32"/>
                <w:szCs w:val="32"/>
              </w:rPr>
              <w:t xml:space="preserve">Analyse Results and Build the Figures</w:t>
            </w:r>
          </w:p>
          <w:p>
            <w:pPr>
              <w:spacing w:after="0" w:before="60"/>
            </w:pPr>
            <w:r>
              <w:t xml:space="preserve"/>
            </w:r>
          </w:p>
          <w:p>
            <w:pPr>
              <w:spacing w:after="0" w:before="40"/>
            </w:pPr>
            <w:r>
              <w:rPr>
                <w:rFonts w:ascii="Arial" w:cs="Arial" w:eastAsia="Arial" w:hAnsi="Arial"/>
                <w:i/>
                <w:iCs/>
                <w:color w:val="4A4A4A"/>
                <w:sz w:val="21"/>
                <w:szCs w:val="21"/>
              </w:rPr>
              <w:t xml:space="preserve">Run the 8 tests. Build the 7 figures. Identify which of the 4 outcome scenarios matches your data.</w:t>
            </w:r>
          </w:p>
        </w:tc>
      </w:tr>
    </w:tbl>
    <w:p>
      <w:pPr>
        <w:spacing w:after="0" w:before="60"/>
      </w:pPr>
      <w:r>
        <w:t xml:space="preserve"/>
      </w:r>
    </w:p>
    <w:p>
      <w:pPr>
        <w:spacing w:after="90" w:before="60" w:line="340"/>
      </w:pPr>
      <w:r>
        <w:rPr>
          <w:rFonts w:ascii="Arial" w:cs="Arial" w:eastAsia="Arial" w:hAnsi="Arial"/>
          <w:sz w:val="22"/>
          <w:szCs w:val="22"/>
        </w:rPr>
        <w:t xml:space="preserve">Now you look at the results. Your developer will run the statistical tests. Your job is to understand what each result means, identify which outcome scenario the data supports, and decide how the paper should be framed.</w:t>
      </w:r>
    </w:p>
    <w:p>
      <w:pPr>
        <w:spacing w:after="0" w:before="60"/>
      </w:pPr>
      <w:r>
        <w:t xml:space="preserve"/>
      </w:r>
    </w:p>
    <w:p>
      <w:pPr>
        <w:pStyle w:val="Heading2"/>
        <w:spacing w:after="90" w:before="280"/>
      </w:pPr>
      <w:r>
        <w:rPr>
          <w:rFonts w:ascii="Arial" w:cs="Arial" w:eastAsia="Arial" w:hAnsi="Arial"/>
          <w:b/>
          <w:bCs/>
          <w:color w:val="2E75B6"/>
          <w:sz w:val="26"/>
          <w:szCs w:val="26"/>
        </w:rPr>
        <w:t xml:space="preserve">The 4 Possible Outcome Scenarios</w:t>
      </w:r>
    </w:p>
    <w:p>
      <w:pPr>
        <w:spacing w:after="90" w:before="60" w:line="340"/>
      </w:pPr>
      <w:r>
        <w:rPr>
          <w:rFonts w:ascii="Arial" w:cs="Arial" w:eastAsia="Arial" w:hAnsi="Arial"/>
          <w:sz w:val="22"/>
          <w:szCs w:val="22"/>
        </w:rPr>
        <w:t xml:space="preserve">Before looking at any numbers, understand these 4 scenarios. One of them will describe your data. Each is scientifically valid. None is a failure.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500"/>
        <w:gridCol w:w="3560"/>
      </w:tblGrid>
      <w:tr>
        <w:tc>
          <w:tcPr>
            <w:tcW w:type="dxa" w:w="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the Data Shows</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Means</w:t>
            </w:r>
          </w:p>
        </w:tc>
        <w:tc>
          <w:tcPr>
            <w:tcW w:type="dxa" w:w="3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Paper Direction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 Full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H1, H2, H2a, H3 all confirmed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HGEM works. Human semantic judgment is the mechanism. T1 shields attacks.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Strong causal claim paper. Lead with the smoking gun figure and economic ROI.</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B — Re-anchoring</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H2b wins over H2a (HGEM ≈ random gate)</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interaction itself anchors reasoning — not what the human specifically approves.</w:t>
            </w:r>
          </w:p>
        </w:tc>
        <w:tc>
          <w:tcPr>
            <w:tcW w:type="dxa" w:w="3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Reframe the contribution: the act of validation matters more than the content selected.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 — Structure wins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HGEM with graph ≈ HGEM without gating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Graph architecture alone explains most of the improvement. Gating adds marginal extra.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Architecture contribution paper: graph-structured memory as the key finding.</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 — Null</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H1 not significant</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Drift does not come from memory persistence. It comes from somewhere else (model internals).</w:t>
            </w:r>
          </w:p>
        </w:tc>
        <w:tc>
          <w:tcPr>
            <w:tcW w:type="dxa" w:w="3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Null result paper. Redirects the field toward attention mechanisms.</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The 7 Figures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Figure</w:t>
            </w:r>
          </w:p>
        </w:tc>
        <w:tc>
          <w:tcPr>
            <w:tcW w:type="dxa" w:w="2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Shows</w:t>
            </w:r>
          </w:p>
        </w:tc>
        <w:tc>
          <w:tcPr>
            <w:tcW w:type="dxa" w:w="57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It Matters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Figure 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diagram of the HGEM system: three memory boxes, the validation gate, and how the AI receives context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Helps any reader understand the architecture in 30 seconds</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Figure 2</w:t>
            </w:r>
          </w:p>
        </w:tc>
        <w:tc>
          <w:tcPr>
            <w:tcW w:type="dxa" w:w="2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Line chart: how RDI (drift) grows over 15 steps for all 9 conditions</w:t>
            </w:r>
          </w:p>
        </w:tc>
        <w:tc>
          <w:tcPr>
            <w:tcW w:type="dxa" w:w="57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Shows the full comparison at a glance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Figure 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Bar chart: drift growth rate for each condition with significance markers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main statistical result in one image</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Figure 4</w:t>
            </w:r>
          </w:p>
        </w:tc>
        <w:tc>
          <w:tcPr>
            <w:tcW w:type="dxa" w:w="2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Scatter plot: HGEM vs random-gate per session — tests H2a vs H2b</w:t>
            </w:r>
          </w:p>
        </w:tc>
        <w:tc>
          <w:tcPr>
            <w:tcW w:type="dxa" w:w="57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Visually shows which mechanism the data supports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Figure 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smoking gun: one session where HGEM stayed stable while the shadow full-history AI drifted to failure by step 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single most powerful figure. Professor sees this and immediately understands.</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Figure 6</w:t>
            </w:r>
          </w:p>
        </w:tc>
        <w:tc>
          <w:tcPr>
            <w:tcW w:type="dxa" w:w="2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Bar chart: error rate under adversarial attack — HGEM vs full history</w:t>
            </w:r>
          </w:p>
        </w:tc>
        <w:tc>
          <w:tcPr>
            <w:tcW w:type="dxa" w:w="57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Shows T1 protection in one clear comparison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Figure 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Boxplot: how many steps HGEM vs full-history needed to resume work after 7 days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Shows the longitudinal value of curated memory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47C" w:sz="16"/>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0C447C"/>
                <w:sz w:val="22"/>
                <w:szCs w:val="22"/>
              </w:rPr>
              <w:t xml:space="preserve">Choosing the Session for Figure 5</w:t>
            </w:r>
          </w:p>
          <w:p>
            <w:pPr>
              <w:spacing w:after="36" w:before="0"/>
            </w:pPr>
            <w:r>
              <w:rPr>
                <w:rFonts w:ascii="Arial" w:cs="Arial" w:eastAsia="Arial" w:hAnsi="Arial"/>
                <w:color w:val="4A4A4A"/>
                <w:sz w:val="21"/>
                <w:szCs w:val="21"/>
              </w:rPr>
              <w:t xml:space="preserve">Do not choose the most dramatic session. Choose the median session.</w:t>
            </w:r>
          </w:p>
          <w:p>
            <w:pPr>
              <w:spacing w:after="36" w:before="0"/>
            </w:pPr>
            <w:r>
              <w:rPr>
                <w:rFonts w:ascii="Arial" w:cs="Arial" w:eastAsia="Arial" w:hAnsi="Arial"/>
                <w:color w:val="4A4A4A"/>
                <w:sz w:val="21"/>
                <w:szCs w:val="21"/>
              </w:rPr>
              <w:t xml:space="preserve">The median session is the one where the divergence onset step is closest to the mean across all sessions.</w:t>
            </w:r>
          </w:p>
          <w:p>
            <w:pPr>
              <w:spacing w:after="36" w:before="0"/>
            </w:pPr>
            <w:r>
              <w:rPr>
                <w:rFonts w:ascii="Arial" w:cs="Arial" w:eastAsia="Arial" w:hAnsi="Arial"/>
                <w:color w:val="4A4A4A"/>
                <w:sz w:val="21"/>
                <w:szCs w:val="21"/>
              </w:rPr>
              <w:t xml:space="preserve">This is the honest representative example — not cherry-picked.</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What to Do With Each Test Result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19"/>
                <w:szCs w:val="19"/>
              </w:rPr>
              <w:t xml:space="preserve">IF</w:t>
            </w:r>
          </w:p>
          <w:p>
            <w:r>
              <w:rPr>
                <w:rFonts w:ascii="Arial" w:cs="Arial" w:eastAsia="Arial" w:hAnsi="Arial"/>
                <w:color w:val="FFFFFF"/>
                <w:sz w:val="21"/>
                <w:szCs w:val="21"/>
              </w:rPr>
              <w:t xml:space="preserve">Test 5 is significant (HGEM &gt;&gt; random gate)</w:t>
            </w:r>
          </w:p>
        </w:tc>
        <w:tc>
          <w:tcPr>
            <w:tcW w:type="dxa" w:w="4960"/>
            <w:tcBorders>
              <w:top w:val="single" w:color="CCCCCC" w:sz="1"/>
              <w:left w:val="single" w:color="CCCCCC" w:sz="1"/>
              <w:bottom w:val="single" w:color="CCCCCC" w:sz="1"/>
              <w:right w:val="single" w:color="CCCCCC" w:sz="1"/>
            </w:tcBorders>
            <w:shd w:fill="EAF3DE" w:val="clear"/>
            <w:tcMar>
              <w:top w:type="dxa" w:w="100"/>
              <w:left w:type="dxa" w:w="160"/>
              <w:bottom w:type="dxa" w:w="100"/>
              <w:right w:type="dxa" w:w="160"/>
            </w:tcMar>
          </w:tcPr>
          <w:p>
            <w:r>
              <w:rPr>
                <w:rFonts w:ascii="Arial" w:cs="Arial" w:eastAsia="Arial" w:hAnsi="Arial"/>
                <w:b/>
                <w:bCs/>
                <w:color w:val="0C447C"/>
                <w:sz w:val="19"/>
                <w:szCs w:val="19"/>
              </w:rPr>
              <w:t xml:space="preserve">THEN</w:t>
            </w:r>
          </w:p>
          <w:p>
            <w:r>
              <w:rPr>
                <w:rFonts w:ascii="Arial" w:cs="Arial" w:eastAsia="Arial" w:hAnsi="Arial"/>
                <w:color w:val="4A4A4A"/>
                <w:sz w:val="21"/>
                <w:szCs w:val="21"/>
              </w:rPr>
              <w:t xml:space="preserve">Report H2a as supported. Semantic judgment is the driver. Write this clearly in the results section.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A32D2D" w:val="clear"/>
            <w:tcMar>
              <w:top w:type="dxa" w:w="100"/>
              <w:left w:type="dxa" w:w="160"/>
              <w:bottom w:type="dxa" w:w="100"/>
              <w:right w:type="dxa" w:w="160"/>
            </w:tcMar>
          </w:tcPr>
          <w:p>
            <w:r>
              <w:rPr>
                <w:rFonts w:ascii="Arial" w:cs="Arial" w:eastAsia="Arial" w:hAnsi="Arial"/>
                <w:b/>
                <w:bCs/>
                <w:color w:val="FFFFFF"/>
                <w:sz w:val="19"/>
                <w:szCs w:val="19"/>
              </w:rPr>
              <w:t xml:space="preserve">IF</w:t>
            </w:r>
          </w:p>
          <w:p>
            <w:r>
              <w:rPr>
                <w:rFonts w:ascii="Arial" w:cs="Arial" w:eastAsia="Arial" w:hAnsi="Arial"/>
                <w:color w:val="FFFFFF"/>
                <w:sz w:val="21"/>
                <w:szCs w:val="21"/>
              </w:rPr>
              <w:t xml:space="preserve">Test 5 is not significant (HGEM ≈ random gate)</w:t>
            </w:r>
          </w:p>
        </w:tc>
        <w:tc>
          <w:tcPr>
            <w:tcW w:type="dxa" w:w="4960"/>
            <w:tcBorders>
              <w:top w:val="single" w:color="CCCCCC" w:sz="1"/>
              <w:left w:val="single" w:color="CCCCCC" w:sz="1"/>
              <w:bottom w:val="single" w:color="CCCCCC" w:sz="1"/>
              <w:right w:val="single" w:color="CCCCCC" w:sz="1"/>
            </w:tcBorders>
            <w:shd w:fill="E6F1FB" w:val="clear"/>
            <w:tcMar>
              <w:top w:type="dxa" w:w="100"/>
              <w:left w:type="dxa" w:w="160"/>
              <w:bottom w:type="dxa" w:w="100"/>
              <w:right w:type="dxa" w:w="160"/>
            </w:tcMar>
          </w:tcPr>
          <w:p>
            <w:r>
              <w:rPr>
                <w:rFonts w:ascii="Arial" w:cs="Arial" w:eastAsia="Arial" w:hAnsi="Arial"/>
                <w:b/>
                <w:bCs/>
                <w:color w:val="0C447C"/>
                <w:sz w:val="19"/>
                <w:szCs w:val="19"/>
              </w:rPr>
              <w:t xml:space="preserve">THEN</w:t>
            </w:r>
          </w:p>
          <w:p>
            <w:r>
              <w:rPr>
                <w:rFonts w:ascii="Arial" w:cs="Arial" w:eastAsia="Arial" w:hAnsi="Arial"/>
                <w:color w:val="4A4A4A"/>
                <w:sz w:val="21"/>
                <w:szCs w:val="21"/>
              </w:rPr>
              <w:t xml:space="preserve">Report H2b as supported. Do not hide this. The finding is: the ACT of validation matters, not the content. This is still publishable.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FFFFF"/>
                <w:sz w:val="19"/>
                <w:szCs w:val="19"/>
              </w:rPr>
              <w:t xml:space="preserve">IF</w:t>
            </w:r>
          </w:p>
          <w:p>
            <w:r>
              <w:rPr>
                <w:rFonts w:ascii="Arial" w:cs="Arial" w:eastAsia="Arial" w:hAnsi="Arial"/>
                <w:color w:val="FFFFFF"/>
                <w:sz w:val="21"/>
                <w:szCs w:val="21"/>
              </w:rPr>
              <w:t xml:space="preserve">Test 1 is not significant (full history ≈ no memory)</w:t>
            </w:r>
          </w:p>
        </w:tc>
        <w:tc>
          <w:tcPr>
            <w:tcW w:type="dxa" w:w="4960"/>
            <w:tcBorders>
              <w:top w:val="single" w:color="CCCCCC" w:sz="1"/>
              <w:left w:val="single" w:color="CCCCCC" w:sz="1"/>
              <w:bottom w:val="single" w:color="CCCCCC" w:sz="1"/>
              <w:right w:val="single" w:color="CCCCCC" w:sz="1"/>
            </w:tcBorders>
            <w:shd w:fill="FFF3DC" w:val="clear"/>
            <w:tcMar>
              <w:top w:type="dxa" w:w="100"/>
              <w:left w:type="dxa" w:w="160"/>
              <w:bottom w:type="dxa" w:w="100"/>
              <w:right w:type="dxa" w:w="160"/>
            </w:tcMar>
          </w:tcPr>
          <w:p>
            <w:r>
              <w:rPr>
                <w:rFonts w:ascii="Arial" w:cs="Arial" w:eastAsia="Arial" w:hAnsi="Arial"/>
                <w:b/>
                <w:bCs/>
                <w:color w:val="0C447C"/>
                <w:sz w:val="19"/>
                <w:szCs w:val="19"/>
              </w:rPr>
              <w:t xml:space="preserve">THEN</w:t>
            </w:r>
          </w:p>
          <w:p>
            <w:r>
              <w:rPr>
                <w:rFonts w:ascii="Arial" w:cs="Arial" w:eastAsia="Arial" w:hAnsi="Arial"/>
                <w:color w:val="4A4A4A"/>
                <w:sz w:val="21"/>
                <w:szCs w:val="21"/>
              </w:rPr>
              <w:t xml:space="preserve">Scenario D. Drift does not come from memory. The paper becomes a null result paper. Tell your professor immediately.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7A4A00" w:val="clear"/>
            <w:tcMar>
              <w:top w:type="dxa" w:w="100"/>
              <w:left w:type="dxa" w:w="160"/>
              <w:bottom w:type="dxa" w:w="100"/>
              <w:right w:type="dxa" w:w="160"/>
            </w:tcMar>
          </w:tcPr>
          <w:p>
            <w:r>
              <w:rPr>
                <w:rFonts w:ascii="Arial" w:cs="Arial" w:eastAsia="Arial" w:hAnsi="Arial"/>
                <w:b/>
                <w:bCs/>
                <w:color w:val="FFFFFF"/>
                <w:sz w:val="19"/>
                <w:szCs w:val="19"/>
              </w:rPr>
              <w:t xml:space="preserve">IF</w:t>
            </w:r>
          </w:p>
          <w:p>
            <w:r>
              <w:rPr>
                <w:rFonts w:ascii="Arial" w:cs="Arial" w:eastAsia="Arial" w:hAnsi="Arial"/>
                <w:color w:val="FFFFFF"/>
                <w:sz w:val="21"/>
                <w:szCs w:val="21"/>
              </w:rPr>
              <w:t xml:space="preserve">Test 6 is not significant (graph ≈ flat list)</w:t>
            </w:r>
          </w:p>
        </w:tc>
        <w:tc>
          <w:tcPr>
            <w:tcW w:type="dxa" w:w="4960"/>
            <w:tcBorders>
              <w:top w:val="single" w:color="CCCCCC" w:sz="1"/>
              <w:left w:val="single" w:color="CCCCCC" w:sz="1"/>
              <w:bottom w:val="single" w:color="CCCCCC" w:sz="1"/>
              <w:right w:val="single" w:color="CCCCCC" w:sz="1"/>
            </w:tcBorders>
            <w:shd w:fill="EAF3DE" w:val="clear"/>
            <w:tcMar>
              <w:top w:type="dxa" w:w="100"/>
              <w:left w:type="dxa" w:w="160"/>
              <w:bottom w:type="dxa" w:w="100"/>
              <w:right w:type="dxa" w:w="160"/>
            </w:tcMar>
          </w:tcPr>
          <w:p>
            <w:r>
              <w:rPr>
                <w:rFonts w:ascii="Arial" w:cs="Arial" w:eastAsia="Arial" w:hAnsi="Arial"/>
                <w:b/>
                <w:bCs/>
                <w:color w:val="0C447C"/>
                <w:sz w:val="19"/>
                <w:szCs w:val="19"/>
              </w:rPr>
              <w:t xml:space="preserve">THEN</w:t>
            </w:r>
          </w:p>
          <w:p>
            <w:r>
              <w:rPr>
                <w:rFonts w:ascii="Arial" w:cs="Arial" w:eastAsia="Arial" w:hAnsi="Arial"/>
                <w:color w:val="4A4A4A"/>
                <w:sz w:val="21"/>
                <w:szCs w:val="21"/>
              </w:rPr>
              <w:t xml:space="preserve">Graph structure alone does not add value. Human gating is the driver. Report this honestly in the Discussion section.</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11</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8 pre-registered tests run by developer</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Effect sizes (Cohen's d) calculated for all 8 tests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Result scenario identified: A / B / C / D — written in team log</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Mediation analysis run (does contamination rate mediate drift?)</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Economic ROI calculated from actual measured values (not estimates)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Shadow model divergence onset mean and range calculated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Longitudinal TRC statistical test complete</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7 figures built at high resolution (300 DPI)</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Figures reviewed: does Figure 5 show the median session, not the best?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A32D2D" w:val="clear"/>
            <w:tcMar>
              <w:top w:type="dxa" w:w="180"/>
              <w:left w:type="dxa" w:w="160"/>
              <w:bottom w:type="dxa" w:w="180"/>
              <w:right w:type="dxa" w:w="160"/>
            </w:tcMar>
            <w:vAlign w:val="center"/>
          </w:tcPr>
          <w:p>
            <w:pPr>
              <w:jc w:val="center"/>
            </w:pPr>
            <w:r>
              <w:rPr>
                <w:rFonts w:ascii="Arial" w:cs="Arial" w:eastAsia="Arial" w:hAnsi="Arial"/>
                <w:b/>
                <w:bCs/>
                <w:color w:val="FFFFFF"/>
                <w:sz w:val="17"/>
                <w:szCs w:val="17"/>
              </w:rPr>
              <w:t xml:space="preserve">STEP</w:t>
            </w:r>
          </w:p>
          <w:p>
            <w:pPr>
              <w:jc w:val="center"/>
            </w:pPr>
            <w:r>
              <w:rPr>
                <w:rFonts w:ascii="Arial" w:cs="Arial" w:eastAsia="Arial" w:hAnsi="Arial"/>
                <w:b/>
                <w:bCs/>
                <w:color w:val="FFFFFF"/>
                <w:sz w:val="48"/>
                <w:szCs w:val="48"/>
              </w:rPr>
              <w:t xml:space="preserve">12</w:t>
            </w:r>
          </w:p>
        </w:tc>
        <w:tc>
          <w:tcPr>
            <w:tcW w:type="dxa" w:w="8360"/>
            <w:tcBorders>
              <w:top w:val="none" w:color="FFFFFF" w:sz="0"/>
              <w:left w:val="none" w:color="FFFFFF" w:sz="0"/>
              <w:bottom w:val="none" w:color="FFFFFF" w:sz="0"/>
              <w:right w:val="none" w:color="FFFFFF" w:sz="0"/>
            </w:tcBorders>
            <w:shd w:fill="FFF0F0" w:val="clear"/>
            <w:tcMar>
              <w:top w:type="dxa" w:w="180"/>
              <w:left w:type="dxa" w:w="240"/>
              <w:bottom w:type="dxa" w:w="180"/>
              <w:right w:type="dxa" w:w="240"/>
            </w:tcMar>
            <w:vAlign w:val="center"/>
          </w:tcPr>
          <w:p>
            <w:r>
              <w:rPr>
                <w:rFonts w:ascii="Arial" w:cs="Arial" w:eastAsia="Arial" w:hAnsi="Arial"/>
                <w:b/>
                <w:bCs/>
                <w:color w:val="A32D2D"/>
                <w:sz w:val="32"/>
                <w:szCs w:val="32"/>
              </w:rPr>
              <w:t xml:space="preserve">Write the Paper and Submit</w:t>
            </w:r>
          </w:p>
          <w:p>
            <w:pPr>
              <w:spacing w:after="0" w:before="60"/>
            </w:pPr>
            <w:r>
              <w:t xml:space="preserve"/>
            </w:r>
          </w:p>
          <w:p>
            <w:pPr>
              <w:spacing w:after="0" w:before="40"/>
            </w:pPr>
            <w:r>
              <w:rPr>
                <w:rFonts w:ascii="Arial" w:cs="Arial" w:eastAsia="Arial" w:hAnsi="Arial"/>
                <w:i/>
                <w:iCs/>
                <w:color w:val="4A4A4A"/>
                <w:sz w:val="21"/>
                <w:szCs w:val="21"/>
              </w:rPr>
              <w:t xml:space="preserve">8 pages. Write the paper the data supports — not the paper you hoped to write.</w:t>
            </w:r>
          </w:p>
        </w:tc>
      </w:tr>
    </w:tbl>
    <w:p>
      <w:pPr>
        <w:spacing w:after="0" w:before="60"/>
      </w:pPr>
      <w:r>
        <w:t xml:space="preserve"/>
      </w:r>
    </w:p>
    <w:p>
      <w:pPr>
        <w:spacing w:after="90" w:before="60" w:line="340"/>
      </w:pPr>
      <w:r>
        <w:rPr>
          <w:rFonts w:ascii="Arial" w:cs="Arial" w:eastAsia="Arial" w:hAnsi="Arial"/>
          <w:sz w:val="22"/>
          <w:szCs w:val="22"/>
        </w:rPr>
        <w:t xml:space="preserve">The paper must honestly report what the data showed. If the result is Scenario D (null), you write Scenario D. If it is Scenario B, you write Scenario B. The experiment was designed so that all four scenarios are publishable — trust that.</w:t>
      </w:r>
    </w:p>
    <w:p>
      <w:pPr>
        <w:spacing w:after="0" w:before="60"/>
      </w:pPr>
      <w:r>
        <w:t xml:space="preserve"/>
      </w:r>
    </w:p>
    <w:p>
      <w:pPr>
        <w:pStyle w:val="Heading2"/>
        <w:spacing w:after="90" w:before="280"/>
      </w:pPr>
      <w:r>
        <w:rPr>
          <w:rFonts w:ascii="Arial" w:cs="Arial" w:eastAsia="Arial" w:hAnsi="Arial"/>
          <w:b/>
          <w:bCs/>
          <w:color w:val="2E75B6"/>
          <w:sz w:val="26"/>
          <w:szCs w:val="26"/>
        </w:rPr>
        <w:t xml:space="preserve">The 8 Sections of the Paper</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6560"/>
      </w:tblGrid>
      <w:t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Section</w:t>
            </w:r>
          </w:p>
        </w:tc>
        <w:tc>
          <w:tcPr>
            <w:tcW w:type="dxa" w:w="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Length</w:t>
            </w:r>
          </w:p>
        </w:tc>
        <w:tc>
          <w:tcPr>
            <w:tcW w:type="dxa" w:w="6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You Write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Introduction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~600 words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problem (drift), why existing solutions fail, your approach, a numbered list of contributions. End with: 'The paper is organized as follows...'</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Related Work</w:t>
            </w:r>
          </w:p>
        </w:tc>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~700 words</w:t>
            </w:r>
          </w:p>
        </w:tc>
        <w:tc>
          <w:tcPr>
            <w:tcW w:type="dxa" w:w="6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Four subsections: memory systems, human-in-the-loop AI, reasoning stability, agent skill libraries. Each ends with: 'Unlike X, HGEM...' Use your draft from Step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Problem Formulation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~400 words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formal definition of drift, the RDI formula, the memory contamination assumption stated explicitly.</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HGEM Framework</w:t>
            </w:r>
          </w:p>
        </w:tc>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~700 words</w:t>
            </w:r>
          </w:p>
        </w:tc>
        <w:tc>
          <w:tcPr>
            <w:tcW w:type="dxa" w:w="6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three memory boxes, the update rules, the graph structure, the uncertainty gate, the conflict detection.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Experimental Design</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~700 words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9 conditions in a table (emphasise the 2×2 ablation and the shadow model), benchmarks, participants, the pre-registered plan.</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Results</w:t>
            </w:r>
          </w:p>
        </w:tc>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~900 words</w:t>
            </w:r>
          </w:p>
        </w:tc>
        <w:tc>
          <w:tcPr>
            <w:tcW w:type="dxa" w:w="6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Test 1 through Test 8 results with numbers. State clearly which mechanism won (H2a or H2b). Shadow model figure. Economic ROI with actual values. Longitudinal TRC.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Discussion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~500 words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What the results mean. Where HGEM does NOT help (be honest). The path to automation (uncertainty-guided gating). The honest limitations.</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Conclusion</w:t>
            </w:r>
          </w:p>
        </w:tc>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~200 words</w:t>
            </w:r>
          </w:p>
        </w:tc>
        <w:tc>
          <w:tcPr>
            <w:tcW w:type="dxa" w:w="6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3 sentences per contribution. End with the one-line scientific claim.</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The Writing Rules — Enforce These on Yourself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60"/>
              <w:left w:type="dxa" w:w="240"/>
              <w:bottom w:type="dxa" w:w="160"/>
              <w:right w:type="dxa" w:w="240"/>
            </w:tcMar>
          </w:tcPr>
          <w:p>
            <w:pPr>
              <w:spacing w:after="70" w:before="0"/>
            </w:pPr>
            <w:r>
              <w:rPr>
                <w:rFonts w:ascii="Arial" w:cs="Arial" w:eastAsia="Arial" w:hAnsi="Arial"/>
                <w:b/>
                <w:bCs/>
                <w:color w:val="FFFFFF"/>
                <w:sz w:val="23"/>
                <w:szCs w:val="23"/>
              </w:rPr>
              <w:t xml:space="preserve">Rules You Must Follow</w:t>
            </w:r>
          </w:p>
          <w:p>
            <w:pPr>
              <w:spacing w:after="36" w:before="0"/>
            </w:pPr>
            <w:r>
              <w:rPr>
                <w:rFonts w:ascii="Arial" w:cs="Arial" w:eastAsia="Arial" w:hAnsi="Arial"/>
                <w:color w:val="FFFFFF"/>
                <w:sz w:val="21"/>
                <w:szCs w:val="21"/>
              </w:rPr>
              <w:t xml:space="preserve">ALWAYS lead a claim with a number: 'HGEM reduced drift by 47% (d=0.6, p&lt;0.01)'</w:t>
            </w:r>
          </w:p>
          <w:p>
            <w:pPr>
              <w:spacing w:after="36" w:before="0"/>
            </w:pPr>
            <w:r>
              <w:rPr>
                <w:rFonts w:ascii="Arial" w:cs="Arial" w:eastAsia="Arial" w:hAnsi="Arial"/>
                <w:color w:val="FFFFFF"/>
                <w:sz w:val="21"/>
                <w:szCs w:val="21"/>
              </w:rPr>
              <w:t xml:space="preserve">ALWAYS name which mechanism won: 'This supports H2a (semantic judgment)'</w:t>
            </w:r>
          </w:p>
          <w:p>
            <w:pPr>
              <w:spacing w:after="36" w:before="0"/>
            </w:pPr>
            <w:r>
              <w:rPr>
                <w:rFonts w:ascii="Arial" w:cs="Arial" w:eastAsia="Arial" w:hAnsi="Arial"/>
                <w:color w:val="FFFFFF"/>
                <w:sz w:val="21"/>
                <w:szCs w:val="21"/>
              </w:rPr>
              <w:t xml:space="preserve">ALWAYS scope your claim: 'In structured, constraint-rich tasks...'</w:t>
            </w:r>
          </w:p>
          <w:p>
            <w:pPr>
              <w:spacing w:after="36" w:before="0"/>
            </w:pPr>
            <w:r>
              <w:rPr>
                <w:rFonts w:ascii="Arial" w:cs="Arial" w:eastAsia="Arial" w:hAnsi="Arial"/>
                <w:color w:val="FFFFFF"/>
                <w:sz w:val="21"/>
                <w:szCs w:val="21"/>
              </w:rPr>
              <w:t xml:space="preserve">ALWAYS report boundary conditions: 'No significant effect in [benchmark]'</w:t>
            </w:r>
          </w:p>
          <w:p>
            <w:pPr>
              <w:spacing w:after="36" w:before="0"/>
            </w:pPr>
            <w:r>
              <w:rPr>
                <w:rFonts w:ascii="Arial" w:cs="Arial" w:eastAsia="Arial" w:hAnsi="Arial"/>
                <w:color w:val="FFFFFF"/>
                <w:sz w:val="21"/>
                <w:szCs w:val="21"/>
              </w:rPr>
              <w:t xml:space="preserve">NEVER say 'dramatic improvement' — let the d value speak</w:t>
            </w:r>
          </w:p>
          <w:p>
            <w:pPr>
              <w:spacing w:after="36" w:before="0"/>
            </w:pPr>
            <w:r>
              <w:rPr>
                <w:rFonts w:ascii="Arial" w:cs="Arial" w:eastAsia="Arial" w:hAnsi="Arial"/>
                <w:color w:val="FFFFFF"/>
                <w:sz w:val="21"/>
                <w:szCs w:val="21"/>
              </w:rPr>
              <w:t xml:space="preserve">NEVER call p=0.04 significant when your threshold is 0.01</w:t>
            </w:r>
          </w:p>
          <w:p>
            <w:pPr>
              <w:spacing w:after="36" w:before="0"/>
            </w:pPr>
            <w:r>
              <w:rPr>
                <w:rFonts w:ascii="Arial" w:cs="Arial" w:eastAsia="Arial" w:hAnsi="Arial"/>
                <w:color w:val="FFFFFF"/>
                <w:sz w:val="21"/>
                <w:szCs w:val="21"/>
              </w:rPr>
              <w:t xml:space="preserve">NEVER collapse H2a and H2b into one vague statement</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Preparing for Reviewer Objections</w:t>
      </w:r>
    </w:p>
    <w:p>
      <w:pPr>
        <w:spacing w:after="90" w:before="60" w:line="340"/>
      </w:pPr>
      <w:r>
        <w:rPr>
          <w:rFonts w:ascii="Arial" w:cs="Arial" w:eastAsia="Arial" w:hAnsi="Arial"/>
          <w:sz w:val="22"/>
          <w:szCs w:val="22"/>
        </w:rPr>
        <w:t xml:space="preserve">Before submitting, write a response to each of these 7 objections. Use your actual data values — not placeholders.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Objection a Reviewer Will Raise</w:t>
            </w:r>
          </w:p>
        </w:tc>
        <w:tc>
          <w:tcPr>
            <w:tcW w:type="dxa" w:w="64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Your Prepared Response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'It does not scale — needs a human at every step'</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Validation triggers for ~25% of steps only. 5-second gate vs 60-minute debug time = [your measured ROI]× break-even. Diagnostic instrument first — automation follows.</w:t>
            </w:r>
          </w:p>
        </w:tc>
      </w:tr>
      <w:tr>
        <w:tc>
          <w:tcPr>
            <w:tcW w:type="dxa" w:w="2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'Graph vs vector is a confound'</w:t>
            </w:r>
          </w:p>
        </w:tc>
        <w:tc>
          <w:tcPr>
            <w:tcW w:type="dxa" w:w="64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Addressed by our 2×2 ablation design. C6-VectorFlat isolates gating without graph. C6-GraphFlat isolates graph without gating. We report both effects separately.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'Humans rubber-stamp everything'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False-positive validation rate in our study was [measured value]%. Random-gate condition (C4) structurally controls for this — if C6 did not outperform C4, rubber-stamping would be the explanation.</w:t>
            </w:r>
          </w:p>
        </w:tc>
      </w:tr>
      <w:tr>
        <w:tc>
          <w:tcPr>
            <w:tcW w:type="dxa" w:w="2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'Just volume reduction not judgment'</w:t>
            </w:r>
          </w:p>
        </w:tc>
        <w:tc>
          <w:tcPr>
            <w:tcW w:type="dxa" w:w="64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C4 random-gate reduces memory volume by 50% without semantic judgment. Test 5 shows C6 [did/did not] significantly outperform C4 (p=[value], d=[value]).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'PRMs already do this'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PRMs verify steps within one session. HGEM persists verified facts across sessions lasting weeks. A PRM cannot tell you what you confirmed 3 weeks ago. This is a categorical distinction.</w:t>
            </w:r>
          </w:p>
        </w:tc>
      </w:tr>
      <w:tr>
        <w:tc>
          <w:tcPr>
            <w:tcW w:type="dxa" w:w="2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'Just paste formulas manually'</w:t>
            </w:r>
          </w:p>
        </w:tc>
        <w:tc>
          <w:tcPr>
            <w:tcW w:type="dxa" w:w="64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Tested directly by Condition 7 (manual injection). Test 8 shows HGEM [did/did not] significantly outperform manual injection (p=[value]).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'Sample size is small'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Power analysis from pilot confirmed N=[value] at power=0.80. Observed effect size d=[value]. Automated conditions ran at N=50. Acknowledged as limitation.</w:t>
            </w:r>
          </w:p>
        </w:tc>
      </w:tr>
    </w:tbl>
    <w:p>
      <w:pPr>
        <w:spacing w:after="0" w:before="60"/>
      </w:pPr>
      <w:r>
        <w:t xml:space="preserve"/>
      </w:r>
    </w:p>
    <w:p>
      <w:pPr>
        <w:pStyle w:val="Heading2"/>
        <w:spacing w:after="90" w:before="280"/>
      </w:pPr>
      <w:r>
        <w:rPr>
          <w:rFonts w:ascii="Arial" w:cs="Arial" w:eastAsia="Arial" w:hAnsi="Arial"/>
          <w:b/>
          <w:bCs/>
          <w:color w:val="2E75B6"/>
          <w:sz w:val="26"/>
          <w:szCs w:val="26"/>
        </w:rPr>
        <w:t xml:space="preserve">Your Personal Checklist for Step 12</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Result scenario confirmed and documented before writing</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8 paper sections drafted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Every claim in the results section has a number attached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H2a vs H2b stated clearly — which one the data supports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Boundary conditions stated in Discussion</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Limitations stated honestly in Discussion</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Related work section from Step 2 incorporated</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7 figures referenced correctly in text</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All 7 reviewer responses drafted with actual data values</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Paper reviewed by one colleague before submission</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Paper length: 8 pages + references + appendix</w:t>
      </w:r>
    </w:p>
    <w:p>
      <w:pPr>
        <w:spacing w:after="50" w:before="50" w:line="310"/>
      </w:pPr>
      <w:r>
        <w:rPr>
          <w:rFonts w:ascii="Arial" w:cs="Arial" w:eastAsia="Arial" w:hAnsi="Arial"/>
          <w:color w:val="4A4A4A"/>
          <w:sz w:val="22"/>
          <w:szCs w:val="22"/>
        </w:rPr>
        <w:t xml:space="preserve">☐  </w:t>
      </w:r>
      <w:r>
        <w:rPr>
          <w:rFonts w:ascii="Arial" w:cs="Arial" w:eastAsia="Arial" w:hAnsi="Arial"/>
          <w:color w:val="4A4A4A"/>
          <w:sz w:val="22"/>
          <w:szCs w:val="22"/>
        </w:rPr>
        <w:t xml:space="preserve">Submitted to: [venue and date]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70" w:before="0"/>
            </w:pPr>
            <w:r>
              <w:rPr>
                <w:rFonts w:ascii="Arial" w:cs="Arial" w:eastAsia="Arial" w:hAnsi="Arial"/>
                <w:b/>
                <w:bCs/>
                <w:color w:val="FFFFFF"/>
                <w:sz w:val="23"/>
                <w:szCs w:val="23"/>
              </w:rPr>
              <w:t xml:space="preserve">The Full Journey — One Line Per Step</w:t>
            </w:r>
          </w:p>
          <w:p>
            <w:pPr>
              <w:spacing w:after="36" w:before="0"/>
            </w:pPr>
            <w:r>
              <w:rPr>
                <w:rFonts w:ascii="Arial" w:cs="Arial" w:eastAsia="Arial" w:hAnsi="Arial"/>
                <w:color w:val="FFFFFF"/>
                <w:sz w:val="21"/>
                <w:szCs w:val="21"/>
              </w:rPr>
              <w:t xml:space="preserve">Step 1:  Understand the idea until you can explain it without notes</w:t>
            </w:r>
          </w:p>
          <w:p>
            <w:pPr>
              <w:spacing w:after="36" w:before="0"/>
            </w:pPr>
            <w:r>
              <w:rPr>
                <w:rFonts w:ascii="Arial" w:cs="Arial" w:eastAsia="Arial" w:hAnsi="Arial"/>
                <w:color w:val="FFFFFF"/>
                <w:sz w:val="21"/>
                <w:szCs w:val="21"/>
              </w:rPr>
              <w:t xml:space="preserve">Step 2:  Prove nobody has done exactly this before</w:t>
            </w:r>
          </w:p>
          <w:p>
            <w:pPr>
              <w:spacing w:after="36" w:before="0"/>
            </w:pPr>
            <w:r>
              <w:rPr>
                <w:rFonts w:ascii="Arial" w:cs="Arial" w:eastAsia="Arial" w:hAnsi="Arial"/>
                <w:color w:val="FFFFFF"/>
                <w:sz w:val="21"/>
                <w:szCs w:val="21"/>
              </w:rPr>
              <w:t xml:space="preserve">Step 3:  Write the 5 hypotheses — these cannot change after today</w:t>
            </w:r>
          </w:p>
          <w:p>
            <w:pPr>
              <w:spacing w:after="36" w:before="0"/>
            </w:pPr>
            <w:r>
              <w:rPr>
                <w:rFonts w:ascii="Arial" w:cs="Arial" w:eastAsia="Arial" w:hAnsi="Arial"/>
                <w:color w:val="FFFFFF"/>
                <w:sz w:val="21"/>
                <w:szCs w:val="21"/>
              </w:rPr>
              <w:t xml:space="preserve">Step 4:  Get the professor's green light before building anything</w:t>
            </w:r>
          </w:p>
          <w:p>
            <w:pPr>
              <w:spacing w:after="36" w:before="0"/>
            </w:pPr>
            <w:r>
              <w:rPr>
                <w:rFonts w:ascii="Arial" w:cs="Arial" w:eastAsia="Arial" w:hAnsi="Arial"/>
                <w:color w:val="FFFFFF"/>
                <w:sz w:val="21"/>
                <w:szCs w:val="21"/>
              </w:rPr>
              <w:t xml:space="preserve">Step 5:  Download and understand the 3 datasets</w:t>
            </w:r>
          </w:p>
          <w:p>
            <w:pPr>
              <w:spacing w:after="36" w:before="0"/>
            </w:pPr>
            <w:r>
              <w:rPr>
                <w:rFonts w:ascii="Arial" w:cs="Arial" w:eastAsia="Arial" w:hAnsi="Arial"/>
                <w:color w:val="FFFFFF"/>
                <w:sz w:val="21"/>
                <w:szCs w:val="21"/>
              </w:rPr>
              <w:t xml:space="preserve">Step 6:  Build the constraint sets — this is the core of your measurement</w:t>
            </w:r>
          </w:p>
          <w:p>
            <w:pPr>
              <w:spacing w:after="36" w:before="0"/>
            </w:pPr>
            <w:r>
              <w:rPr>
                <w:rFonts w:ascii="Arial" w:cs="Arial" w:eastAsia="Arial" w:hAnsi="Arial"/>
                <w:color w:val="FFFFFF"/>
                <w:sz w:val="21"/>
                <w:szCs w:val="21"/>
              </w:rPr>
              <w:t xml:space="preserve">Step 7:  Run 10 people through the pilot — fix problems before the real study</w:t>
            </w:r>
          </w:p>
          <w:p>
            <w:pPr>
              <w:spacing w:after="36" w:before="0"/>
            </w:pPr>
            <w:r>
              <w:rPr>
                <w:rFonts w:ascii="Arial" w:cs="Arial" w:eastAsia="Arial" w:hAnsi="Arial"/>
                <w:color w:val="FFFFFF"/>
                <w:sz w:val="21"/>
                <w:szCs w:val="21"/>
              </w:rPr>
              <w:t xml:space="preserve">Step 8:  Run 60 people through the main experiment</w:t>
            </w:r>
          </w:p>
          <w:p>
            <w:pPr>
              <w:spacing w:after="36" w:before="0"/>
            </w:pPr>
            <w:r>
              <w:rPr>
                <w:rFonts w:ascii="Arial" w:cs="Arial" w:eastAsia="Arial" w:hAnsi="Arial"/>
                <w:color w:val="FFFFFF"/>
                <w:sz w:val="21"/>
                <w:szCs w:val="21"/>
              </w:rPr>
              <w:t xml:space="preserve">Step 9:  Run the 7-day memory transfer test with 40 returning participants</w:t>
            </w:r>
          </w:p>
          <w:p>
            <w:pPr>
              <w:spacing w:after="36" w:before="0"/>
            </w:pPr>
            <w:r>
              <w:rPr>
                <w:rFonts w:ascii="Arial" w:cs="Arial" w:eastAsia="Arial" w:hAnsi="Arial"/>
                <w:color w:val="FFFFFF"/>
                <w:sz w:val="21"/>
                <w:szCs w:val="21"/>
              </w:rPr>
              <w:t xml:space="preserve">Step 10: Lock the analysis plan BEFORE opening any results</w:t>
            </w:r>
          </w:p>
          <w:p>
            <w:pPr>
              <w:spacing w:after="36" w:before="0"/>
            </w:pPr>
            <w:r>
              <w:rPr>
                <w:rFonts w:ascii="Arial" w:cs="Arial" w:eastAsia="Arial" w:hAnsi="Arial"/>
                <w:color w:val="FFFFFF"/>
                <w:sz w:val="21"/>
                <w:szCs w:val="21"/>
              </w:rPr>
              <w:t xml:space="preserve">Step 11: Analyse results, identify the scenario (A/B/C/D), build 7 figures</w:t>
            </w:r>
          </w:p>
          <w:p>
            <w:pPr>
              <w:spacing w:after="36" w:before="0"/>
            </w:pPr>
            <w:r>
              <w:rPr>
                <w:rFonts w:ascii="Arial" w:cs="Arial" w:eastAsia="Arial" w:hAnsi="Arial"/>
                <w:color w:val="FFFFFF"/>
                <w:sz w:val="21"/>
                <w:szCs w:val="21"/>
              </w:rPr>
              <w:t xml:space="preserve">Step 12: Write and submit the paper the data supports</w:t>
            </w:r>
          </w:p>
        </w:tc>
      </w:tr>
    </w:tbl>
    <w:p>
      <w:pPr>
        <w:spacing w:after="0" w:before="120"/>
      </w:pPr>
      <w:r>
        <w:t xml:space="preserve"/>
      </w:r>
    </w:p>
    <w:p>
      <w:pPr>
        <w:jc w:val="right"/>
      </w:pPr>
      <w:r>
        <w:rPr>
          <w:rFonts w:ascii="Arial" w:cs="Arial" w:eastAsia="Arial" w:hAnsi="Arial"/>
          <w:color w:val="999999"/>
          <w:sz w:val="20"/>
          <w:szCs w:val="20"/>
        </w:rPr>
        <w:t xml:space="preserve">HGEM Researcher Guide  |  v1.0  |  April 2026  |  [Your Name]  |  MIT</w:t>
      </w:r>
    </w:p>
    <w:sectPr>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HGEM Research  |  Researcher Step Guide  |  Start to Finish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40"/>
      <w:outlineLvl w:val="0"/>
    </w:pPr>
    <w:rPr>
      <w:rFonts w:ascii="Arial" w:cs="Arial" w:eastAsia="Arial" w:hAnsi="Arial"/>
      <w:b/>
      <w:bCs/>
      <w:color w:val="1B2A4A"/>
      <w:sz w:val="32"/>
      <w:szCs w:val="32"/>
    </w:rPr>
  </w:style>
  <w:style w:type="paragraph" w:styleId="Heading2">
    <w:name w:val="Heading 2"/>
    <w:basedOn w:val="Normal"/>
    <w:next w:val="Normal"/>
    <w:qFormat/>
    <w:pPr>
      <w:spacing w:after="9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2026-05-03T20:30:34.453Z</dcterms:created>
  <dcterms:modified xsi:type="dcterms:W3CDTF">2026-05-03T20:30:34.454Z</dcterms:modified>
</cp:coreProperties>
</file>

<file path=docProps/custom.xml><?xml version="1.0" encoding="utf-8"?>
<Properties xmlns="http://schemas.openxmlformats.org/officeDocument/2006/custom-properties" xmlns:vt="http://schemas.openxmlformats.org/officeDocument/2006/docPropsVTypes"/>
</file>