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8.3.2026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SWTID-2026-6261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>
      <w:pPr>
        <w:pStyle w:val="normal1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  <w:t>Table 1:-</w:t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2"/>
        <w:tblW w:w="9885" w:type="dxa"/>
        <w:jc w:val="start"/>
        <w:tblInd w:w="-6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959"/>
        <w:gridCol w:w="2191"/>
        <w:gridCol w:w="3540"/>
        <w:gridCol w:w="3195"/>
      </w:tblGrid>
      <w:tr>
        <w:trPr>
          <w:trHeight w:val="54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>
        <w:trPr>
          <w:trHeight w:val="810" w:hRule="atLeast"/>
        </w:trPr>
        <w:tc>
          <w:tcPr>
            <w:tcW w:w="959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1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  <w:t>Table 2:-</w:t>
      </w:r>
    </w:p>
    <w:p>
      <w:pPr>
        <w:pStyle w:val="normal1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e3"/>
        <w:tblW w:w="975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930"/>
        <w:gridCol w:w="2370"/>
        <w:gridCol w:w="3705"/>
        <w:gridCol w:w="2745"/>
      </w:tblGrid>
      <w:tr>
        <w:trPr>
          <w:trHeight w:val="54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  <w:shd w:fill="F2F2F2" w:val="clear"/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>
        <w:trPr>
          <w:trHeight w:val="1095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>
        <w:trPr>
          <w:trHeight w:val="810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>
        <w:trPr>
          <w:trHeight w:val="1095" w:hRule="atLeast"/>
        </w:trPr>
        <w:tc>
          <w:tcPr>
            <w:tcW w:w="93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4" w:space="0" w:color="DDDDDD"/>
              <w:start w:val="single" w:sz="4" w:space="0" w:color="DDDDDD"/>
              <w:bottom w:val="single" w:sz="4" w:space="0" w:color="DDDDDD"/>
              <w:end w:val="single" w:sz="4" w:space="0" w:color="DDDDDD"/>
            </w:tcBorders>
          </w:tcPr>
          <w:p>
            <w:pPr>
              <w:pStyle w:val="normal1"/>
              <w:spacing w:lineRule="auto" w:line="259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>
      <w:pPr>
        <w:pStyle w:val="normal1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160</Words>
  <Characters>1018</Characters>
  <CharactersWithSpaces>1109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2026-03-08T20:21:18Z</dcterms:modified>
  <cp:revision>1</cp:revision>
  <dc:subject/>
  <dc:title/>
</cp:coreProperties>
</file>