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D210" w14:textId="77777777" w:rsidR="008277EC" w:rsidRDefault="008277EC" w:rsidP="008277EC">
      <w:pPr>
        <w:pStyle w:val="NormalWeb"/>
        <w:shd w:val="clear" w:color="auto" w:fill="FFFFFF"/>
        <w:spacing w:before="240" w:beforeAutospacing="0" w:after="240" w:afterAutospacing="0"/>
        <w:rPr>
          <w:rFonts w:ascii="Arial" w:hAnsi="Arial" w:cs="Arial"/>
          <w:color w:val="333333"/>
          <w:sz w:val="27"/>
          <w:szCs w:val="27"/>
        </w:rPr>
      </w:pPr>
      <w:r>
        <w:rPr>
          <w:rFonts w:ascii="Arial" w:hAnsi="Arial" w:cs="Arial"/>
          <w:color w:val="333333"/>
          <w:sz w:val="27"/>
          <w:szCs w:val="27"/>
        </w:rPr>
        <w:t>Ansible is a radically simple IT automation engine that automates </w:t>
      </w:r>
      <w:hyperlink r:id="rId5" w:history="1">
        <w:r>
          <w:rPr>
            <w:rStyle w:val="Hyperlink"/>
            <w:rFonts w:ascii="Arial" w:hAnsi="Arial" w:cs="Arial"/>
            <w:color w:val="337AB7"/>
            <w:sz w:val="27"/>
            <w:szCs w:val="27"/>
          </w:rPr>
          <w:t>cloud provisioning</w:t>
        </w:r>
      </w:hyperlink>
      <w:r>
        <w:rPr>
          <w:rFonts w:ascii="Arial" w:hAnsi="Arial" w:cs="Arial"/>
          <w:color w:val="333333"/>
          <w:sz w:val="27"/>
          <w:szCs w:val="27"/>
        </w:rPr>
        <w:t>, </w:t>
      </w:r>
      <w:hyperlink r:id="rId6" w:history="1">
        <w:r>
          <w:rPr>
            <w:rStyle w:val="Hyperlink"/>
            <w:rFonts w:ascii="Arial" w:hAnsi="Arial" w:cs="Arial"/>
            <w:color w:val="337AB7"/>
            <w:sz w:val="27"/>
            <w:szCs w:val="27"/>
          </w:rPr>
          <w:t>configuration management</w:t>
        </w:r>
      </w:hyperlink>
      <w:r>
        <w:rPr>
          <w:rFonts w:ascii="Arial" w:hAnsi="Arial" w:cs="Arial"/>
          <w:color w:val="333333"/>
          <w:sz w:val="27"/>
          <w:szCs w:val="27"/>
        </w:rPr>
        <w:t>, </w:t>
      </w:r>
      <w:hyperlink r:id="rId7" w:history="1">
        <w:r>
          <w:rPr>
            <w:rStyle w:val="Hyperlink"/>
            <w:rFonts w:ascii="Arial" w:hAnsi="Arial" w:cs="Arial"/>
            <w:color w:val="337AB7"/>
            <w:sz w:val="27"/>
            <w:szCs w:val="27"/>
          </w:rPr>
          <w:t>application deployment</w:t>
        </w:r>
      </w:hyperlink>
      <w:r>
        <w:rPr>
          <w:rFonts w:ascii="Arial" w:hAnsi="Arial" w:cs="Arial"/>
          <w:color w:val="333333"/>
          <w:sz w:val="27"/>
          <w:szCs w:val="27"/>
        </w:rPr>
        <w:t>, </w:t>
      </w:r>
      <w:hyperlink r:id="rId8" w:history="1">
        <w:r>
          <w:rPr>
            <w:rStyle w:val="Hyperlink"/>
            <w:rFonts w:ascii="Arial" w:hAnsi="Arial" w:cs="Arial"/>
            <w:color w:val="337AB7"/>
            <w:sz w:val="27"/>
            <w:szCs w:val="27"/>
          </w:rPr>
          <w:t>intra-service orchestration</w:t>
        </w:r>
      </w:hyperlink>
      <w:r>
        <w:rPr>
          <w:rFonts w:ascii="Arial" w:hAnsi="Arial" w:cs="Arial"/>
          <w:color w:val="333333"/>
          <w:sz w:val="27"/>
          <w:szCs w:val="27"/>
        </w:rPr>
        <w:t>, and many other IT needs.</w:t>
      </w:r>
    </w:p>
    <w:p w14:paraId="477275DF" w14:textId="77777777" w:rsidR="008277EC" w:rsidRDefault="008277EC" w:rsidP="008277EC">
      <w:pPr>
        <w:pStyle w:val="NormalWeb"/>
        <w:shd w:val="clear" w:color="auto" w:fill="FFFFFF"/>
        <w:spacing w:before="240" w:beforeAutospacing="0" w:after="240" w:afterAutospacing="0"/>
        <w:rPr>
          <w:rFonts w:ascii="Arial" w:hAnsi="Arial" w:cs="Arial"/>
          <w:color w:val="333333"/>
          <w:sz w:val="27"/>
          <w:szCs w:val="27"/>
        </w:rPr>
      </w:pPr>
      <w:r>
        <w:rPr>
          <w:rFonts w:ascii="Arial" w:hAnsi="Arial" w:cs="Arial"/>
          <w:color w:val="333333"/>
          <w:sz w:val="27"/>
          <w:szCs w:val="27"/>
        </w:rPr>
        <w:t>Designed for multi-tier deployments since day one, Ansible models your IT infrastructure by describing how all of your systems inter-relate, rather than just managing one system at a time.</w:t>
      </w:r>
    </w:p>
    <w:p w14:paraId="0D20BF7C" w14:textId="54AF20CC" w:rsidR="00A84B01" w:rsidRDefault="00361E5C">
      <w:pPr>
        <w:rPr>
          <w:rFonts w:ascii="Arial" w:hAnsi="Arial" w:cs="Arial"/>
          <w:color w:val="333333"/>
          <w:sz w:val="27"/>
          <w:szCs w:val="27"/>
          <w:shd w:val="clear" w:color="auto" w:fill="FFFFFF"/>
        </w:rPr>
      </w:pPr>
      <w:r>
        <w:rPr>
          <w:rFonts w:ascii="Arial" w:hAnsi="Arial" w:cs="Arial"/>
          <w:color w:val="333333"/>
          <w:sz w:val="27"/>
          <w:szCs w:val="27"/>
          <w:shd w:val="clear" w:color="auto" w:fill="FFFFFF"/>
        </w:rPr>
        <w:t>It uses no agents and no additional custom security infrastructure, so it's easy to deploy - and most importantly, it uses a very simple language (YAML, in the form of Ansible Playbooks) that allow you to describe your automation jobs in a way that approaches plain English.</w:t>
      </w:r>
    </w:p>
    <w:p w14:paraId="5D8A269F" w14:textId="17F88CE9" w:rsidR="00361E5C" w:rsidRDefault="00361E5C">
      <w:pPr>
        <w:rPr>
          <w:rFonts w:ascii="Arial" w:hAnsi="Arial" w:cs="Arial"/>
          <w:color w:val="333333"/>
          <w:sz w:val="27"/>
          <w:szCs w:val="27"/>
          <w:shd w:val="clear" w:color="auto" w:fill="FFFFFF"/>
        </w:rPr>
      </w:pPr>
    </w:p>
    <w:p w14:paraId="354296BE" w14:textId="6D63035D" w:rsidR="00361E5C" w:rsidRDefault="00361E5C">
      <w:r>
        <w:rPr>
          <w:noProof/>
        </w:rPr>
        <w:drawing>
          <wp:inline distT="0" distB="0" distL="0" distR="0" wp14:anchorId="0D85C7A0" wp14:editId="5E099864">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A84E80C" w14:textId="23A2159E" w:rsidR="00361E5C" w:rsidRDefault="00412561">
      <w:r>
        <w:t>What ?</w:t>
      </w:r>
    </w:p>
    <w:p w14:paraId="1C2402A0" w14:textId="16C85E5B" w:rsidR="00412561" w:rsidRDefault="00412561">
      <w:r>
        <w:t xml:space="preserve">Ansible is an open source IT Management tool use to deployment and orchestration </w:t>
      </w:r>
      <w:proofErr w:type="spellStart"/>
      <w:r>
        <w:t>tool.It</w:t>
      </w:r>
      <w:proofErr w:type="spellEnd"/>
      <w:r>
        <w:t xml:space="preserve"> aims to provide large productivity gains to a wide </w:t>
      </w:r>
      <w:r w:rsidR="00DA4F86">
        <w:t>variety of automation.</w:t>
      </w:r>
    </w:p>
    <w:p w14:paraId="1FD8744B" w14:textId="6947FD40" w:rsidR="00DA4F86" w:rsidRDefault="00DA4F86">
      <w:r>
        <w:t>History:</w:t>
      </w:r>
    </w:p>
    <w:p w14:paraId="09CB6D46" w14:textId="773521A4" w:rsidR="00DA4F86" w:rsidRDefault="00DA4F86">
      <w:r>
        <w:t xml:space="preserve">Michel </w:t>
      </w:r>
      <w:proofErr w:type="spellStart"/>
      <w:r>
        <w:t>Dehaan</w:t>
      </w:r>
      <w:proofErr w:type="spellEnd"/>
      <w:r>
        <w:t xml:space="preserve"> developed Ansible and the ansible project began in </w:t>
      </w:r>
      <w:proofErr w:type="spellStart"/>
      <w:r>
        <w:t>feb</w:t>
      </w:r>
      <w:proofErr w:type="spellEnd"/>
      <w:r>
        <w:t xml:space="preserve"> 2012.</w:t>
      </w:r>
    </w:p>
    <w:p w14:paraId="4C58755B" w14:textId="7624C0D4" w:rsidR="00DA4F86" w:rsidRDefault="00DA4F86">
      <w:r>
        <w:t>RedHat acquired the ansible tool in 2015.</w:t>
      </w:r>
    </w:p>
    <w:p w14:paraId="374F449D" w14:textId="2533A83B" w:rsidR="00DA4F86" w:rsidRDefault="00DA4F86">
      <w:r>
        <w:t xml:space="preserve">Ansible is available for RHEL </w:t>
      </w:r>
      <w:proofErr w:type="spellStart"/>
      <w:r>
        <w:t>Debain</w:t>
      </w:r>
      <w:proofErr w:type="spellEnd"/>
      <w:r>
        <w:t xml:space="preserve"> centos oracle . Linux, windows  </w:t>
      </w:r>
      <w:proofErr w:type="spellStart"/>
      <w:r>
        <w:t>powershell</w:t>
      </w:r>
      <w:proofErr w:type="spellEnd"/>
      <w:r>
        <w:t>.</w:t>
      </w:r>
    </w:p>
    <w:p w14:paraId="72276265" w14:textId="49C9B899" w:rsidR="00DA4F86" w:rsidRDefault="00DA4F86">
      <w:r>
        <w:t>Can we use this tool whether your servers are in the cloud.</w:t>
      </w:r>
    </w:p>
    <w:p w14:paraId="5ABBA544" w14:textId="6FE0CE91" w:rsidR="00DA4F86" w:rsidRDefault="00DA4F86">
      <w:r>
        <w:t xml:space="preserve">It support </w:t>
      </w:r>
      <w:proofErr w:type="spellStart"/>
      <w:r>
        <w:t>yaml</w:t>
      </w:r>
      <w:proofErr w:type="spellEnd"/>
      <w:r>
        <w:t>(yet another markup language)</w:t>
      </w:r>
    </w:p>
    <w:p w14:paraId="1E6173F5" w14:textId="5DD1A3F8" w:rsidR="00DA4F86" w:rsidRDefault="00ED58AC">
      <w:r>
        <w:t xml:space="preserve">Ansible is agentless. direct </w:t>
      </w:r>
      <w:proofErr w:type="spellStart"/>
      <w:r>
        <w:t>commumnicate</w:t>
      </w:r>
      <w:proofErr w:type="spellEnd"/>
      <w:r>
        <w:t xml:space="preserve"> with nodes.so it is secure.</w:t>
      </w:r>
    </w:p>
    <w:p w14:paraId="4E8C3A7C" w14:textId="1459D41C" w:rsidR="00ED58AC" w:rsidRDefault="00ED58AC">
      <w:r>
        <w:t>Advantageous:</w:t>
      </w:r>
    </w:p>
    <w:p w14:paraId="552B0538" w14:textId="45EEDF62" w:rsidR="00ED58AC" w:rsidRDefault="00ED58AC">
      <w:r>
        <w:t>Ansible is open source used by everyone.</w:t>
      </w:r>
    </w:p>
    <w:p w14:paraId="77FC8445" w14:textId="33259657" w:rsidR="00ED58AC" w:rsidRDefault="00ED58AC">
      <w:r>
        <w:t xml:space="preserve">It is very secure due to agentless capabilities an open </w:t>
      </w:r>
      <w:proofErr w:type="spellStart"/>
      <w:r>
        <w:t>ssh</w:t>
      </w:r>
      <w:proofErr w:type="spellEnd"/>
      <w:r>
        <w:t xml:space="preserve"> security features</w:t>
      </w:r>
    </w:p>
    <w:p w14:paraId="0540384C" w14:textId="095F5166" w:rsidR="00ED58AC" w:rsidRDefault="00ED58AC">
      <w:r>
        <w:t>Ansible does not need any special system administrator skills to install and use it.</w:t>
      </w:r>
    </w:p>
    <w:p w14:paraId="4B76EB94" w14:textId="7CEE2B47" w:rsidR="00ED58AC" w:rsidRDefault="00ED58AC">
      <w:r>
        <w:t xml:space="preserve">It support push </w:t>
      </w:r>
      <w:proofErr w:type="spellStart"/>
      <w:r>
        <w:t>mechanisum</w:t>
      </w:r>
      <w:proofErr w:type="spellEnd"/>
    </w:p>
    <w:p w14:paraId="57FF4731" w14:textId="23FC9BC0" w:rsidR="00ED58AC" w:rsidRDefault="00ED58AC">
      <w:proofErr w:type="spellStart"/>
      <w:r>
        <w:lastRenderedPageBreak/>
        <w:t>Disadvantagous</w:t>
      </w:r>
      <w:proofErr w:type="spellEnd"/>
      <w:r w:rsidR="00651EAC">
        <w:t>:</w:t>
      </w:r>
    </w:p>
    <w:p w14:paraId="2CEFD7D0" w14:textId="5340C2DD" w:rsidR="00651EAC" w:rsidRDefault="00651EAC">
      <w:r>
        <w:t xml:space="preserve">Cannot </w:t>
      </w:r>
      <w:proofErr w:type="spellStart"/>
      <w:r>
        <w:t>achive</w:t>
      </w:r>
      <w:proofErr w:type="spellEnd"/>
      <w:r>
        <w:t xml:space="preserve"> full automation.</w:t>
      </w:r>
    </w:p>
    <w:p w14:paraId="76808B13" w14:textId="4AA63D75" w:rsidR="00651EAC" w:rsidRDefault="00651EAC">
      <w:r>
        <w:t xml:space="preserve">Insufficient user </w:t>
      </w:r>
      <w:proofErr w:type="spellStart"/>
      <w:r>
        <w:t>interface,through</w:t>
      </w:r>
      <w:proofErr w:type="spellEnd"/>
      <w:r>
        <w:t xml:space="preserve"> ansible tower</w:t>
      </w:r>
      <w:r w:rsidR="00B36ED0">
        <w:t>(Enterprise version)</w:t>
      </w:r>
      <w:r>
        <w:t xml:space="preserve"> </w:t>
      </w:r>
      <w:proofErr w:type="spellStart"/>
      <w:r>
        <w:t>GUI.but</w:t>
      </w:r>
      <w:proofErr w:type="spellEnd"/>
      <w:r>
        <w:t xml:space="preserve"> it in still development stage</w:t>
      </w:r>
    </w:p>
    <w:p w14:paraId="66909C46" w14:textId="6D68811F" w:rsidR="00B36ED0" w:rsidRDefault="00B36ED0">
      <w:r>
        <w:t xml:space="preserve">New to the market therefore limited support and </w:t>
      </w:r>
      <w:proofErr w:type="spellStart"/>
      <w:r>
        <w:t>documentis</w:t>
      </w:r>
      <w:proofErr w:type="spellEnd"/>
      <w:r>
        <w:t xml:space="preserve"> available.</w:t>
      </w:r>
    </w:p>
    <w:p w14:paraId="5D2E6B62" w14:textId="58DA88CF" w:rsidR="00B36ED0" w:rsidRDefault="00B36ED0"/>
    <w:p w14:paraId="52BF50DA" w14:textId="00AD0D04" w:rsidR="00B36ED0" w:rsidRDefault="00B36ED0">
      <w:r>
        <w:t>Main terms In Ansible:</w:t>
      </w:r>
    </w:p>
    <w:p w14:paraId="09D900C3" w14:textId="3E0BACF6" w:rsidR="00B36ED0" w:rsidRPr="00B36ED0" w:rsidRDefault="00B36ED0">
      <w:pPr>
        <w:rPr>
          <w:b/>
          <w:bCs/>
        </w:rPr>
      </w:pPr>
      <w:r w:rsidRPr="00B36ED0">
        <w:rPr>
          <w:b/>
          <w:bCs/>
        </w:rPr>
        <w:t>Ansible Server:</w:t>
      </w:r>
    </w:p>
    <w:p w14:paraId="60F73454" w14:textId="0511FA95" w:rsidR="00B36ED0" w:rsidRDefault="00B36ED0">
      <w:r>
        <w:t>The machine where ansible is installed and form which all task and playbook will be run.</w:t>
      </w:r>
    </w:p>
    <w:p w14:paraId="1DC6E73E" w14:textId="76090903" w:rsidR="00B36ED0" w:rsidRDefault="00B36ED0">
      <w:r>
        <w:t>Module:</w:t>
      </w:r>
    </w:p>
    <w:p w14:paraId="53ABBC0A" w14:textId="22B90598" w:rsidR="00B36ED0" w:rsidRDefault="00B36ED0">
      <w:r>
        <w:t>Basically ,a module is a command or set of similar comma</w:t>
      </w:r>
      <w:r w:rsidR="006C0A25">
        <w:t xml:space="preserve">nd meet to be executed on the client side </w:t>
      </w:r>
    </w:p>
    <w:p w14:paraId="2F185177" w14:textId="336AD886" w:rsidR="006C0A25" w:rsidRDefault="006C0A25">
      <w:r>
        <w:t>Task:</w:t>
      </w:r>
    </w:p>
    <w:p w14:paraId="25015417" w14:textId="331A0000" w:rsidR="006C0A25" w:rsidRDefault="006C0A25">
      <w:r>
        <w:t>A task is a section that consist of a single procedure to be completed.</w:t>
      </w:r>
    </w:p>
    <w:p w14:paraId="077EDEDD" w14:textId="2938761D" w:rsidR="006C0A25" w:rsidRDefault="006C0A25"/>
    <w:p w14:paraId="7618085B" w14:textId="584F2876" w:rsidR="006C0A25" w:rsidRDefault="006C0A25">
      <w:r>
        <w:t>Role:</w:t>
      </w:r>
    </w:p>
    <w:p w14:paraId="6FD0216A" w14:textId="76D12589" w:rsidR="006C0A25" w:rsidRDefault="006C0A25">
      <w:r>
        <w:t>A way of organizing tasks and related files to be later called in playbook.</w:t>
      </w:r>
    </w:p>
    <w:p w14:paraId="01A89C9E" w14:textId="377C9EF5" w:rsidR="001C3EAF" w:rsidRDefault="001C3EAF" w:rsidP="001C3EAF">
      <w:pPr>
        <w:pStyle w:val="Heading2"/>
        <w:rPr>
          <w:rFonts w:ascii="Arial" w:hAnsi="Arial" w:cs="Arial"/>
          <w:b w:val="0"/>
          <w:bCs w:val="0"/>
          <w:sz w:val="35"/>
          <w:szCs w:val="35"/>
        </w:rPr>
      </w:pPr>
      <w:r>
        <w:rPr>
          <w:rFonts w:ascii="Arial" w:hAnsi="Arial" w:cs="Arial"/>
          <w:b w:val="0"/>
          <w:bCs w:val="0"/>
          <w:sz w:val="35"/>
          <w:szCs w:val="35"/>
        </w:rPr>
        <w:t>C</w:t>
      </w:r>
      <w:r>
        <w:rPr>
          <w:rFonts w:ascii="Arial" w:hAnsi="Arial" w:cs="Arial"/>
          <w:b w:val="0"/>
          <w:bCs w:val="0"/>
          <w:sz w:val="35"/>
          <w:szCs w:val="35"/>
        </w:rPr>
        <w:t>reating a New Role</w:t>
      </w:r>
    </w:p>
    <w:p w14:paraId="3C8D0CBA"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directory structure for roles is essential to create a new role.</w:t>
      </w:r>
    </w:p>
    <w:p w14:paraId="0A2DFF4F" w14:textId="77777777" w:rsidR="001C3EAF" w:rsidRDefault="001C3EAF" w:rsidP="001C3EAF">
      <w:pPr>
        <w:pStyle w:val="Heading3"/>
        <w:rPr>
          <w:rFonts w:ascii="Arial" w:hAnsi="Arial" w:cs="Arial"/>
          <w:color w:val="auto"/>
          <w:sz w:val="30"/>
          <w:szCs w:val="30"/>
        </w:rPr>
      </w:pPr>
      <w:r>
        <w:rPr>
          <w:rFonts w:ascii="Arial" w:hAnsi="Arial" w:cs="Arial"/>
          <w:b/>
          <w:bCs/>
          <w:sz w:val="30"/>
          <w:szCs w:val="30"/>
        </w:rPr>
        <w:t>Role Structure</w:t>
      </w:r>
    </w:p>
    <w:p w14:paraId="21A8406F"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Roles have a structured layout on the file system. The default structure can be changed but for now let us stick to defaults.</w:t>
      </w:r>
    </w:p>
    <w:p w14:paraId="4EBCA7C8"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role is a directory tree in itself. The role name is the directory name within the /roles directory.</w:t>
      </w:r>
    </w:p>
    <w:p w14:paraId="367D8C1B" w14:textId="77777777" w:rsidR="001C3EAF" w:rsidRDefault="001C3EAF" w:rsidP="001C3EAF">
      <w:pPr>
        <w:pStyle w:val="HTMLPreformatted"/>
        <w:shd w:val="clear" w:color="auto" w:fill="EEEEEE"/>
        <w:rPr>
          <w:sz w:val="23"/>
          <w:szCs w:val="23"/>
        </w:rPr>
      </w:pPr>
      <w:r>
        <w:rPr>
          <w:sz w:val="23"/>
          <w:szCs w:val="23"/>
        </w:rPr>
        <w:t xml:space="preserve">$ ansible-galaxy -h </w:t>
      </w:r>
    </w:p>
    <w:p w14:paraId="0974C998" w14:textId="77777777" w:rsidR="001C3EAF" w:rsidRDefault="001C3EAF" w:rsidP="001C3EAF">
      <w:pPr>
        <w:pStyle w:val="Heading3"/>
        <w:rPr>
          <w:rFonts w:ascii="Arial" w:hAnsi="Arial" w:cs="Arial"/>
          <w:color w:val="auto"/>
          <w:sz w:val="30"/>
          <w:szCs w:val="30"/>
        </w:rPr>
      </w:pPr>
      <w:r>
        <w:rPr>
          <w:rFonts w:ascii="Arial" w:hAnsi="Arial" w:cs="Arial"/>
          <w:b/>
          <w:bCs/>
          <w:sz w:val="30"/>
          <w:szCs w:val="30"/>
        </w:rPr>
        <w:t>Usage</w:t>
      </w:r>
    </w:p>
    <w:p w14:paraId="60668144" w14:textId="77777777" w:rsidR="001C3EAF" w:rsidRDefault="001C3EAF" w:rsidP="001C3EAF">
      <w:pPr>
        <w:pStyle w:val="HTMLPreformatted"/>
        <w:shd w:val="clear" w:color="auto" w:fill="EEEEEE"/>
        <w:rPr>
          <w:sz w:val="23"/>
          <w:szCs w:val="23"/>
        </w:rPr>
      </w:pPr>
      <w:r>
        <w:rPr>
          <w:sz w:val="23"/>
          <w:szCs w:val="23"/>
        </w:rPr>
        <w:t>ansible-galaxy [</w:t>
      </w:r>
      <w:proofErr w:type="spellStart"/>
      <w:r>
        <w:rPr>
          <w:sz w:val="23"/>
          <w:szCs w:val="23"/>
        </w:rPr>
        <w:t>delete|import|info|init|install|list|login|remove|search|setup</w:t>
      </w:r>
      <w:proofErr w:type="spellEnd"/>
      <w:r>
        <w:rPr>
          <w:sz w:val="23"/>
          <w:szCs w:val="23"/>
        </w:rPr>
        <w:t xml:space="preserve">] [--help] [options] ... </w:t>
      </w:r>
    </w:p>
    <w:p w14:paraId="5779FE9E" w14:textId="77777777" w:rsidR="001C3EAF" w:rsidRDefault="001C3EAF" w:rsidP="001C3EAF">
      <w:pPr>
        <w:pStyle w:val="Heading3"/>
        <w:rPr>
          <w:rFonts w:ascii="Arial" w:hAnsi="Arial" w:cs="Arial"/>
          <w:b/>
          <w:bCs/>
          <w:sz w:val="30"/>
          <w:szCs w:val="30"/>
        </w:rPr>
      </w:pPr>
      <w:r>
        <w:rPr>
          <w:rFonts w:ascii="Arial" w:hAnsi="Arial" w:cs="Arial"/>
          <w:b/>
          <w:bCs/>
          <w:sz w:val="30"/>
          <w:szCs w:val="30"/>
        </w:rPr>
        <w:t>Options</w:t>
      </w:r>
    </w:p>
    <w:p w14:paraId="7E29E955" w14:textId="77777777" w:rsidR="001C3EAF" w:rsidRDefault="001C3EAF" w:rsidP="001C3EA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-h, --help</w:t>
      </w:r>
      <w:r>
        <w:rPr>
          <w:rFonts w:ascii="Arial" w:hAnsi="Arial" w:cs="Arial"/>
          <w:color w:val="000000"/>
        </w:rPr>
        <w:t> − Show this help message and exit.</w:t>
      </w:r>
    </w:p>
    <w:p w14:paraId="28E95E56" w14:textId="77777777" w:rsidR="001C3EAF" w:rsidRDefault="001C3EAF" w:rsidP="001C3EA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-v, --verbose</w:t>
      </w:r>
      <w:r>
        <w:rPr>
          <w:rFonts w:ascii="Arial" w:hAnsi="Arial" w:cs="Arial"/>
          <w:color w:val="000000"/>
        </w:rPr>
        <w:t> − Verbose mode (-</w:t>
      </w:r>
      <w:proofErr w:type="spellStart"/>
      <w:r>
        <w:rPr>
          <w:rFonts w:ascii="Arial" w:hAnsi="Arial" w:cs="Arial"/>
          <w:color w:val="000000"/>
        </w:rPr>
        <w:t>vvv</w:t>
      </w:r>
      <w:proofErr w:type="spellEnd"/>
      <w:r>
        <w:rPr>
          <w:rFonts w:ascii="Arial" w:hAnsi="Arial" w:cs="Arial"/>
          <w:color w:val="000000"/>
        </w:rPr>
        <w:t xml:space="preserve"> for more, -</w:t>
      </w:r>
      <w:proofErr w:type="spellStart"/>
      <w:r>
        <w:rPr>
          <w:rFonts w:ascii="Arial" w:hAnsi="Arial" w:cs="Arial"/>
          <w:color w:val="000000"/>
        </w:rPr>
        <w:t>vvvv</w:t>
      </w:r>
      <w:proofErr w:type="spellEnd"/>
      <w:r>
        <w:rPr>
          <w:rFonts w:ascii="Arial" w:hAnsi="Arial" w:cs="Arial"/>
          <w:color w:val="000000"/>
        </w:rPr>
        <w:t xml:space="preserve"> to enable connection debugging)</w:t>
      </w:r>
    </w:p>
    <w:p w14:paraId="1BD4D7D8" w14:textId="77777777" w:rsidR="001C3EAF" w:rsidRDefault="001C3EAF" w:rsidP="001C3EA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--version</w:t>
      </w:r>
      <w:r>
        <w:rPr>
          <w:rFonts w:ascii="Arial" w:hAnsi="Arial" w:cs="Arial"/>
          <w:color w:val="000000"/>
        </w:rPr>
        <w:t> − Show program's version number and exit.</w:t>
      </w:r>
    </w:p>
    <w:p w14:paraId="4F6941B3" w14:textId="77777777" w:rsidR="001C3EAF" w:rsidRDefault="001C3EAF" w:rsidP="001C3EAF">
      <w:pPr>
        <w:pStyle w:val="Heading3"/>
        <w:rPr>
          <w:rFonts w:ascii="Arial" w:hAnsi="Arial" w:cs="Arial"/>
          <w:color w:val="auto"/>
          <w:sz w:val="30"/>
          <w:szCs w:val="30"/>
        </w:rPr>
      </w:pPr>
      <w:r>
        <w:rPr>
          <w:rFonts w:ascii="Arial" w:hAnsi="Arial" w:cs="Arial"/>
          <w:b/>
          <w:bCs/>
          <w:sz w:val="30"/>
          <w:szCs w:val="30"/>
        </w:rPr>
        <w:lastRenderedPageBreak/>
        <w:t>Creating a Role Directory</w:t>
      </w:r>
    </w:p>
    <w:p w14:paraId="140A4DC4"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has created the role directories.</w:t>
      </w:r>
    </w:p>
    <w:p w14:paraId="6A561498"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ansible</w:t>
      </w:r>
      <w:r>
        <w:rPr>
          <w:rStyle w:val="pun"/>
          <w:color w:val="666600"/>
          <w:sz w:val="23"/>
          <w:szCs w:val="23"/>
        </w:rPr>
        <w:t>-</w:t>
      </w:r>
      <w:r>
        <w:rPr>
          <w:rStyle w:val="pln"/>
          <w:color w:val="000000"/>
          <w:sz w:val="23"/>
          <w:szCs w:val="23"/>
        </w:rPr>
        <w:t xml:space="preserve">galaxy </w:t>
      </w:r>
      <w:proofErr w:type="spellStart"/>
      <w:r>
        <w:rPr>
          <w:rStyle w:val="pln"/>
          <w:color w:val="000000"/>
          <w:sz w:val="23"/>
          <w:szCs w:val="23"/>
        </w:rPr>
        <w:t>init</w:t>
      </w:r>
      <w:proofErr w:type="spellEnd"/>
      <w:r>
        <w:rPr>
          <w:rStyle w:val="pln"/>
          <w:color w:val="000000"/>
          <w:sz w:val="23"/>
          <w:szCs w:val="23"/>
        </w:rPr>
        <w:t xml:space="preserve"> </w:t>
      </w:r>
      <w:proofErr w:type="spellStart"/>
      <w:r>
        <w:rPr>
          <w:rStyle w:val="pln"/>
          <w:color w:val="000000"/>
          <w:sz w:val="23"/>
          <w:szCs w:val="23"/>
        </w:rPr>
        <w:t>vivekrole</w:t>
      </w:r>
      <w:proofErr w:type="spellEnd"/>
      <w:r>
        <w:rPr>
          <w:rStyle w:val="pln"/>
          <w:color w:val="000000"/>
          <w:sz w:val="23"/>
          <w:szCs w:val="23"/>
        </w:rPr>
        <w:t xml:space="preserve"> </w:t>
      </w:r>
    </w:p>
    <w:p w14:paraId="0360F47F"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ERROR</w:t>
      </w:r>
      <w:r>
        <w:rPr>
          <w:rStyle w:val="pun"/>
          <w:color w:val="666600"/>
          <w:sz w:val="23"/>
          <w:szCs w:val="23"/>
        </w:rPr>
        <w:t>!</w:t>
      </w:r>
      <w:r>
        <w:rPr>
          <w:rStyle w:val="pln"/>
          <w:color w:val="000000"/>
          <w:sz w:val="23"/>
          <w:szCs w:val="23"/>
        </w:rPr>
        <w:t xml:space="preserve"> </w:t>
      </w:r>
      <w:r>
        <w:rPr>
          <w:rStyle w:val="typ"/>
          <w:color w:val="660066"/>
          <w:sz w:val="23"/>
          <w:szCs w:val="23"/>
        </w:rPr>
        <w:t>The</w:t>
      </w:r>
      <w:r>
        <w:rPr>
          <w:rStyle w:val="pln"/>
          <w:color w:val="000000"/>
          <w:sz w:val="23"/>
          <w:szCs w:val="23"/>
        </w:rPr>
        <w:t xml:space="preserve"> API server </w:t>
      </w:r>
      <w:r>
        <w:rPr>
          <w:rStyle w:val="pun"/>
          <w:color w:val="666600"/>
          <w:sz w:val="23"/>
          <w:szCs w:val="23"/>
        </w:rPr>
        <w:t>(</w:t>
      </w:r>
      <w:r>
        <w:rPr>
          <w:rStyle w:val="pln"/>
          <w:color w:val="000000"/>
          <w:sz w:val="23"/>
          <w:szCs w:val="23"/>
        </w:rPr>
        <w:t>https</w:t>
      </w:r>
      <w:r>
        <w:rPr>
          <w:rStyle w:val="pun"/>
          <w:color w:val="666600"/>
          <w:sz w:val="23"/>
          <w:szCs w:val="23"/>
        </w:rPr>
        <w:t>:</w:t>
      </w:r>
      <w:r>
        <w:rPr>
          <w:rStyle w:val="com"/>
          <w:color w:val="880000"/>
          <w:sz w:val="23"/>
          <w:szCs w:val="23"/>
        </w:rPr>
        <w:t xml:space="preserve">//galaxy.ansible.com/api/) is not responding, please try again later. </w:t>
      </w:r>
    </w:p>
    <w:p w14:paraId="3990677B"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3DEAE20"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ansible</w:t>
      </w:r>
      <w:r>
        <w:rPr>
          <w:rStyle w:val="pun"/>
          <w:color w:val="666600"/>
          <w:sz w:val="23"/>
          <w:szCs w:val="23"/>
        </w:rPr>
        <w:t>-</w:t>
      </w:r>
      <w:r>
        <w:rPr>
          <w:rStyle w:val="pln"/>
          <w:color w:val="000000"/>
          <w:sz w:val="23"/>
          <w:szCs w:val="23"/>
        </w:rPr>
        <w:t xml:space="preserve">galaxy </w:t>
      </w:r>
      <w:proofErr w:type="spellStart"/>
      <w:r>
        <w:rPr>
          <w:rStyle w:val="pln"/>
          <w:color w:val="000000"/>
          <w:sz w:val="23"/>
          <w:szCs w:val="23"/>
        </w:rPr>
        <w:t>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force </w:t>
      </w:r>
      <w:r>
        <w:rPr>
          <w:rStyle w:val="pun"/>
          <w:color w:val="666600"/>
          <w:sz w:val="23"/>
          <w:szCs w:val="23"/>
        </w:rPr>
        <w:t>--</w:t>
      </w:r>
      <w:r>
        <w:rPr>
          <w:rStyle w:val="pln"/>
          <w:color w:val="000000"/>
          <w:sz w:val="23"/>
          <w:szCs w:val="23"/>
        </w:rPr>
        <w:t xml:space="preserve">offline </w:t>
      </w:r>
      <w:proofErr w:type="spellStart"/>
      <w:r>
        <w:rPr>
          <w:rStyle w:val="pln"/>
          <w:color w:val="000000"/>
          <w:sz w:val="23"/>
          <w:szCs w:val="23"/>
        </w:rPr>
        <w:t>vivekrole</w:t>
      </w:r>
      <w:proofErr w:type="spellEnd"/>
      <w:r>
        <w:rPr>
          <w:rStyle w:val="pln"/>
          <w:color w:val="000000"/>
          <w:sz w:val="23"/>
          <w:szCs w:val="23"/>
        </w:rPr>
        <w:t xml:space="preserve"> </w:t>
      </w:r>
    </w:p>
    <w:p w14:paraId="40CAF6AA"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roofErr w:type="spellStart"/>
      <w:r>
        <w:rPr>
          <w:rStyle w:val="pln"/>
          <w:color w:val="000000"/>
          <w:sz w:val="23"/>
          <w:szCs w:val="23"/>
        </w:rPr>
        <w:t>vivekrole</w:t>
      </w:r>
      <w:proofErr w:type="spellEnd"/>
      <w:r>
        <w:rPr>
          <w:rStyle w:val="pln"/>
          <w:color w:val="000000"/>
          <w:sz w:val="23"/>
          <w:szCs w:val="23"/>
        </w:rPr>
        <w:t xml:space="preserve"> was created successfully </w:t>
      </w:r>
    </w:p>
    <w:p w14:paraId="4565A71B"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7C89E5B" w14:textId="77777777" w:rsidR="001C3EAF" w:rsidRDefault="001C3EAF" w:rsidP="001C3EA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tree </w:t>
      </w:r>
      <w:proofErr w:type="spellStart"/>
      <w:r>
        <w:rPr>
          <w:rStyle w:val="pln"/>
          <w:color w:val="000000"/>
          <w:sz w:val="23"/>
          <w:szCs w:val="23"/>
        </w:rPr>
        <w:t>vivekrole</w:t>
      </w:r>
      <w:proofErr w:type="spellEnd"/>
      <w:r>
        <w:rPr>
          <w:rStyle w:val="pun"/>
          <w:color w:val="666600"/>
          <w:sz w:val="23"/>
          <w:szCs w:val="23"/>
        </w:rPr>
        <w:t>/</w:t>
      </w:r>
      <w:r>
        <w:rPr>
          <w:rStyle w:val="pln"/>
          <w:color w:val="000000"/>
          <w:sz w:val="23"/>
          <w:szCs w:val="23"/>
        </w:rPr>
        <w:t xml:space="preserve"> </w:t>
      </w:r>
    </w:p>
    <w:p w14:paraId="5099FA05" w14:textId="77777777" w:rsidR="001C3EAF" w:rsidRDefault="001C3EAF"/>
    <w:p w14:paraId="73F615BF" w14:textId="42AD3520" w:rsidR="006C0A25" w:rsidRDefault="006C0A25"/>
    <w:p w14:paraId="09DBE678" w14:textId="5D6039DD" w:rsidR="006C0A25" w:rsidRDefault="006C0A25">
      <w:r>
        <w:t>Fact:</w:t>
      </w:r>
    </w:p>
    <w:p w14:paraId="4F98CE2B" w14:textId="3850CAF5" w:rsidR="006C0A25" w:rsidRDefault="006C0A25">
      <w:r>
        <w:t xml:space="preserve">Information fetched from the client system from the global variable with the gather fact </w:t>
      </w:r>
      <w:proofErr w:type="spellStart"/>
      <w:r>
        <w:t>opretion</w:t>
      </w:r>
      <w:proofErr w:type="spellEnd"/>
      <w:r>
        <w:t>.</w:t>
      </w:r>
    </w:p>
    <w:p w14:paraId="0E86FBD6" w14:textId="6B780A9F" w:rsidR="006C0A25" w:rsidRDefault="006C0A25"/>
    <w:p w14:paraId="773C5358" w14:textId="28F8F31E" w:rsidR="006C0A25" w:rsidRDefault="006C0A25">
      <w:r>
        <w:t>Play:</w:t>
      </w:r>
    </w:p>
    <w:p w14:paraId="71938F40" w14:textId="7699A123" w:rsidR="006C0A25" w:rsidRDefault="006C0A25">
      <w:r>
        <w:t>Execution of playbook</w:t>
      </w:r>
    </w:p>
    <w:p w14:paraId="7EC7B013" w14:textId="3DAE3183" w:rsidR="006C0A25" w:rsidRDefault="006C0A25">
      <w:r>
        <w:t>Handler:</w:t>
      </w:r>
    </w:p>
    <w:p w14:paraId="5EAE37DE" w14:textId="50E4C216" w:rsidR="006C0A25" w:rsidRDefault="006C0A25">
      <w:r>
        <w:t>Task which is cell only if a notifier is present</w:t>
      </w:r>
    </w:p>
    <w:p w14:paraId="72F6B123" w14:textId="105FA295" w:rsidR="006C0A25" w:rsidRDefault="006C0A25">
      <w:r>
        <w:t>Notifier:</w:t>
      </w:r>
    </w:p>
    <w:p w14:paraId="3FECEB7F" w14:textId="2B9FEFEB" w:rsidR="006C0A25" w:rsidRDefault="006C0A25">
      <w:r>
        <w:t>Section attributes to a</w:t>
      </w:r>
      <w:r w:rsidR="000741A3">
        <w:t xml:space="preserve"> task which called a handler if the output manage</w:t>
      </w:r>
    </w:p>
    <w:p w14:paraId="31C3E3FD" w14:textId="430E1DAD" w:rsidR="000741A3" w:rsidRDefault="000741A3"/>
    <w:p w14:paraId="0F955B9B" w14:textId="74E951FF" w:rsidR="000741A3" w:rsidRDefault="000741A3">
      <w:r>
        <w:t>Playbook:</w:t>
      </w:r>
    </w:p>
    <w:p w14:paraId="35FBA93C" w14:textId="4CE1487C" w:rsidR="000741A3" w:rsidRDefault="000741A3">
      <w:r>
        <w:t xml:space="preserve">It consist code in </w:t>
      </w:r>
      <w:proofErr w:type="spellStart"/>
      <w:r>
        <w:t>yaml</w:t>
      </w:r>
      <w:proofErr w:type="spellEnd"/>
      <w:r>
        <w:t xml:space="preserve"> format which describe task be executed </w:t>
      </w:r>
    </w:p>
    <w:p w14:paraId="79A69995" w14:textId="075ECF7C" w:rsidR="000741A3" w:rsidRDefault="000741A3"/>
    <w:p w14:paraId="5015E47A" w14:textId="42EAF75E" w:rsidR="000741A3" w:rsidRDefault="000741A3">
      <w:proofErr w:type="spellStart"/>
      <w:r>
        <w:t>Host:Nodes</w:t>
      </w:r>
      <w:proofErr w:type="spellEnd"/>
      <w:r>
        <w:t xml:space="preserve"> ,which are automated by ansible</w:t>
      </w:r>
    </w:p>
    <w:p w14:paraId="4B20AD3C" w14:textId="3FA2B9B4" w:rsidR="001C3EAF" w:rsidRDefault="001C3EAF"/>
    <w:p w14:paraId="4975395D"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Variable in playbooks are </w:t>
      </w:r>
      <w:r>
        <w:rPr>
          <w:rFonts w:ascii="Arial" w:hAnsi="Arial" w:cs="Arial"/>
          <w:b/>
          <w:bCs/>
          <w:color w:val="000000"/>
        </w:rPr>
        <w:t>very similar</w:t>
      </w:r>
      <w:r>
        <w:rPr>
          <w:rFonts w:ascii="Arial" w:hAnsi="Arial" w:cs="Arial"/>
          <w:color w:val="000000"/>
        </w:rPr>
        <w:t> to using variables in any programming language. It helps you to use and assign a value to a variable and use that anywhere in the playbook. One can put conditions around the value of the variables and accordingly use them in the playbook.</w:t>
      </w:r>
    </w:p>
    <w:p w14:paraId="31267A34" w14:textId="77777777" w:rsidR="001C3EAF" w:rsidRDefault="001C3EAF" w:rsidP="001C3EAF">
      <w:pPr>
        <w:pStyle w:val="Heading3"/>
        <w:rPr>
          <w:rFonts w:ascii="Arial" w:hAnsi="Arial" w:cs="Arial"/>
          <w:color w:val="auto"/>
          <w:sz w:val="30"/>
          <w:szCs w:val="30"/>
        </w:rPr>
      </w:pPr>
      <w:r>
        <w:rPr>
          <w:rFonts w:ascii="Arial" w:hAnsi="Arial" w:cs="Arial"/>
          <w:b/>
          <w:bCs/>
          <w:sz w:val="30"/>
          <w:szCs w:val="30"/>
        </w:rPr>
        <w:t>Example</w:t>
      </w:r>
    </w:p>
    <w:p w14:paraId="2C2AF96E" w14:textId="77777777" w:rsidR="001C3EAF" w:rsidRDefault="001C3EAF" w:rsidP="001C3EAF">
      <w:pPr>
        <w:pStyle w:val="HTMLPreformatted"/>
        <w:shd w:val="clear" w:color="auto" w:fill="EEEEEE"/>
        <w:rPr>
          <w:sz w:val="23"/>
          <w:szCs w:val="23"/>
        </w:rPr>
      </w:pPr>
      <w:r>
        <w:rPr>
          <w:sz w:val="23"/>
          <w:szCs w:val="23"/>
        </w:rPr>
        <w:t xml:space="preserve">- hosts : &lt;your hosts&gt; </w:t>
      </w:r>
    </w:p>
    <w:p w14:paraId="07AFB0F4" w14:textId="77777777" w:rsidR="001C3EAF" w:rsidRDefault="001C3EAF" w:rsidP="001C3EAF">
      <w:pPr>
        <w:pStyle w:val="HTMLPreformatted"/>
        <w:shd w:val="clear" w:color="auto" w:fill="EEEEEE"/>
        <w:rPr>
          <w:sz w:val="23"/>
          <w:szCs w:val="23"/>
        </w:rPr>
      </w:pPr>
      <w:r>
        <w:rPr>
          <w:sz w:val="23"/>
          <w:szCs w:val="23"/>
        </w:rPr>
        <w:t>vars:</w:t>
      </w:r>
    </w:p>
    <w:p w14:paraId="7A2438C2" w14:textId="77777777" w:rsidR="001C3EAF" w:rsidRDefault="001C3EAF" w:rsidP="001C3EAF">
      <w:pPr>
        <w:pStyle w:val="HTMLPreformatted"/>
        <w:shd w:val="clear" w:color="auto" w:fill="EEEEEE"/>
        <w:rPr>
          <w:sz w:val="23"/>
          <w:szCs w:val="23"/>
        </w:rPr>
      </w:pPr>
      <w:proofErr w:type="spellStart"/>
      <w:r>
        <w:rPr>
          <w:sz w:val="23"/>
          <w:szCs w:val="23"/>
        </w:rPr>
        <w:t>tomcat_port</w:t>
      </w:r>
      <w:proofErr w:type="spellEnd"/>
      <w:r>
        <w:rPr>
          <w:sz w:val="23"/>
          <w:szCs w:val="23"/>
        </w:rPr>
        <w:t xml:space="preserve"> : 8080 </w:t>
      </w:r>
    </w:p>
    <w:p w14:paraId="5AA26C8D"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we have defined a variable name </w:t>
      </w:r>
      <w:proofErr w:type="spellStart"/>
      <w:r>
        <w:rPr>
          <w:rFonts w:ascii="Arial" w:hAnsi="Arial" w:cs="Arial"/>
          <w:b/>
          <w:bCs/>
          <w:color w:val="000000"/>
        </w:rPr>
        <w:t>tomcat_port</w:t>
      </w:r>
      <w:proofErr w:type="spellEnd"/>
      <w:r>
        <w:rPr>
          <w:rFonts w:ascii="Arial" w:hAnsi="Arial" w:cs="Arial"/>
          <w:color w:val="000000"/>
        </w:rPr>
        <w:t> and assigned the value 8080 to that variable and can use that in your playbook wherever needed.</w:t>
      </w:r>
    </w:p>
    <w:p w14:paraId="242B43A7"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taking a reference from the example shared. The following code is from one of the roles (install-tomcat) −</w:t>
      </w:r>
    </w:p>
    <w:p w14:paraId="2ACF1CC2" w14:textId="77777777" w:rsidR="001C3EAF" w:rsidRDefault="001C3EAF" w:rsidP="001C3EAF">
      <w:pPr>
        <w:pStyle w:val="HTMLPreformatted"/>
        <w:shd w:val="clear" w:color="auto" w:fill="EEEEEE"/>
        <w:rPr>
          <w:sz w:val="23"/>
          <w:szCs w:val="23"/>
        </w:rPr>
      </w:pPr>
      <w:r>
        <w:rPr>
          <w:sz w:val="23"/>
          <w:szCs w:val="23"/>
        </w:rPr>
        <w:t xml:space="preserve">block: </w:t>
      </w:r>
    </w:p>
    <w:p w14:paraId="668F1611" w14:textId="77777777" w:rsidR="001C3EAF" w:rsidRDefault="001C3EAF" w:rsidP="001C3EAF">
      <w:pPr>
        <w:pStyle w:val="HTMLPreformatted"/>
        <w:shd w:val="clear" w:color="auto" w:fill="EEEEEE"/>
        <w:rPr>
          <w:sz w:val="23"/>
          <w:szCs w:val="23"/>
        </w:rPr>
      </w:pPr>
      <w:r>
        <w:rPr>
          <w:sz w:val="23"/>
          <w:szCs w:val="23"/>
        </w:rPr>
        <w:t xml:space="preserve">   - name: Install Tomcat artifacts </w:t>
      </w:r>
    </w:p>
    <w:p w14:paraId="1A4E70FB" w14:textId="77777777" w:rsidR="001C3EAF" w:rsidRDefault="001C3EAF" w:rsidP="001C3EAF">
      <w:pPr>
        <w:pStyle w:val="HTMLPreformatted"/>
        <w:shd w:val="clear" w:color="auto" w:fill="EEEEEE"/>
        <w:rPr>
          <w:sz w:val="23"/>
          <w:szCs w:val="23"/>
        </w:rPr>
      </w:pPr>
      <w:r>
        <w:rPr>
          <w:sz w:val="23"/>
          <w:szCs w:val="23"/>
        </w:rPr>
        <w:t xml:space="preserve">      action: &gt; </w:t>
      </w:r>
    </w:p>
    <w:p w14:paraId="4E5108C0" w14:textId="77777777" w:rsidR="001C3EAF" w:rsidRDefault="001C3EAF" w:rsidP="001C3EAF">
      <w:pPr>
        <w:pStyle w:val="HTMLPreformatted"/>
        <w:shd w:val="clear" w:color="auto" w:fill="EEEEEE"/>
        <w:rPr>
          <w:sz w:val="23"/>
          <w:szCs w:val="23"/>
        </w:rPr>
      </w:pPr>
      <w:r>
        <w:rPr>
          <w:sz w:val="23"/>
          <w:szCs w:val="23"/>
        </w:rPr>
        <w:t xml:space="preserve">      yum name = "demo-tomcat-1" state = present </w:t>
      </w:r>
    </w:p>
    <w:p w14:paraId="15C9971A" w14:textId="77777777" w:rsidR="001C3EAF" w:rsidRDefault="001C3EAF" w:rsidP="001C3EAF">
      <w:pPr>
        <w:pStyle w:val="HTMLPreformatted"/>
        <w:shd w:val="clear" w:color="auto" w:fill="EEEEEE"/>
        <w:rPr>
          <w:sz w:val="23"/>
          <w:szCs w:val="23"/>
        </w:rPr>
      </w:pPr>
      <w:r>
        <w:rPr>
          <w:sz w:val="23"/>
          <w:szCs w:val="23"/>
        </w:rPr>
        <w:t xml:space="preserve">      register: Output </w:t>
      </w:r>
    </w:p>
    <w:p w14:paraId="71B682C1" w14:textId="77777777" w:rsidR="001C3EAF" w:rsidRDefault="001C3EAF" w:rsidP="001C3EAF">
      <w:pPr>
        <w:pStyle w:val="HTMLPreformatted"/>
        <w:shd w:val="clear" w:color="auto" w:fill="EEEEEE"/>
        <w:rPr>
          <w:sz w:val="23"/>
          <w:szCs w:val="23"/>
        </w:rPr>
      </w:pPr>
      <w:r>
        <w:rPr>
          <w:sz w:val="23"/>
          <w:szCs w:val="23"/>
        </w:rPr>
        <w:t xml:space="preserve">          </w:t>
      </w:r>
    </w:p>
    <w:p w14:paraId="01C31CCE" w14:textId="77777777" w:rsidR="001C3EAF" w:rsidRDefault="001C3EAF" w:rsidP="001C3EAF">
      <w:pPr>
        <w:pStyle w:val="HTMLPreformatted"/>
        <w:shd w:val="clear" w:color="auto" w:fill="EEEEEE"/>
        <w:rPr>
          <w:sz w:val="23"/>
          <w:szCs w:val="23"/>
        </w:rPr>
      </w:pPr>
      <w:r>
        <w:rPr>
          <w:sz w:val="23"/>
          <w:szCs w:val="23"/>
        </w:rPr>
        <w:t xml:space="preserve">   always: </w:t>
      </w:r>
    </w:p>
    <w:p w14:paraId="3534B386" w14:textId="77777777" w:rsidR="001C3EAF" w:rsidRDefault="001C3EAF" w:rsidP="001C3EAF">
      <w:pPr>
        <w:pStyle w:val="HTMLPreformatted"/>
        <w:shd w:val="clear" w:color="auto" w:fill="EEEEEE"/>
        <w:rPr>
          <w:sz w:val="23"/>
          <w:szCs w:val="23"/>
        </w:rPr>
      </w:pPr>
      <w:r>
        <w:rPr>
          <w:sz w:val="23"/>
          <w:szCs w:val="23"/>
        </w:rPr>
        <w:t xml:space="preserve">      - debug: </w:t>
      </w:r>
    </w:p>
    <w:p w14:paraId="41D7E75C" w14:textId="77777777" w:rsidR="001C3EAF" w:rsidRDefault="001C3EAF" w:rsidP="001C3EAF">
      <w:pPr>
        <w:pStyle w:val="HTMLPreformatted"/>
        <w:shd w:val="clear" w:color="auto" w:fill="EEEEEE"/>
        <w:rPr>
          <w:sz w:val="23"/>
          <w:szCs w:val="23"/>
        </w:rPr>
      </w:pPr>
      <w:r>
        <w:rPr>
          <w:sz w:val="23"/>
          <w:szCs w:val="23"/>
        </w:rPr>
        <w:t xml:space="preserve">         msg: </w:t>
      </w:r>
    </w:p>
    <w:p w14:paraId="12D39070" w14:textId="77777777" w:rsidR="001C3EAF" w:rsidRDefault="001C3EAF" w:rsidP="001C3EAF">
      <w:pPr>
        <w:pStyle w:val="HTMLPreformatted"/>
        <w:shd w:val="clear" w:color="auto" w:fill="EEEEEE"/>
        <w:rPr>
          <w:sz w:val="23"/>
          <w:szCs w:val="23"/>
        </w:rPr>
      </w:pPr>
      <w:r>
        <w:rPr>
          <w:sz w:val="23"/>
          <w:szCs w:val="23"/>
        </w:rPr>
        <w:t xml:space="preserve">            - "Install Tomcat artifacts task ended with message: {{Output}}" </w:t>
      </w:r>
    </w:p>
    <w:p w14:paraId="5958CE43" w14:textId="77777777" w:rsidR="001C3EAF" w:rsidRDefault="001C3EAF" w:rsidP="001C3EAF">
      <w:pPr>
        <w:pStyle w:val="HTMLPreformatted"/>
        <w:shd w:val="clear" w:color="auto" w:fill="EEEEEE"/>
        <w:rPr>
          <w:sz w:val="23"/>
          <w:szCs w:val="23"/>
        </w:rPr>
      </w:pPr>
      <w:r>
        <w:rPr>
          <w:sz w:val="23"/>
          <w:szCs w:val="23"/>
        </w:rPr>
        <w:t xml:space="preserve">            - "Installed Tomcat artifacts - {{</w:t>
      </w:r>
      <w:proofErr w:type="spellStart"/>
      <w:r>
        <w:rPr>
          <w:sz w:val="23"/>
          <w:szCs w:val="23"/>
        </w:rPr>
        <w:t>Output.changed</w:t>
      </w:r>
      <w:proofErr w:type="spellEnd"/>
      <w:r>
        <w:rPr>
          <w:sz w:val="23"/>
          <w:szCs w:val="23"/>
        </w:rPr>
        <w:t xml:space="preserve">}}" </w:t>
      </w:r>
    </w:p>
    <w:p w14:paraId="3EEDB54F"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output is the variable used.</w:t>
      </w:r>
    </w:p>
    <w:p w14:paraId="405170CA"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walk through all the keywords used in the above code −</w:t>
      </w:r>
    </w:p>
    <w:p w14:paraId="0F60CE1A" w14:textId="77777777" w:rsidR="001C3EAF" w:rsidRDefault="001C3EAF" w:rsidP="001C3EA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block</w:t>
      </w:r>
      <w:r>
        <w:rPr>
          <w:rFonts w:ascii="Arial" w:hAnsi="Arial" w:cs="Arial"/>
          <w:color w:val="000000"/>
        </w:rPr>
        <w:t> − Ansible syntax to execute a given block.</w:t>
      </w:r>
    </w:p>
    <w:p w14:paraId="0FCF7152" w14:textId="77777777" w:rsidR="001C3EAF" w:rsidRDefault="001C3EAF" w:rsidP="001C3EA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name</w:t>
      </w:r>
      <w:r>
        <w:rPr>
          <w:rFonts w:ascii="Arial" w:hAnsi="Arial" w:cs="Arial"/>
          <w:color w:val="000000"/>
        </w:rPr>
        <w:t> − Relevant name of the block - this is used in logging and helps in debugging that which all blocks were successfully executed.</w:t>
      </w:r>
    </w:p>
    <w:p w14:paraId="243B2145" w14:textId="77777777" w:rsidR="001C3EAF" w:rsidRDefault="001C3EAF" w:rsidP="001C3EA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action</w:t>
      </w:r>
      <w:r>
        <w:rPr>
          <w:rFonts w:ascii="Arial" w:hAnsi="Arial" w:cs="Arial"/>
          <w:color w:val="000000"/>
        </w:rPr>
        <w:t xml:space="preserve"> − The code next to action tag is the task to be executed. The action again is a Ansible keyword used in </w:t>
      </w:r>
      <w:proofErr w:type="spellStart"/>
      <w:r>
        <w:rPr>
          <w:rFonts w:ascii="Arial" w:hAnsi="Arial" w:cs="Arial"/>
          <w:color w:val="000000"/>
        </w:rPr>
        <w:t>yaml</w:t>
      </w:r>
      <w:proofErr w:type="spellEnd"/>
      <w:r>
        <w:rPr>
          <w:rFonts w:ascii="Arial" w:hAnsi="Arial" w:cs="Arial"/>
          <w:color w:val="000000"/>
        </w:rPr>
        <w:t>.</w:t>
      </w:r>
    </w:p>
    <w:p w14:paraId="0B781CAD" w14:textId="77777777" w:rsidR="001C3EAF" w:rsidRDefault="001C3EAF" w:rsidP="001C3EA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register</w:t>
      </w:r>
      <w:r>
        <w:rPr>
          <w:rFonts w:ascii="Arial" w:hAnsi="Arial" w:cs="Arial"/>
          <w:color w:val="000000"/>
        </w:rPr>
        <w:t> − The output of the action is registered using the register keyword and Output is the variable name which holds the action output.</w:t>
      </w:r>
    </w:p>
    <w:p w14:paraId="19F0CCB3" w14:textId="77777777" w:rsidR="001C3EAF" w:rsidRDefault="001C3EAF" w:rsidP="001C3EA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always</w:t>
      </w:r>
      <w:r>
        <w:rPr>
          <w:rFonts w:ascii="Arial" w:hAnsi="Arial" w:cs="Arial"/>
          <w:color w:val="000000"/>
        </w:rPr>
        <w:t> − Again a Ansible keyword , it states that below will always be executed.</w:t>
      </w:r>
    </w:p>
    <w:p w14:paraId="45E9BD2D" w14:textId="77777777" w:rsidR="001C3EAF" w:rsidRDefault="001C3EAF" w:rsidP="001C3EA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msg</w:t>
      </w:r>
      <w:r>
        <w:rPr>
          <w:rFonts w:ascii="Arial" w:hAnsi="Arial" w:cs="Arial"/>
          <w:color w:val="000000"/>
        </w:rPr>
        <w:t> − Displays the message.</w:t>
      </w:r>
    </w:p>
    <w:p w14:paraId="330B527F" w14:textId="77777777" w:rsidR="001C3EAF" w:rsidRDefault="001C3EAF" w:rsidP="001C3EAF">
      <w:pPr>
        <w:pStyle w:val="Heading3"/>
        <w:rPr>
          <w:rFonts w:ascii="Arial" w:hAnsi="Arial" w:cs="Arial"/>
          <w:color w:val="auto"/>
          <w:sz w:val="30"/>
          <w:szCs w:val="30"/>
        </w:rPr>
      </w:pPr>
      <w:r>
        <w:rPr>
          <w:rFonts w:ascii="Arial" w:hAnsi="Arial" w:cs="Arial"/>
          <w:b/>
          <w:bCs/>
          <w:sz w:val="30"/>
          <w:szCs w:val="30"/>
        </w:rPr>
        <w:t>Usage of variable - {{Output}}</w:t>
      </w:r>
    </w:p>
    <w:p w14:paraId="5468A23C"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read the value of variable Output. Also as it is used in the msg tab, it will print the value of the output variable.</w:t>
      </w:r>
    </w:p>
    <w:p w14:paraId="4D24B84E"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Additionally, you can use the sub properties of the variable as well. Like in the case checking {{</w:t>
      </w:r>
      <w:proofErr w:type="spellStart"/>
      <w:r>
        <w:rPr>
          <w:rFonts w:ascii="Arial" w:hAnsi="Arial" w:cs="Arial"/>
          <w:color w:val="000000"/>
        </w:rPr>
        <w:t>Output.changed</w:t>
      </w:r>
      <w:proofErr w:type="spellEnd"/>
      <w:r>
        <w:rPr>
          <w:rFonts w:ascii="Arial" w:hAnsi="Arial" w:cs="Arial"/>
          <w:color w:val="000000"/>
        </w:rPr>
        <w:t>}} whether the output got changed and accordingly use it.</w:t>
      </w:r>
    </w:p>
    <w:p w14:paraId="14BF6061" w14:textId="77777777" w:rsidR="001C3EAF" w:rsidRDefault="001C3EAF" w:rsidP="001C3EAF">
      <w:pPr>
        <w:pStyle w:val="Heading2"/>
        <w:rPr>
          <w:rFonts w:ascii="Arial" w:hAnsi="Arial" w:cs="Arial"/>
          <w:b w:val="0"/>
          <w:bCs w:val="0"/>
          <w:sz w:val="35"/>
          <w:szCs w:val="35"/>
        </w:rPr>
      </w:pPr>
      <w:r>
        <w:rPr>
          <w:rFonts w:ascii="Arial" w:hAnsi="Arial" w:cs="Arial"/>
          <w:b w:val="0"/>
          <w:bCs w:val="0"/>
          <w:sz w:val="35"/>
          <w:szCs w:val="35"/>
        </w:rPr>
        <w:t>Exception Handling in Playbooks</w:t>
      </w:r>
    </w:p>
    <w:p w14:paraId="0CE12D20" w14:textId="77777777" w:rsidR="001C3EAF" w:rsidRDefault="001C3EAF" w:rsidP="001C3E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Exception handling in Ansible is similar to exception handling in any programming language. An example of the exception handling in playbook is shown below.</w:t>
      </w:r>
    </w:p>
    <w:p w14:paraId="358CEDD5" w14:textId="77777777" w:rsidR="001C3EAF" w:rsidRDefault="001C3EAF" w:rsidP="001C3EAF">
      <w:pPr>
        <w:pStyle w:val="HTMLPreformatted"/>
        <w:shd w:val="clear" w:color="auto" w:fill="EEEEEE"/>
        <w:rPr>
          <w:sz w:val="23"/>
          <w:szCs w:val="23"/>
        </w:rPr>
      </w:pPr>
      <w:r>
        <w:rPr>
          <w:sz w:val="23"/>
          <w:szCs w:val="23"/>
        </w:rPr>
        <w:t xml:space="preserve">tasks: </w:t>
      </w:r>
    </w:p>
    <w:p w14:paraId="60BAFF3D" w14:textId="77777777" w:rsidR="001C3EAF" w:rsidRDefault="001C3EAF"/>
    <w:p w14:paraId="1CBA4A3A" w14:textId="77777777" w:rsidR="00B02539" w:rsidRPr="00B02539" w:rsidRDefault="00B02539" w:rsidP="00B02539">
      <w:pPr>
        <w:shd w:val="clear" w:color="auto" w:fill="FFFFFF"/>
        <w:spacing w:before="100" w:beforeAutospacing="1" w:after="100" w:afterAutospacing="1" w:line="240" w:lineRule="auto"/>
        <w:jc w:val="both"/>
        <w:outlineLvl w:val="1"/>
        <w:rPr>
          <w:rFonts w:ascii="Arial" w:eastAsia="Times New Roman" w:hAnsi="Arial" w:cs="Arial"/>
          <w:b/>
          <w:bCs/>
          <w:color w:val="262524"/>
          <w:sz w:val="36"/>
          <w:szCs w:val="36"/>
          <w:lang w:val="en-US"/>
        </w:rPr>
      </w:pPr>
      <w:r w:rsidRPr="00B02539">
        <w:rPr>
          <w:rFonts w:ascii="Arial" w:eastAsia="Times New Roman" w:hAnsi="Arial" w:cs="Arial"/>
          <w:b/>
          <w:bCs/>
          <w:color w:val="262524"/>
          <w:sz w:val="36"/>
          <w:szCs w:val="36"/>
          <w:lang w:val="en-US"/>
        </w:rPr>
        <w:t>ow Ansible Works?</w:t>
      </w:r>
    </w:p>
    <w:p w14:paraId="31BE5E39" w14:textId="485F2CEE" w:rsidR="00B02539" w:rsidRPr="00B02539" w:rsidRDefault="00B02539" w:rsidP="00B02539">
      <w:pPr>
        <w:shd w:val="clear" w:color="auto" w:fill="FFFFFF"/>
        <w:spacing w:before="100" w:beforeAutospacing="1" w:after="100" w:afterAutospacing="1" w:line="240" w:lineRule="auto"/>
        <w:jc w:val="both"/>
        <w:rPr>
          <w:rFonts w:ascii="Arial" w:eastAsia="Times New Roman" w:hAnsi="Arial" w:cs="Arial"/>
          <w:color w:val="262524"/>
          <w:sz w:val="24"/>
          <w:szCs w:val="24"/>
          <w:lang w:val="en-US"/>
        </w:rPr>
      </w:pPr>
      <w:r w:rsidRPr="00B02539">
        <w:rPr>
          <w:rFonts w:ascii="Arial" w:eastAsia="Times New Roman" w:hAnsi="Arial" w:cs="Arial"/>
          <w:noProof/>
          <w:color w:val="262524"/>
          <w:sz w:val="24"/>
          <w:szCs w:val="24"/>
          <w:lang w:val="en-US"/>
        </w:rPr>
        <w:lastRenderedPageBreak/>
        <w:drawing>
          <wp:inline distT="0" distB="0" distL="0" distR="0" wp14:anchorId="41C42488" wp14:editId="71FB14F0">
            <wp:extent cx="5200650" cy="3467100"/>
            <wp:effectExtent l="0" t="0" r="0" b="0"/>
            <wp:docPr id="2" name="Picture 2" descr="how 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nsible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467100"/>
                    </a:xfrm>
                    <a:prstGeom prst="rect">
                      <a:avLst/>
                    </a:prstGeom>
                    <a:noFill/>
                    <a:ln>
                      <a:noFill/>
                    </a:ln>
                  </pic:spPr>
                </pic:pic>
              </a:graphicData>
            </a:graphic>
          </wp:inline>
        </w:drawing>
      </w:r>
    </w:p>
    <w:p w14:paraId="6F3191A9" w14:textId="77777777" w:rsidR="00B02539" w:rsidRPr="00B02539" w:rsidRDefault="00B02539" w:rsidP="00B02539">
      <w:pPr>
        <w:shd w:val="clear" w:color="auto" w:fill="FFFFFF"/>
        <w:spacing w:before="100" w:beforeAutospacing="1" w:after="100" w:afterAutospacing="1" w:line="240" w:lineRule="auto"/>
        <w:jc w:val="both"/>
        <w:rPr>
          <w:rFonts w:ascii="Arial" w:eastAsia="Times New Roman" w:hAnsi="Arial" w:cs="Arial"/>
          <w:color w:val="262524"/>
          <w:sz w:val="24"/>
          <w:szCs w:val="24"/>
          <w:lang w:val="en-US"/>
        </w:rPr>
      </w:pPr>
      <w:r w:rsidRPr="00B02539">
        <w:rPr>
          <w:rFonts w:ascii="Arial" w:eastAsia="Times New Roman" w:hAnsi="Arial" w:cs="Arial"/>
          <w:color w:val="262524"/>
          <w:sz w:val="24"/>
          <w:szCs w:val="24"/>
          <w:lang w:val="en-US"/>
        </w:rPr>
        <w:t>Ansible works by connecting to nodes </w:t>
      </w:r>
    </w:p>
    <w:p w14:paraId="66FE0A57" w14:textId="77777777" w:rsidR="00B02539" w:rsidRDefault="00B02539" w:rsidP="00B02539">
      <w:pPr>
        <w:pStyle w:val="NormalWeb"/>
        <w:shd w:val="clear" w:color="auto" w:fill="FFFFFF"/>
        <w:jc w:val="both"/>
        <w:rPr>
          <w:rFonts w:ascii="Arial" w:hAnsi="Arial" w:cs="Arial"/>
          <w:color w:val="262524"/>
        </w:rPr>
      </w:pPr>
      <w:r>
        <w:rPr>
          <w:rFonts w:ascii="Arial" w:hAnsi="Arial" w:cs="Arial"/>
          <w:color w:val="262524"/>
        </w:rPr>
        <w:t>Ansible works by connecting to nodes and pushing out small programs called as ansible modules. Ansible then executes these modules over SSH by default and then remove them when finished.</w:t>
      </w:r>
    </w:p>
    <w:p w14:paraId="3ADF9362" w14:textId="77777777" w:rsidR="00B02539" w:rsidRDefault="00B02539" w:rsidP="00B02539">
      <w:pPr>
        <w:pStyle w:val="NormalWeb"/>
        <w:shd w:val="clear" w:color="auto" w:fill="FFFFFF"/>
        <w:jc w:val="both"/>
        <w:rPr>
          <w:rFonts w:ascii="Arial" w:hAnsi="Arial" w:cs="Arial"/>
          <w:color w:val="262524"/>
        </w:rPr>
      </w:pPr>
      <w:r>
        <w:rPr>
          <w:rFonts w:ascii="Arial" w:hAnsi="Arial" w:cs="Arial"/>
          <w:color w:val="262524"/>
        </w:rPr>
        <w:t xml:space="preserve">Ansible management node is the controlling node, which controls the entire execution of the Playbook. It’s the node from which you are running the installation, and the inventory file provides the list of the host where the modules need to be run. The management node makes </w:t>
      </w:r>
      <w:proofErr w:type="spellStart"/>
      <w:r>
        <w:rPr>
          <w:rFonts w:ascii="Arial" w:hAnsi="Arial" w:cs="Arial"/>
          <w:color w:val="262524"/>
        </w:rPr>
        <w:t>ssh</w:t>
      </w:r>
      <w:proofErr w:type="spellEnd"/>
      <w:r>
        <w:rPr>
          <w:rFonts w:ascii="Arial" w:hAnsi="Arial" w:cs="Arial"/>
          <w:color w:val="262524"/>
        </w:rPr>
        <w:t xml:space="preserve"> connection, and then it executes the modules on the host machines and installs the product. It removes the modules once they are installed. So that’s how ansible works.</w:t>
      </w:r>
    </w:p>
    <w:p w14:paraId="2E25E008" w14:textId="77777777" w:rsidR="00B02539" w:rsidRDefault="00B02539" w:rsidP="00B02539">
      <w:pPr>
        <w:pStyle w:val="NormalWeb"/>
        <w:shd w:val="clear" w:color="auto" w:fill="FFFFFF"/>
        <w:rPr>
          <w:rFonts w:ascii="Arial" w:hAnsi="Arial" w:cs="Arial"/>
          <w:color w:val="262524"/>
        </w:rPr>
      </w:pPr>
      <w:r>
        <w:rPr>
          <w:rFonts w:ascii="Arial" w:hAnsi="Arial" w:cs="Arial"/>
          <w:color w:val="262524"/>
        </w:rPr>
        <w:t>Next, you may be interested in learning how to Install and configure Ansible.</w:t>
      </w:r>
    </w:p>
    <w:p w14:paraId="433818AB" w14:textId="77777777" w:rsidR="000741A3" w:rsidRDefault="000741A3"/>
    <w:p w14:paraId="69F55D87" w14:textId="77777777" w:rsidR="00B36ED0" w:rsidRDefault="00B36ED0"/>
    <w:p w14:paraId="0E406D98" w14:textId="77777777" w:rsidR="00651EAC" w:rsidRDefault="00651EAC"/>
    <w:sectPr w:rsidR="00651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F34EC"/>
    <w:multiLevelType w:val="multilevel"/>
    <w:tmpl w:val="FA6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D6AD0"/>
    <w:multiLevelType w:val="multilevel"/>
    <w:tmpl w:val="D2E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EC"/>
    <w:rsid w:val="000741A3"/>
    <w:rsid w:val="001C3EAF"/>
    <w:rsid w:val="00361E5C"/>
    <w:rsid w:val="00412561"/>
    <w:rsid w:val="00651EAC"/>
    <w:rsid w:val="006C0A25"/>
    <w:rsid w:val="008277EC"/>
    <w:rsid w:val="00A84B01"/>
    <w:rsid w:val="00B02539"/>
    <w:rsid w:val="00B36ED0"/>
    <w:rsid w:val="00DA4F86"/>
    <w:rsid w:val="00ED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00C7"/>
  <w15:chartTrackingRefBased/>
  <w15:docId w15:val="{AE732403-9978-48D5-9BFF-E6DF93C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253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1C3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7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277EC"/>
    <w:rPr>
      <w:color w:val="0000FF"/>
      <w:u w:val="single"/>
    </w:rPr>
  </w:style>
  <w:style w:type="character" w:customStyle="1" w:styleId="Heading2Char">
    <w:name w:val="Heading 2 Char"/>
    <w:basedOn w:val="DefaultParagraphFont"/>
    <w:link w:val="Heading2"/>
    <w:uiPriority w:val="9"/>
    <w:rsid w:val="00B02539"/>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B02539"/>
    <w:rPr>
      <w:b/>
      <w:bCs/>
    </w:rPr>
  </w:style>
  <w:style w:type="character" w:customStyle="1" w:styleId="Heading3Char">
    <w:name w:val="Heading 3 Char"/>
    <w:basedOn w:val="DefaultParagraphFont"/>
    <w:link w:val="Heading3"/>
    <w:uiPriority w:val="9"/>
    <w:semiHidden/>
    <w:rsid w:val="001C3EA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C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3EAF"/>
    <w:rPr>
      <w:rFonts w:ascii="Courier New" w:eastAsia="Times New Roman" w:hAnsi="Courier New" w:cs="Courier New"/>
      <w:sz w:val="20"/>
      <w:szCs w:val="20"/>
      <w:lang w:val="en-US"/>
    </w:rPr>
  </w:style>
  <w:style w:type="character" w:customStyle="1" w:styleId="pln">
    <w:name w:val="pln"/>
    <w:basedOn w:val="DefaultParagraphFont"/>
    <w:rsid w:val="001C3EAF"/>
  </w:style>
  <w:style w:type="character" w:customStyle="1" w:styleId="pun">
    <w:name w:val="pun"/>
    <w:basedOn w:val="DefaultParagraphFont"/>
    <w:rsid w:val="001C3EAF"/>
  </w:style>
  <w:style w:type="character" w:customStyle="1" w:styleId="typ">
    <w:name w:val="typ"/>
    <w:basedOn w:val="DefaultParagraphFont"/>
    <w:rsid w:val="001C3EAF"/>
  </w:style>
  <w:style w:type="character" w:customStyle="1" w:styleId="com">
    <w:name w:val="com"/>
    <w:basedOn w:val="DefaultParagraphFont"/>
    <w:rsid w:val="001C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0710">
      <w:bodyDiv w:val="1"/>
      <w:marLeft w:val="0"/>
      <w:marRight w:val="0"/>
      <w:marTop w:val="0"/>
      <w:marBottom w:val="0"/>
      <w:divBdr>
        <w:top w:val="none" w:sz="0" w:space="0" w:color="auto"/>
        <w:left w:val="none" w:sz="0" w:space="0" w:color="auto"/>
        <w:bottom w:val="none" w:sz="0" w:space="0" w:color="auto"/>
        <w:right w:val="none" w:sz="0" w:space="0" w:color="auto"/>
      </w:divBdr>
    </w:div>
    <w:div w:id="1580359328">
      <w:bodyDiv w:val="1"/>
      <w:marLeft w:val="0"/>
      <w:marRight w:val="0"/>
      <w:marTop w:val="0"/>
      <w:marBottom w:val="0"/>
      <w:divBdr>
        <w:top w:val="none" w:sz="0" w:space="0" w:color="auto"/>
        <w:left w:val="none" w:sz="0" w:space="0" w:color="auto"/>
        <w:bottom w:val="none" w:sz="0" w:space="0" w:color="auto"/>
        <w:right w:val="none" w:sz="0" w:space="0" w:color="auto"/>
      </w:divBdr>
    </w:div>
    <w:div w:id="1593277616">
      <w:bodyDiv w:val="1"/>
      <w:marLeft w:val="0"/>
      <w:marRight w:val="0"/>
      <w:marTop w:val="0"/>
      <w:marBottom w:val="0"/>
      <w:divBdr>
        <w:top w:val="none" w:sz="0" w:space="0" w:color="auto"/>
        <w:left w:val="none" w:sz="0" w:space="0" w:color="auto"/>
        <w:bottom w:val="none" w:sz="0" w:space="0" w:color="auto"/>
        <w:right w:val="none" w:sz="0" w:space="0" w:color="auto"/>
      </w:divBdr>
    </w:div>
    <w:div w:id="1898079563">
      <w:bodyDiv w:val="1"/>
      <w:marLeft w:val="0"/>
      <w:marRight w:val="0"/>
      <w:marTop w:val="0"/>
      <w:marBottom w:val="0"/>
      <w:divBdr>
        <w:top w:val="none" w:sz="0" w:space="0" w:color="auto"/>
        <w:left w:val="none" w:sz="0" w:space="0" w:color="auto"/>
        <w:bottom w:val="none" w:sz="0" w:space="0" w:color="auto"/>
        <w:right w:val="none" w:sz="0" w:space="0" w:color="auto"/>
      </w:divBdr>
    </w:div>
    <w:div w:id="1917399106">
      <w:bodyDiv w:val="1"/>
      <w:marLeft w:val="0"/>
      <w:marRight w:val="0"/>
      <w:marTop w:val="0"/>
      <w:marBottom w:val="0"/>
      <w:divBdr>
        <w:top w:val="none" w:sz="0" w:space="0" w:color="auto"/>
        <w:left w:val="none" w:sz="0" w:space="0" w:color="auto"/>
        <w:bottom w:val="none" w:sz="0" w:space="0" w:color="auto"/>
        <w:right w:val="none" w:sz="0" w:space="0" w:color="auto"/>
      </w:divBdr>
      <w:divsChild>
        <w:div w:id="156232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sible.com/orchestration?hsLang=en-us" TargetMode="External"/><Relationship Id="rId3" Type="http://schemas.openxmlformats.org/officeDocument/2006/relationships/settings" Target="settings.xml"/><Relationship Id="rId7" Type="http://schemas.openxmlformats.org/officeDocument/2006/relationships/hyperlink" Target="https://www.ansible.com/application-deployment?hsLang=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sible.com/configuration-management?hsLang=en-us" TargetMode="External"/><Relationship Id="rId11" Type="http://schemas.openxmlformats.org/officeDocument/2006/relationships/fontTable" Target="fontTable.xml"/><Relationship Id="rId5" Type="http://schemas.openxmlformats.org/officeDocument/2006/relationships/hyperlink" Target="https://www.ansible.com/provisioning?hsLang=en-u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2022-01-27T12:10:00Z</dcterms:created>
  <dcterms:modified xsi:type="dcterms:W3CDTF">2022-01-28T03:43:00Z</dcterms:modified>
</cp:coreProperties>
</file>