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lineRule="auto" w:line="240" w:beforeAutospacing="1" w:after="150"/>
        <w:ind w:left="0" w:hanging="0"/>
        <w:jc w:val="center"/>
        <w:outlineLvl w:val="1"/>
        <w:rPr>
          <w:rFonts w:ascii="Arial;Courier;sans-serif" w:hAnsi="Arial;Courier;sans-serif"/>
          <w:b w:val="false"/>
          <w:b w:val="false"/>
          <w:i w:val="false"/>
          <w:i w:val="false"/>
          <w:caps w:val="false"/>
          <w:smallCaps w:val="false"/>
          <w:spacing w:val="0"/>
          <w:u w:val="single"/>
        </w:rPr>
      </w:pPr>
      <w:r>
        <w:rPr>
          <w:rFonts w:eastAsia="Times New Roman" w:cs="Arial" w:ascii="Arial" w:hAnsi="Arial"/>
          <w:b/>
          <w:bCs/>
          <w:i w:val="false"/>
          <w:caps w:val="false"/>
          <w:smallCaps w:val="false"/>
          <w:spacing w:val="0"/>
          <w:sz w:val="36"/>
          <w:szCs w:val="36"/>
          <w:u w:val="single"/>
          <w:lang w:eastAsia="en-IN"/>
        </w:rPr>
        <w:t>Authentication vulnerabilities</w:t>
      </w:r>
    </w:p>
    <w:p>
      <w:pPr>
        <w:pStyle w:val="Normal"/>
        <w:numPr>
          <w:ilvl w:val="0"/>
          <w:numId w:val="0"/>
        </w:numPr>
        <w:spacing w:lineRule="auto" w:line="240" w:beforeAutospacing="1" w:after="150"/>
        <w:ind w:left="0" w:hanging="0"/>
        <w:outlineLvl w:val="1"/>
        <w:rPr>
          <w:rFonts w:ascii="Arial" w:hAnsi="Arial" w:eastAsia="Times New Roman" w:cs="Arial"/>
          <w:b/>
          <w:b/>
          <w:bCs/>
          <w:sz w:val="36"/>
          <w:szCs w:val="36"/>
          <w:lang w:eastAsia="en-IN"/>
        </w:rPr>
      </w:pPr>
      <w:r>
        <w:rPr>
          <w:rFonts w:eastAsia="Times New Roman" w:cs="Arial" w:ascii="Arial" w:hAnsi="Arial"/>
          <w:b/>
          <w:bCs/>
          <w:sz w:val="36"/>
          <w:szCs w:val="36"/>
          <w:lang w:eastAsia="en-IN"/>
        </w:rPr>
        <w:t>Tools:</w:t>
      </w:r>
    </w:p>
    <w:p>
      <w:pPr>
        <w:pStyle w:val="Normal"/>
        <w:numPr>
          <w:ilvl w:val="0"/>
          <w:numId w:val="0"/>
        </w:numPr>
        <w:spacing w:lineRule="auto" w:line="240" w:beforeAutospacing="1" w:after="150"/>
        <w:ind w:left="0" w:hanging="0"/>
        <w:outlineLvl w:val="1"/>
        <w:rPr>
          <w:rFonts w:ascii="Arial" w:hAnsi="Arial" w:eastAsia="Times New Roman" w:cs="Arial"/>
          <w:b/>
          <w:b/>
          <w:bCs/>
          <w:sz w:val="36"/>
          <w:szCs w:val="36"/>
          <w:lang w:eastAsia="en-IN"/>
        </w:rPr>
      </w:pPr>
      <w:r>
        <w:rPr>
          <w:rFonts w:eastAsia="Times New Roman" w:cs="Arial" w:ascii="Arial" w:hAnsi="Arial"/>
          <w:b/>
          <w:bCs/>
          <w:sz w:val="22"/>
          <w:szCs w:val="22"/>
          <w:lang w:eastAsia="en-IN"/>
        </w:rPr>
        <w:tab/>
      </w:r>
      <w:hyperlink r:id="rId2">
        <w:r>
          <w:rPr>
            <w:rStyle w:val="InternetLink"/>
            <w:rFonts w:eastAsia="Times New Roman" w:cs="Arial" w:ascii="Arial" w:hAnsi="Arial"/>
            <w:b w:val="false"/>
            <w:bCs w:val="false"/>
            <w:sz w:val="22"/>
            <w:szCs w:val="22"/>
            <w:lang w:eastAsia="en-IN"/>
          </w:rPr>
          <w:t>https://www.browserling.com/tools/all-hashes</w:t>
        </w:r>
      </w:hyperlink>
    </w:p>
    <w:p>
      <w:pPr>
        <w:pStyle w:val="Normal"/>
        <w:numPr>
          <w:ilvl w:val="0"/>
          <w:numId w:val="0"/>
        </w:numPr>
        <w:spacing w:lineRule="auto" w:line="240" w:beforeAutospacing="1" w:after="150"/>
        <w:ind w:left="0" w:hanging="0"/>
        <w:outlineLvl w:val="1"/>
        <w:rPr>
          <w:rFonts w:ascii="Arial" w:hAnsi="Arial" w:eastAsia="Times New Roman" w:cs="Arial"/>
          <w:b/>
          <w:b/>
          <w:bCs/>
          <w:sz w:val="36"/>
          <w:szCs w:val="36"/>
          <w:lang w:eastAsia="en-IN"/>
        </w:rPr>
      </w:pPr>
      <w:r>
        <w:rPr>
          <w:rFonts w:eastAsia="Times New Roman" w:cs="Arial" w:ascii="Arial" w:hAnsi="Arial"/>
          <w:b w:val="false"/>
          <w:bCs w:val="false"/>
          <w:sz w:val="26"/>
          <w:szCs w:val="26"/>
          <w:lang w:eastAsia="en-IN"/>
        </w:rPr>
        <w:tab/>
        <w:t>Reverse lookup of md5sum hash</w:t>
      </w:r>
    </w:p>
    <w:p>
      <w:pPr>
        <w:pStyle w:val="Normal"/>
        <w:numPr>
          <w:ilvl w:val="0"/>
          <w:numId w:val="0"/>
        </w:numPr>
        <w:spacing w:lineRule="auto" w:line="240" w:beforeAutospacing="1" w:after="150"/>
        <w:ind w:left="0" w:hanging="0"/>
        <w:outlineLvl w:val="1"/>
        <w:rPr>
          <w:rFonts w:ascii="Arial" w:hAnsi="Arial" w:eastAsia="Times New Roman" w:cs="Arial"/>
          <w:b/>
          <w:b/>
          <w:bCs/>
          <w:sz w:val="36"/>
          <w:szCs w:val="36"/>
          <w:lang w:eastAsia="en-IN"/>
        </w:rPr>
      </w:pPr>
      <w:r>
        <w:rPr>
          <w:rFonts w:eastAsia="Times New Roman" w:cs="Arial" w:ascii="Arial" w:hAnsi="Arial"/>
          <w:b w:val="false"/>
          <w:bCs w:val="false"/>
          <w:sz w:val="26"/>
          <w:szCs w:val="26"/>
          <w:lang w:eastAsia="en-IN"/>
        </w:rPr>
        <w:tab/>
        <w:tab/>
      </w:r>
      <w:hyperlink r:id="rId3">
        <w:r>
          <w:rPr>
            <w:rStyle w:val="InternetLink"/>
            <w:rFonts w:eastAsia="Times New Roman" w:cs="Arial" w:ascii="Arial" w:hAnsi="Arial"/>
            <w:b w:val="false"/>
            <w:bCs w:val="false"/>
            <w:sz w:val="22"/>
            <w:szCs w:val="22"/>
            <w:lang w:eastAsia="en-IN"/>
          </w:rPr>
          <w:t>https://md5.gromweb.com/?md5=26323c16d5f4dabff3bb136f2460a943</w:t>
        </w:r>
      </w:hyperlink>
      <w:r>
        <w:rPr>
          <w:rFonts w:eastAsia="Times New Roman" w:cs="Arial" w:ascii="Arial" w:hAnsi="Arial"/>
          <w:b w:val="false"/>
          <w:bCs w:val="false"/>
          <w:sz w:val="22"/>
          <w:szCs w:val="22"/>
          <w:lang w:eastAsia="en-IN"/>
        </w:rPr>
        <w:t xml:space="preserve"> </w:t>
      </w:r>
    </w:p>
    <w:p>
      <w:pPr>
        <w:pStyle w:val="Normal"/>
        <w:numPr>
          <w:ilvl w:val="0"/>
          <w:numId w:val="0"/>
        </w:numPr>
        <w:spacing w:lineRule="auto" w:line="240" w:beforeAutospacing="1" w:after="150"/>
        <w:ind w:left="0" w:hanging="0"/>
        <w:outlineLvl w:val="1"/>
        <w:rPr>
          <w:sz w:val="22"/>
          <w:szCs w:val="22"/>
        </w:rPr>
      </w:pPr>
      <w:r>
        <w:rPr>
          <w:rFonts w:eastAsia="Calibri" w:cs="" w:ascii="Arial;Courier;sans-serif" w:hAnsi="Arial;Courier;sans-serif" w:cstheme="minorBidi" w:eastAsiaTheme="minorHAnsi"/>
          <w:b w:val="false"/>
          <w:i w:val="false"/>
          <w:caps w:val="false"/>
          <w:smallCaps w:val="false"/>
          <w:color w:val="5C5C5B"/>
          <w:spacing w:val="0"/>
          <w:kern w:val="0"/>
          <w:sz w:val="22"/>
          <w:szCs w:val="22"/>
          <w:lang w:val="en-IN" w:eastAsia="en-US" w:bidi="ar-SA"/>
        </w:rPr>
        <w:t>T</w:t>
      </w:r>
      <w:r>
        <w:rPr>
          <w:rFonts w:ascii="Arial;Courier;sans-serif" w:hAnsi="Arial;Courier;sans-serif"/>
          <w:b w:val="false"/>
          <w:i w:val="false"/>
          <w:caps w:val="false"/>
          <w:smallCaps w:val="false"/>
          <w:color w:val="5C5C5B"/>
          <w:spacing w:val="0"/>
          <w:sz w:val="22"/>
          <w:szCs w:val="22"/>
        </w:rPr>
        <w:t>hree authentication factors</w:t>
      </w:r>
    </w:p>
    <w:p>
      <w:pPr>
        <w:pStyle w:val="TextBody"/>
        <w:numPr>
          <w:ilvl w:val="0"/>
          <w:numId w:val="2"/>
        </w:numPr>
        <w:spacing w:lineRule="auto" w:line="240" w:beforeAutospacing="1" w:after="150"/>
        <w:outlineLvl w:val="1"/>
        <w:rPr/>
      </w:pPr>
      <w:r>
        <w:rPr>
          <w:rFonts w:ascii="Arial;Courier;sans-serif" w:hAnsi="Arial;Courier;sans-serif"/>
          <w:b w:val="false"/>
          <w:i w:val="false"/>
          <w:caps w:val="false"/>
          <w:smallCaps w:val="false"/>
          <w:color w:val="000000"/>
          <w:spacing w:val="0"/>
          <w:sz w:val="22"/>
          <w:szCs w:val="22"/>
        </w:rPr>
        <w:t>Something you </w:t>
      </w:r>
      <w:r>
        <w:rPr>
          <w:rStyle w:val="StrongEmphasis"/>
          <w:rFonts w:ascii="Arial;Courier;sans-serif" w:hAnsi="Arial;Courier;sans-serif"/>
          <w:b w:val="false"/>
          <w:i w:val="false"/>
          <w:caps w:val="false"/>
          <w:smallCaps w:val="false"/>
          <w:color w:val="000000"/>
          <w:spacing w:val="0"/>
          <w:sz w:val="22"/>
          <w:szCs w:val="22"/>
        </w:rPr>
        <w:t>know</w:t>
      </w:r>
      <w:r>
        <w:rPr>
          <w:rFonts w:ascii="Arial;Courier;sans-serif" w:hAnsi="Arial;Courier;sans-serif"/>
          <w:b w:val="false"/>
          <w:i w:val="false"/>
          <w:caps w:val="false"/>
          <w:smallCaps w:val="false"/>
          <w:color w:val="000000"/>
          <w:spacing w:val="0"/>
          <w:sz w:val="22"/>
          <w:szCs w:val="22"/>
        </w:rPr>
        <w:t>, such as a password or the answer to a security question. These are sometimes referred to as "knowledge factors".</w:t>
      </w:r>
    </w:p>
    <w:p>
      <w:pPr>
        <w:pStyle w:val="TextBody"/>
        <w:numPr>
          <w:ilvl w:val="0"/>
          <w:numId w:val="2"/>
        </w:numPr>
        <w:spacing w:lineRule="auto" w:line="240" w:before="0" w:after="150"/>
        <w:outlineLvl w:val="1"/>
        <w:rPr/>
      </w:pPr>
      <w:r>
        <w:rPr>
          <w:rFonts w:ascii="Arial;Courier;sans-serif" w:hAnsi="Arial;Courier;sans-serif"/>
          <w:b w:val="false"/>
          <w:i w:val="false"/>
          <w:caps w:val="false"/>
          <w:smallCaps w:val="false"/>
          <w:color w:val="000000"/>
          <w:spacing w:val="0"/>
          <w:sz w:val="22"/>
        </w:rPr>
        <w:t>Something you </w:t>
      </w:r>
      <w:r>
        <w:rPr>
          <w:rStyle w:val="StrongEmphasis"/>
          <w:rFonts w:ascii="Arial;Courier;sans-serif" w:hAnsi="Arial;Courier;sans-serif"/>
          <w:b w:val="false"/>
          <w:i w:val="false"/>
          <w:caps w:val="false"/>
          <w:smallCaps w:val="false"/>
          <w:color w:val="000000"/>
          <w:spacing w:val="0"/>
          <w:sz w:val="22"/>
        </w:rPr>
        <w:t>have</w:t>
      </w:r>
      <w:r>
        <w:rPr>
          <w:rFonts w:ascii="Arial;Courier;sans-serif" w:hAnsi="Arial;Courier;sans-serif"/>
          <w:b w:val="false"/>
          <w:i w:val="false"/>
          <w:caps w:val="false"/>
          <w:smallCaps w:val="false"/>
          <w:color w:val="000000"/>
          <w:spacing w:val="0"/>
          <w:sz w:val="22"/>
        </w:rPr>
        <w:t>, that is, a physical object like a mobile phone or security token. These are sometimes referred to as "possession factors".</w:t>
      </w:r>
    </w:p>
    <w:p>
      <w:pPr>
        <w:pStyle w:val="TextBody"/>
        <w:numPr>
          <w:ilvl w:val="0"/>
          <w:numId w:val="2"/>
        </w:numPr>
        <w:spacing w:lineRule="auto" w:line="240" w:before="0" w:after="150"/>
        <w:outlineLvl w:val="1"/>
        <w:rPr/>
      </w:pPr>
      <w:r>
        <w:rPr>
          <w:rFonts w:ascii="Arial;Courier;sans-serif" w:hAnsi="Arial;Courier;sans-serif"/>
          <w:b w:val="false"/>
          <w:i w:val="false"/>
          <w:caps w:val="false"/>
          <w:smallCaps w:val="false"/>
          <w:color w:val="000000"/>
          <w:spacing w:val="0"/>
          <w:sz w:val="22"/>
        </w:rPr>
        <w:t>Something you </w:t>
      </w:r>
      <w:r>
        <w:rPr>
          <w:rStyle w:val="StrongEmphasis"/>
          <w:rFonts w:ascii="Arial;Courier;sans-serif" w:hAnsi="Arial;Courier;sans-serif"/>
          <w:b w:val="false"/>
          <w:i w:val="false"/>
          <w:caps w:val="false"/>
          <w:smallCaps w:val="false"/>
          <w:color w:val="000000"/>
          <w:spacing w:val="0"/>
          <w:sz w:val="22"/>
        </w:rPr>
        <w:t>are</w:t>
      </w:r>
      <w:r>
        <w:rPr>
          <w:rFonts w:ascii="Arial;Courier;sans-serif" w:hAnsi="Arial;Courier;sans-serif"/>
          <w:b w:val="false"/>
          <w:i w:val="false"/>
          <w:caps w:val="false"/>
          <w:smallCaps w:val="false"/>
          <w:color w:val="000000"/>
          <w:spacing w:val="0"/>
          <w:sz w:val="22"/>
        </w:rPr>
        <w:t> or do, for example, your biometrics or patterns of behavior. These are sometimes referred to as "inherence factors".</w:t>
      </w:r>
    </w:p>
    <w:p>
      <w:pPr>
        <w:pStyle w:val="Normal"/>
        <w:numPr>
          <w:ilvl w:val="0"/>
          <w:numId w:val="0"/>
        </w:numPr>
        <w:spacing w:lineRule="auto" w:line="240" w:beforeAutospacing="1" w:after="150"/>
        <w:ind w:left="0" w:hanging="0"/>
        <w:outlineLvl w:val="1"/>
        <w:rPr>
          <w:sz w:val="22"/>
          <w:szCs w:val="22"/>
        </w:rPr>
      </w:pPr>
      <w:r>
        <w:rPr>
          <w:sz w:val="22"/>
          <w:szCs w:val="22"/>
        </w:rPr>
      </w:r>
    </w:p>
    <w:p>
      <w:pPr>
        <w:pStyle w:val="Heading2"/>
        <w:spacing w:before="280" w:after="280"/>
        <w:rPr/>
      </w:pPr>
      <w:bookmarkStart w:id="0" w:name="vulnerabilities-in-authentication-mechan"/>
      <w:bookmarkEnd w:id="0"/>
      <w:r>
        <w:rPr/>
        <w:t>Vulnerabilities in authentication mechanisms</w:t>
      </w:r>
    </w:p>
    <w:p>
      <w:pPr>
        <w:pStyle w:val="Normal"/>
        <w:numPr>
          <w:ilvl w:val="0"/>
          <w:numId w:val="0"/>
        </w:numPr>
        <w:spacing w:lineRule="auto" w:line="240" w:beforeAutospacing="1" w:after="150"/>
        <w:ind w:left="0" w:hanging="0"/>
        <w:outlineLvl w:val="1"/>
        <w:rPr>
          <w:sz w:val="22"/>
          <w:szCs w:val="22"/>
        </w:rPr>
      </w:pPr>
      <w:r>
        <w:rPr>
          <w:sz w:val="22"/>
          <w:szCs w:val="22"/>
        </w:rPr>
        <w:t>2 FA</w:t>
        <w:tab/>
        <w:t>can be brute forced if the logic is flaws</w:t>
      </w:r>
    </w:p>
    <w:p>
      <w:pPr>
        <w:pStyle w:val="Normal"/>
        <w:numPr>
          <w:ilvl w:val="0"/>
          <w:numId w:val="3"/>
        </w:numPr>
        <w:spacing w:lineRule="auto" w:line="240" w:beforeAutospacing="1" w:after="150"/>
        <w:outlineLvl w:val="1"/>
        <w:rPr>
          <w:sz w:val="22"/>
          <w:szCs w:val="22"/>
        </w:rPr>
      </w:pPr>
      <w:r>
        <w:rPr>
          <w:sz w:val="22"/>
          <w:szCs w:val="22"/>
        </w:rPr>
        <w:t>Check if IP block happens</w:t>
      </w:r>
    </w:p>
    <w:p>
      <w:pPr>
        <w:pStyle w:val="Normal"/>
        <w:numPr>
          <w:ilvl w:val="0"/>
          <w:numId w:val="3"/>
        </w:numPr>
        <w:spacing w:lineRule="auto" w:line="240" w:before="0" w:after="150"/>
        <w:outlineLvl w:val="1"/>
        <w:rPr>
          <w:sz w:val="22"/>
          <w:szCs w:val="22"/>
        </w:rPr>
      </w:pPr>
      <w:r>
        <w:rPr>
          <w:sz w:val="22"/>
          <w:szCs w:val="22"/>
        </w:rPr>
        <w:t>Check if IP block is unblocked after successful login so use your own accouunt to do login and hence unblock happens then continue the attack for the victim user</w:t>
      </w:r>
    </w:p>
    <w:p>
      <w:pPr>
        <w:pStyle w:val="Normal"/>
        <w:numPr>
          <w:ilvl w:val="0"/>
          <w:numId w:val="3"/>
        </w:numPr>
        <w:spacing w:lineRule="auto" w:line="240" w:before="0" w:after="150"/>
        <w:outlineLvl w:val="1"/>
        <w:rPr>
          <w:sz w:val="22"/>
          <w:szCs w:val="22"/>
        </w:rPr>
      </w:pPr>
      <w:r>
        <w:rPr>
          <w:sz w:val="22"/>
          <w:szCs w:val="22"/>
        </w:rPr>
        <w:t>Sometimes the 2</w:t>
      </w:r>
      <w:r>
        <w:rPr>
          <w:sz w:val="22"/>
          <w:szCs w:val="22"/>
          <w:vertAlign w:val="superscript"/>
        </w:rPr>
        <w:t>nd</w:t>
      </w:r>
      <w:r>
        <w:rPr>
          <w:sz w:val="22"/>
          <w:szCs w:val="22"/>
        </w:rPr>
        <w:t xml:space="preserve"> FA is not fully secure because the first FA is authenticated and then this fact is saved in cookie so attacker can swap this  with victim  user and then brute force it for the 2FA</w:t>
      </w:r>
    </w:p>
    <w:p>
      <w:pPr>
        <w:pStyle w:val="Normal"/>
        <w:numPr>
          <w:ilvl w:val="0"/>
          <w:numId w:val="3"/>
        </w:numPr>
        <w:spacing w:lineRule="auto" w:line="240" w:before="0" w:after="150"/>
        <w:outlineLvl w:val="1"/>
        <w:rPr>
          <w:sz w:val="22"/>
          <w:szCs w:val="22"/>
        </w:rPr>
      </w:pPr>
      <w:r>
        <w:rPr>
          <w:sz w:val="22"/>
          <w:szCs w:val="22"/>
        </w:rPr>
        <w:t>Sometimes users have too many attempts error when user exist in system</w:t>
      </w:r>
    </w:p>
    <w:p>
      <w:pPr>
        <w:pStyle w:val="Normal"/>
        <w:numPr>
          <w:ilvl w:val="0"/>
          <w:numId w:val="3"/>
        </w:numPr>
        <w:spacing w:lineRule="auto" w:line="240" w:before="0" w:after="150"/>
        <w:outlineLvl w:val="1"/>
        <w:rPr>
          <w:sz w:val="22"/>
          <w:szCs w:val="22"/>
        </w:rPr>
      </w:pPr>
      <w:r>
        <w:rPr>
          <w:sz w:val="22"/>
          <w:szCs w:val="22"/>
        </w:rPr>
        <w:t>Sometime all password can be passed in the json if the password and username is passed as json and password field is a list which is a valid json</w:t>
      </w:r>
    </w:p>
    <w:p>
      <w:pPr>
        <w:pStyle w:val="Normal"/>
        <w:numPr>
          <w:ilvl w:val="0"/>
          <w:numId w:val="3"/>
        </w:numPr>
        <w:spacing w:lineRule="auto" w:line="240" w:before="0" w:after="150"/>
        <w:outlineLvl w:val="1"/>
        <w:rPr>
          <w:sz w:val="22"/>
          <w:szCs w:val="22"/>
        </w:rPr>
      </w:pPr>
      <w:r>
        <w:rPr>
          <w:sz w:val="22"/>
          <w:szCs w:val="22"/>
        </w:rPr>
        <w:t>Sometime stay login triggers a store of cookie flag which are encoded with static values and can be used to bypass login step altogather</w:t>
      </w:r>
    </w:p>
    <w:p>
      <w:pPr>
        <w:pStyle w:val="Normal"/>
        <w:numPr>
          <w:ilvl w:val="0"/>
          <w:numId w:val="3"/>
        </w:numPr>
        <w:spacing w:lineRule="auto" w:line="240" w:before="0" w:after="150"/>
        <w:outlineLvl w:val="1"/>
        <w:rPr>
          <w:sz w:val="22"/>
          <w:szCs w:val="22"/>
        </w:rPr>
      </w:pPr>
      <w:r>
        <w:rPr>
          <w:sz w:val="22"/>
          <w:szCs w:val="22"/>
        </w:rPr>
        <w:t>Sometimes the reset token is not checked who has generated the token so your account token can be used to reset the password of victim</w:t>
      </w:r>
    </w:p>
    <w:p>
      <w:pPr>
        <w:pStyle w:val="Normal"/>
        <w:numPr>
          <w:ilvl w:val="0"/>
          <w:numId w:val="3"/>
        </w:numPr>
        <w:spacing w:lineRule="auto" w:line="240" w:before="0" w:after="150"/>
        <w:outlineLvl w:val="1"/>
        <w:rPr>
          <w:sz w:val="22"/>
          <w:szCs w:val="22"/>
        </w:rPr>
      </w:pPr>
      <w:r>
        <w:rPr>
          <w:sz w:val="22"/>
          <w:szCs w:val="22"/>
        </w:rPr>
        <w:t>While resetting the password, check if the reset password is sending username also to check whose password is being reset and also sometimes the API can accessed without login</w:t>
      </w:r>
    </w:p>
    <w:p>
      <w:pPr>
        <w:pStyle w:val="Normal"/>
        <w:numPr>
          <w:ilvl w:val="0"/>
          <w:numId w:val="3"/>
        </w:numPr>
        <w:spacing w:lineRule="auto" w:line="240" w:before="0" w:after="150"/>
        <w:outlineLvl w:val="1"/>
        <w:rPr>
          <w:sz w:val="22"/>
          <w:szCs w:val="22"/>
        </w:rPr>
      </w:pPr>
      <w:r>
        <w:rPr>
          <w:sz w:val="22"/>
          <w:szCs w:val="22"/>
        </w:rPr>
        <w:t>Also figure out different combination of error messages that you get and design the logic from it</w:t>
      </w:r>
    </w:p>
    <w:p>
      <w:pPr>
        <w:pStyle w:val="Normal"/>
        <w:numPr>
          <w:ilvl w:val="0"/>
          <w:numId w:val="0"/>
        </w:numPr>
        <w:spacing w:lineRule="auto" w:line="240" w:beforeAutospacing="1" w:after="150"/>
        <w:ind w:left="0" w:hanging="0"/>
        <w:outlineLvl w:val="1"/>
        <w:rPr>
          <w:sz w:val="22"/>
          <w:szCs w:val="22"/>
        </w:rPr>
      </w:pPr>
      <w:r>
        <w:rPr>
          <w:sz w:val="22"/>
          <w:szCs w:val="22"/>
        </w:rPr>
        <w:tab/>
      </w:r>
    </w:p>
    <w:p>
      <w:pPr>
        <w:pStyle w:val="Normal"/>
        <w:numPr>
          <w:ilvl w:val="0"/>
          <w:numId w:val="0"/>
        </w:numPr>
        <w:spacing w:lineRule="auto" w:line="240" w:beforeAutospacing="1" w:after="150"/>
        <w:ind w:left="0" w:hanging="0"/>
        <w:outlineLvl w:val="1"/>
        <w:rPr>
          <w:sz w:val="22"/>
          <w:szCs w:val="22"/>
        </w:rPr>
      </w:pPr>
      <w:r>
        <w:rPr>
          <w:sz w:val="22"/>
          <w:szCs w:val="22"/>
        </w:rPr>
        <w:t xml:space="preserve">To Bypass different IP </w:t>
      </w:r>
    </w:p>
    <w:p>
      <w:pPr>
        <w:pStyle w:val="Normal"/>
        <w:numPr>
          <w:ilvl w:val="0"/>
          <w:numId w:val="0"/>
        </w:numPr>
        <w:spacing w:lineRule="auto" w:line="240" w:beforeAutospacing="1" w:after="150"/>
        <w:ind w:left="0" w:hanging="0"/>
        <w:outlineLvl w:val="1"/>
        <w:rPr>
          <w:sz w:val="22"/>
          <w:szCs w:val="22"/>
        </w:rPr>
      </w:pPr>
      <w:r>
        <w:rPr>
          <w:rStyle w:val="SourceText"/>
          <w:sz w:val="22"/>
          <w:szCs w:val="22"/>
        </w:rPr>
        <w:tab/>
      </w:r>
      <w:r>
        <w:rPr>
          <w:rStyle w:val="SourceText"/>
        </w:rPr>
        <w:t>X-Forwarded-For: 1.2.3.4</w:t>
      </w:r>
    </w:p>
    <w:p>
      <w:pPr>
        <w:pStyle w:val="Normal"/>
        <w:numPr>
          <w:ilvl w:val="0"/>
          <w:numId w:val="0"/>
        </w:numPr>
        <w:spacing w:lineRule="auto" w:line="240" w:beforeAutospacing="1" w:after="150"/>
        <w:ind w:left="0" w:hanging="0"/>
        <w:outlineLvl w:val="1"/>
        <w:rPr>
          <w:sz w:val="22"/>
          <w:szCs w:val="22"/>
        </w:rPr>
      </w:pPr>
      <w:r>
        <w:rPr>
          <w:sz w:val="22"/>
          <w:szCs w:val="22"/>
        </w:rPr>
        <w:tab/>
        <w:t>Its very finky where don’t pass the https and also without space before :</w:t>
      </w:r>
    </w:p>
    <w:p>
      <w:pPr>
        <w:pStyle w:val="Normal"/>
        <w:numPr>
          <w:ilvl w:val="0"/>
          <w:numId w:val="0"/>
        </w:numPr>
        <w:spacing w:lineRule="auto" w:line="240" w:beforeAutospacing="1" w:after="150"/>
        <w:ind w:left="0" w:hanging="0"/>
        <w:outlineLvl w:val="1"/>
        <w:rPr>
          <w:rFonts w:ascii="Calibri" w:hAnsi="Calibri" w:eastAsia="Calibri" w:cs="" w:asciiTheme="minorHAnsi" w:cstheme="minorBidi" w:eastAsiaTheme="minorHAnsi" w:hAnsiTheme="minorHAnsi"/>
          <w:sz w:val="22"/>
          <w:szCs w:val="22"/>
          <w:highlight w:val="yellow"/>
        </w:rPr>
      </w:pPr>
      <w:r>
        <w:rPr>
          <w:rFonts w:eastAsia="Calibri" w:cs="" w:cstheme="minorBidi" w:eastAsiaTheme="minorHAnsi"/>
          <w:sz w:val="22"/>
          <w:szCs w:val="22"/>
          <w:highlight w:val="yellow"/>
        </w:rPr>
        <w:tab/>
        <w:t>X-Forwarded-Host: exploit-0a1500cc041579c2801593f001e6008d.exploit-server.net</w:t>
      </w:r>
    </w:p>
    <w:p>
      <w:pPr>
        <w:pStyle w:val="Normal"/>
        <w:numPr>
          <w:ilvl w:val="0"/>
          <w:numId w:val="0"/>
        </w:numPr>
        <w:spacing w:lineRule="auto" w:line="240" w:beforeAutospacing="1" w:after="150"/>
        <w:ind w:left="0" w:hanging="0"/>
        <w:outlineLvl w:val="1"/>
        <w:rPr>
          <w:sz w:val="22"/>
          <w:szCs w:val="22"/>
        </w:rPr>
      </w:pPr>
      <w:r>
        <w:rPr>
          <w:sz w:val="22"/>
          <w:szCs w:val="22"/>
        </w:rPr>
      </w:r>
    </w:p>
    <w:p>
      <w:pPr>
        <w:pStyle w:val="Normal"/>
        <w:numPr>
          <w:ilvl w:val="0"/>
          <w:numId w:val="0"/>
        </w:numPr>
        <w:spacing w:lineRule="auto" w:line="240" w:beforeAutospacing="1" w:after="150"/>
        <w:ind w:left="0" w:hanging="0"/>
        <w:outlineLvl w:val="1"/>
        <w:rPr>
          <w:sz w:val="22"/>
          <w:szCs w:val="22"/>
        </w:rPr>
      </w:pPr>
      <w:r>
        <w:rPr>
          <w:sz w:val="22"/>
          <w:szCs w:val="22"/>
        </w:rPr>
        <w:t xml:space="preserve">Problem start from here: </w:t>
      </w:r>
      <w:r>
        <w:rPr>
          <w:rStyle w:val="InternetLink"/>
          <w:sz w:val="22"/>
          <w:szCs w:val="22"/>
        </w:rPr>
        <w:t>https://portswigger.net/web-security/authentication/other-mechanisms/lab-password-reset-poisoning-via-middleware</w:t>
      </w:r>
    </w:p>
    <w:p>
      <w:pPr>
        <w:pStyle w:val="Normal"/>
        <w:numPr>
          <w:ilvl w:val="0"/>
          <w:numId w:val="0"/>
        </w:numPr>
        <w:spacing w:lineRule="auto" w:line="240" w:beforeAutospacing="1" w:after="150"/>
        <w:ind w:left="0" w:hanging="0"/>
        <w:outlineLvl w:val="1"/>
        <w:rPr>
          <w:sz w:val="22"/>
          <w:szCs w:val="22"/>
        </w:rPr>
      </w:pPr>
      <w:r>
        <w:rPr>
          <w:rFonts w:ascii="Courier;monospace" w:hAnsi="Courier;monospace"/>
          <w:b w:val="false"/>
          <w:i w:val="false"/>
          <w:caps w:val="false"/>
          <w:smallCaps w:val="false"/>
          <w:color w:val="5C5C5B"/>
          <w:spacing w:val="0"/>
          <w:sz w:val="22"/>
          <w:szCs w:val="22"/>
        </w:rPr>
        <w:tab/>
      </w:r>
      <w:r>
        <w:rPr>
          <w:rFonts w:ascii="Courier;monospace" w:hAnsi="Courier;monospace"/>
          <w:b w:val="false"/>
          <w:i w:val="false"/>
          <w:caps w:val="false"/>
          <w:smallCaps w:val="false"/>
          <w:color w:val="5C5C5B"/>
          <w:spacing w:val="0"/>
          <w:sz w:val="22"/>
        </w:rPr>
        <w:t>X-Forwarded-Host</w:t>
      </w:r>
    </w:p>
    <w:p>
      <w:pPr>
        <w:pStyle w:val="Normal"/>
        <w:numPr>
          <w:ilvl w:val="0"/>
          <w:numId w:val="0"/>
        </w:numPr>
        <w:spacing w:lineRule="auto" w:line="240" w:beforeAutospacing="1" w:after="150"/>
        <w:ind w:left="0" w:hanging="0"/>
        <w:outlineLvl w:val="1"/>
        <w:rPr>
          <w:sz w:val="22"/>
          <w:szCs w:val="22"/>
        </w:rPr>
      </w:pPr>
      <w:r>
        <w:rPr>
          <w:sz w:val="22"/>
          <w:szCs w:val="22"/>
        </w:rPr>
        <w:t>https://portswigger.net/web-security/authentication/password-based</w:t>
      </w:r>
    </w:p>
    <w:p>
      <w:pPr>
        <w:pStyle w:val="Normal"/>
        <w:numPr>
          <w:ilvl w:val="0"/>
          <w:numId w:val="0"/>
        </w:numPr>
        <w:spacing w:lineRule="auto" w:line="240" w:beforeAutospacing="1" w:after="150"/>
        <w:ind w:left="0" w:hanging="0"/>
        <w:outlineLvl w:val="1"/>
        <w:rPr>
          <w:sz w:val="22"/>
          <w:szCs w:val="22"/>
        </w:rPr>
      </w:pPr>
      <w:r>
        <w:rPr>
          <w:sz w:val="22"/>
          <w:szCs w:val="22"/>
        </w:rPr>
      </w:r>
    </w:p>
    <w:p>
      <w:pPr>
        <w:pStyle w:val="Normal"/>
        <w:numPr>
          <w:ilvl w:val="0"/>
          <w:numId w:val="0"/>
        </w:numPr>
        <w:spacing w:lineRule="auto" w:line="240" w:beforeAutospacing="1" w:after="150"/>
        <w:ind w:left="0" w:hanging="0"/>
        <w:outlineLvl w:val="1"/>
        <w:rPr>
          <w:sz w:val="22"/>
          <w:szCs w:val="22"/>
        </w:rPr>
      </w:pPr>
      <w:r>
        <w:rPr>
          <w:sz w:val="22"/>
          <w:szCs w:val="22"/>
        </w:rPr>
      </w:r>
    </w:p>
    <w:p>
      <w:pPr>
        <w:pStyle w:val="Normal"/>
        <w:numPr>
          <w:ilvl w:val="0"/>
          <w:numId w:val="0"/>
        </w:numPr>
        <w:spacing w:lineRule="auto" w:line="240" w:beforeAutospacing="1" w:after="150"/>
        <w:ind w:left="0" w:hanging="0"/>
        <w:outlineLvl w:val="1"/>
        <w:rPr>
          <w:sz w:val="22"/>
          <w:szCs w:val="22"/>
        </w:rPr>
      </w:pPr>
      <w:r>
        <w:rPr>
          <w:sz w:val="22"/>
          <w:szCs w:val="22"/>
        </w:rPr>
      </w:r>
      <w:r>
        <w:br w:type="page"/>
      </w:r>
    </w:p>
    <w:p>
      <w:pPr>
        <w:pStyle w:val="Heading1"/>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spacing w:val="0"/>
        </w:rPr>
        <w:t>OAuth 2.0 </w:t>
      </w:r>
      <w:hyperlink r:id="rId4">
        <w:r>
          <w:rPr>
            <w:rStyle w:val="InternetLink"/>
            <w:rFonts w:ascii="Arial;Courier;sans-serif" w:hAnsi="Arial;Courier;sans-serif"/>
            <w:b w:val="false"/>
            <w:i w:val="false"/>
            <w:caps w:val="false"/>
            <w:smallCaps w:val="false"/>
            <w:strike w:val="false"/>
            <w:dstrike w:val="false"/>
            <w:spacing w:val="0"/>
            <w:u w:val="none"/>
            <w:effect w:val="none"/>
          </w:rPr>
          <w:t>authentication vulnerabilities</w:t>
        </w:r>
      </w:hyperlink>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5C5C5B"/>
          <w:spacing w:val="0"/>
          <w:sz w:val="22"/>
        </w:rPr>
        <w:t xml:space="preserve">It works by defining a series of interactions between three distinct parties, namely a </w:t>
      </w:r>
      <w:r>
        <w:rPr>
          <w:rFonts w:ascii="Arial;Courier;sans-serif" w:hAnsi="Arial;Courier;sans-serif"/>
          <w:b/>
          <w:bCs/>
          <w:i w:val="false"/>
          <w:caps w:val="false"/>
          <w:smallCaps w:val="false"/>
          <w:color w:val="5C5C5B"/>
          <w:spacing w:val="0"/>
          <w:sz w:val="22"/>
        </w:rPr>
        <w:t>client application</w:t>
      </w:r>
      <w:r>
        <w:rPr>
          <w:rFonts w:ascii="Arial;Courier;sans-serif" w:hAnsi="Arial;Courier;sans-serif"/>
          <w:b w:val="false"/>
          <w:i w:val="false"/>
          <w:caps w:val="false"/>
          <w:smallCaps w:val="false"/>
          <w:color w:val="5C5C5B"/>
          <w:spacing w:val="0"/>
          <w:sz w:val="22"/>
        </w:rPr>
        <w:t xml:space="preserve">, </w:t>
      </w:r>
      <w:r>
        <w:rPr>
          <w:rFonts w:ascii="Arial;Courier;sans-serif" w:hAnsi="Arial;Courier;sans-serif"/>
          <w:b/>
          <w:bCs/>
          <w:i w:val="false"/>
          <w:caps w:val="false"/>
          <w:smallCaps w:val="false"/>
          <w:color w:val="5C5C5B"/>
          <w:spacing w:val="0"/>
          <w:sz w:val="22"/>
        </w:rPr>
        <w:t>a resource owner</w:t>
      </w:r>
      <w:r>
        <w:rPr>
          <w:rFonts w:ascii="Arial;Courier;sans-serif" w:hAnsi="Arial;Courier;sans-serif"/>
          <w:b w:val="false"/>
          <w:i w:val="false"/>
          <w:caps w:val="false"/>
          <w:smallCaps w:val="false"/>
          <w:color w:val="5C5C5B"/>
          <w:spacing w:val="0"/>
          <w:sz w:val="22"/>
        </w:rPr>
        <w:t xml:space="preserve">, and the </w:t>
      </w:r>
      <w:r>
        <w:rPr>
          <w:rFonts w:ascii="Arial;Courier;sans-serif" w:hAnsi="Arial;Courier;sans-serif"/>
          <w:b/>
          <w:bCs/>
          <w:i w:val="false"/>
          <w:caps w:val="false"/>
          <w:smallCaps w:val="false"/>
          <w:color w:val="5C5C5B"/>
          <w:spacing w:val="0"/>
          <w:sz w:val="22"/>
        </w:rPr>
        <w:t>OAuth service provider</w:t>
      </w:r>
      <w:r>
        <w:rPr>
          <w:rFonts w:ascii="Arial;Courier;sans-serif" w:hAnsi="Arial;Courier;sans-serif"/>
          <w:b w:val="false"/>
          <w:i w:val="false"/>
          <w:caps w:val="false"/>
          <w:smallCaps w:val="false"/>
          <w:color w:val="5C5C5B"/>
          <w:spacing w:val="0"/>
          <w:sz w:val="22"/>
        </w:rPr>
        <w:t>.</w:t>
      </w:r>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bCs/>
          <w:i w:val="false"/>
          <w:caps w:val="false"/>
          <w:smallCaps w:val="false"/>
          <w:color w:val="5C5C5B"/>
          <w:spacing w:val="0"/>
          <w:sz w:val="22"/>
        </w:rPr>
        <w:t xml:space="preserve">Grant types </w:t>
      </w:r>
      <w:r>
        <w:rPr>
          <w:rFonts w:ascii="Arial;Courier;sans-serif" w:hAnsi="Arial;Courier;sans-serif"/>
          <w:b w:val="false"/>
          <w:i w:val="false"/>
          <w:caps w:val="false"/>
          <w:smallCaps w:val="false"/>
          <w:color w:val="5C5C5B"/>
          <w:spacing w:val="0"/>
          <w:sz w:val="22"/>
        </w:rPr>
        <w:t xml:space="preserve">also known as </w:t>
      </w:r>
      <w:r>
        <w:rPr>
          <w:rFonts w:ascii="Arial;Courier;sans-serif" w:hAnsi="Arial;Courier;sans-serif"/>
          <w:b/>
          <w:bCs/>
          <w:i w:val="false"/>
          <w:caps w:val="false"/>
          <w:smallCaps w:val="false"/>
          <w:color w:val="5C5C5B"/>
          <w:spacing w:val="0"/>
          <w:sz w:val="22"/>
        </w:rPr>
        <w:t>OAuth flows</w:t>
      </w:r>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5C5C5B"/>
          <w:spacing w:val="0"/>
          <w:sz w:val="22"/>
        </w:rPr>
        <w:t>egardless of which OAuth grant type is being used, the first request of the flow will always be a request to the </w:t>
      </w:r>
      <w:r>
        <w:rPr>
          <w:rStyle w:val="SourceText"/>
          <w:rFonts w:ascii="Courier;monospace" w:hAnsi="Courier;monospace"/>
          <w:b w:val="false"/>
          <w:i w:val="false"/>
          <w:caps w:val="false"/>
          <w:smallCaps w:val="false"/>
          <w:color w:val="5C5C5B"/>
          <w:spacing w:val="0"/>
          <w:sz w:val="22"/>
        </w:rPr>
        <w:t>/authorization</w:t>
      </w:r>
      <w:r>
        <w:rPr>
          <w:caps w:val="false"/>
          <w:smallCaps w:val="false"/>
          <w:color w:val="5C5C5B"/>
          <w:spacing w:val="0"/>
        </w:rPr>
        <w:t> </w:t>
      </w:r>
      <w:r>
        <w:rPr>
          <w:rFonts w:ascii="Arial;Courier;sans-serif" w:hAnsi="Arial;Courier;sans-serif"/>
          <w:b w:val="false"/>
          <w:i w:val="false"/>
          <w:caps w:val="false"/>
          <w:smallCaps w:val="false"/>
          <w:color w:val="5C5C5B"/>
          <w:spacing w:val="0"/>
          <w:sz w:val="22"/>
        </w:rPr>
        <w:t>endpoint containing a number of query parameters that are used specifically for OAuth. In particular, keep an eye out for the </w:t>
      </w:r>
      <w:r>
        <w:rPr>
          <w:rStyle w:val="SourceText"/>
          <w:rFonts w:ascii="Courier;monospace" w:hAnsi="Courier;monospace"/>
          <w:b w:val="false"/>
          <w:i w:val="false"/>
          <w:caps w:val="false"/>
          <w:smallCaps w:val="false"/>
          <w:color w:val="5C5C5B"/>
          <w:spacing w:val="0"/>
          <w:sz w:val="22"/>
        </w:rPr>
        <w:t>client_id</w:t>
      </w:r>
      <w:r>
        <w:rPr>
          <w:rFonts w:ascii="Arial;Courier;sans-serif" w:hAnsi="Arial;Courier;sans-serif"/>
          <w:b w:val="false"/>
          <w:i w:val="false"/>
          <w:caps w:val="false"/>
          <w:smallCaps w:val="false"/>
          <w:color w:val="5C5C5B"/>
          <w:spacing w:val="0"/>
          <w:sz w:val="22"/>
        </w:rPr>
        <w:t>, </w:t>
      </w:r>
      <w:r>
        <w:rPr>
          <w:rStyle w:val="SourceText"/>
          <w:rFonts w:ascii="Courier;monospace" w:hAnsi="Courier;monospace"/>
          <w:b w:val="false"/>
          <w:i w:val="false"/>
          <w:caps w:val="false"/>
          <w:smallCaps w:val="false"/>
          <w:color w:val="5C5C5B"/>
          <w:spacing w:val="0"/>
          <w:sz w:val="22"/>
        </w:rPr>
        <w:t>redirect_uri</w:t>
      </w:r>
      <w:r>
        <w:rPr>
          <w:rFonts w:ascii="Arial;Courier;sans-serif" w:hAnsi="Arial;Courier;sans-serif"/>
          <w:b w:val="false"/>
          <w:i w:val="false"/>
          <w:caps w:val="false"/>
          <w:smallCaps w:val="false"/>
          <w:color w:val="5C5C5B"/>
          <w:spacing w:val="0"/>
          <w:sz w:val="22"/>
        </w:rPr>
        <w:t>, and </w:t>
      </w:r>
      <w:r>
        <w:rPr>
          <w:rStyle w:val="SourceText"/>
          <w:rFonts w:ascii="Courier;monospace" w:hAnsi="Courier;monospace"/>
          <w:b w:val="false"/>
          <w:i w:val="false"/>
          <w:caps w:val="false"/>
          <w:smallCaps w:val="false"/>
          <w:color w:val="5C5C5B"/>
          <w:spacing w:val="0"/>
          <w:sz w:val="22"/>
        </w:rPr>
        <w:t>response_type</w:t>
      </w:r>
      <w:r>
        <w:rPr>
          <w:caps w:val="false"/>
          <w:smallCaps w:val="false"/>
          <w:color w:val="5C5C5B"/>
          <w:spacing w:val="0"/>
        </w:rPr>
        <w:t> </w:t>
      </w:r>
      <w:r>
        <w:rPr>
          <w:rFonts w:ascii="Arial;Courier;sans-serif" w:hAnsi="Arial;Courier;sans-serif"/>
          <w:b w:val="false"/>
          <w:i w:val="false"/>
          <w:caps w:val="false"/>
          <w:smallCaps w:val="false"/>
          <w:color w:val="5C5C5B"/>
          <w:spacing w:val="0"/>
          <w:sz w:val="22"/>
        </w:rPr>
        <w:t>parameters. For example, an authorization request will usually look something like this:</w:t>
      </w:r>
    </w:p>
    <w:p>
      <w:pPr>
        <w:pStyle w:val="Normal"/>
        <w:numPr>
          <w:ilvl w:val="0"/>
          <w:numId w:val="0"/>
        </w:numPr>
        <w:spacing w:lineRule="auto" w:line="240" w:beforeAutospacing="1" w:after="150"/>
        <w:ind w:left="0" w:hanging="0"/>
        <w:outlineLvl w:val="1"/>
        <w:rPr>
          <w:sz w:val="22"/>
          <w:szCs w:val="22"/>
        </w:rPr>
      </w:pPr>
      <w:r>
        <w:rPr>
          <w:sz w:val="22"/>
          <w:szCs w:val="22"/>
        </w:rPr>
      </w:r>
    </w:p>
    <w:p>
      <w:pPr>
        <w:pStyle w:val="TextBody"/>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5C5C5B"/>
          <w:spacing w:val="0"/>
          <w:sz w:val="22"/>
        </w:rPr>
        <w:t>Once you know the hostname of the authorization server, you should always try sending a </w:t>
      </w:r>
      <w:r>
        <w:rPr>
          <w:rStyle w:val="SourceText"/>
          <w:rFonts w:ascii="Courier;monospace" w:hAnsi="Courier;monospace"/>
          <w:b w:val="false"/>
          <w:i w:val="false"/>
          <w:caps w:val="false"/>
          <w:smallCaps w:val="false"/>
          <w:color w:val="5C5C5B"/>
          <w:spacing w:val="0"/>
          <w:sz w:val="22"/>
        </w:rPr>
        <w:t>GET</w:t>
      </w:r>
      <w:r>
        <w:rPr>
          <w:rFonts w:ascii="Arial;Courier;sans-serif" w:hAnsi="Arial;Courier;sans-serif"/>
          <w:b w:val="false"/>
          <w:i w:val="false"/>
          <w:caps w:val="false"/>
          <w:smallCaps w:val="false"/>
          <w:color w:val="5C5C5B"/>
          <w:spacing w:val="0"/>
          <w:sz w:val="22"/>
        </w:rPr>
        <w:t> request to the following standard endpoints:</w:t>
      </w:r>
    </w:p>
    <w:p>
      <w:pPr>
        <w:pStyle w:val="TextBody"/>
        <w:widowControl/>
        <w:numPr>
          <w:ilvl w:val="0"/>
          <w:numId w:val="4"/>
        </w:numPr>
        <w:tabs>
          <w:tab w:val="clear" w:pos="720"/>
          <w:tab w:val="left" w:pos="0" w:leader="none"/>
        </w:tabs>
        <w:spacing w:lineRule="atLeast" w:line="336" w:before="0" w:after="0"/>
        <w:ind w:left="707" w:hanging="0"/>
        <w:jc w:val="left"/>
        <w:rPr>
          <w:sz w:val="22"/>
          <w:szCs w:val="22"/>
        </w:rPr>
      </w:pPr>
      <w:r>
        <w:rPr>
          <w:rStyle w:val="SourceText"/>
          <w:rFonts w:ascii="Courier;monospace" w:hAnsi="Courier;monospace"/>
          <w:b w:val="false"/>
          <w:i w:val="false"/>
          <w:caps w:val="false"/>
          <w:smallCaps w:val="false"/>
          <w:color w:val="000000"/>
          <w:spacing w:val="0"/>
          <w:sz w:val="22"/>
        </w:rPr>
        <w:t>/.well-known/oauth-authorization-server</w:t>
      </w:r>
    </w:p>
    <w:p>
      <w:pPr>
        <w:pStyle w:val="TextBody"/>
        <w:widowControl/>
        <w:numPr>
          <w:ilvl w:val="0"/>
          <w:numId w:val="4"/>
        </w:numPr>
        <w:tabs>
          <w:tab w:val="clear" w:pos="720"/>
          <w:tab w:val="left" w:pos="0" w:leader="none"/>
        </w:tabs>
        <w:spacing w:lineRule="atLeast" w:line="336"/>
        <w:ind w:left="707" w:hanging="0"/>
        <w:jc w:val="left"/>
        <w:rPr>
          <w:sz w:val="22"/>
          <w:szCs w:val="22"/>
        </w:rPr>
      </w:pPr>
      <w:r>
        <w:rPr>
          <w:rStyle w:val="SourceText"/>
          <w:rFonts w:ascii="Courier;monospace" w:hAnsi="Courier;monospace"/>
          <w:b w:val="false"/>
          <w:i w:val="false"/>
          <w:caps w:val="false"/>
          <w:smallCaps w:val="false"/>
          <w:color w:val="000000"/>
          <w:spacing w:val="0"/>
          <w:sz w:val="22"/>
        </w:rPr>
        <w:t>/.well-known/openid-configuration</w:t>
      </w:r>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5C5C5B"/>
          <w:spacing w:val="0"/>
          <w:sz w:val="22"/>
        </w:rPr>
        <w:t>These will often return a JSON configuration file containing key information</w:t>
      </w:r>
    </w:p>
    <w:p>
      <w:pPr>
        <w:pStyle w:val="Normal"/>
        <w:numPr>
          <w:ilvl w:val="0"/>
          <w:numId w:val="0"/>
        </w:numPr>
        <w:spacing w:lineRule="auto" w:line="240" w:beforeAutospacing="1" w:after="150"/>
        <w:ind w:left="0" w:hanging="0"/>
        <w:outlineLvl w:val="1"/>
        <w:rPr>
          <w:sz w:val="22"/>
          <w:szCs w:val="22"/>
        </w:rPr>
      </w:pPr>
      <w:r>
        <w:rPr/>
      </w:r>
    </w:p>
    <w:p>
      <w:pPr>
        <w:pStyle w:val="Normal"/>
        <w:numPr>
          <w:ilvl w:val="0"/>
          <w:numId w:val="0"/>
        </w:numPr>
        <w:spacing w:lineRule="auto" w:line="240" w:beforeAutospacing="1" w:after="150"/>
        <w:ind w:left="0" w:hanging="0"/>
        <w:outlineLvl w:val="1"/>
        <w:rPr>
          <w:b/>
          <w:b/>
          <w:bCs/>
        </w:rPr>
      </w:pPr>
      <w:r>
        <w:rPr>
          <w:rFonts w:ascii="Arial;Courier;sans-serif" w:hAnsi="Arial;Courier;sans-serif"/>
          <w:b/>
          <w:bCs/>
          <w:i w:val="false"/>
          <w:caps w:val="false"/>
          <w:smallCaps w:val="false"/>
          <w:color w:val="5C5C5B"/>
          <w:spacing w:val="0"/>
          <w:sz w:val="22"/>
        </w:rPr>
        <w:t>These parameters to auth is very important</w:t>
      </w:r>
    </w:p>
    <w:p>
      <w:pPr>
        <w:pStyle w:val="Normal"/>
        <w:numPr>
          <w:ilvl w:val="0"/>
          <w:numId w:val="0"/>
        </w:numPr>
        <w:spacing w:lineRule="auto" w:line="240" w:beforeAutospacing="1" w:after="150"/>
        <w:ind w:left="0" w:hanging="0"/>
        <w:outlineLvl w:val="1"/>
        <w:rPr>
          <w:sz w:val="22"/>
          <w:szCs w:val="22"/>
        </w:rPr>
      </w:pPr>
      <w:r>
        <w:rPr>
          <w:rFonts w:ascii="Arial;Courier;sans-serif" w:hAnsi="Arial;Courier;sans-serif"/>
          <w:b w:val="false"/>
          <w:i w:val="false"/>
          <w:caps w:val="false"/>
          <w:smallCaps w:val="false"/>
          <w:color w:val="5C5C5B"/>
          <w:spacing w:val="0"/>
          <w:sz w:val="22"/>
        </w:rPr>
        <w:t>https://oauth-0ad100f503d8a6a38123f5ce029f0038.oauth-server.net/auth?</w:t>
      </w:r>
      <w:r>
        <w:rPr>
          <w:rFonts w:ascii="Arial;Courier;sans-serif" w:hAnsi="Arial;Courier;sans-serif"/>
          <w:b w:val="false"/>
          <w:i w:val="false"/>
          <w:caps w:val="false"/>
          <w:smallCaps w:val="false"/>
          <w:color w:val="5C5C5B"/>
          <w:spacing w:val="0"/>
          <w:sz w:val="22"/>
          <w:highlight w:val="yellow"/>
        </w:rPr>
        <w:t>client_id</w:t>
      </w:r>
      <w:r>
        <w:rPr>
          <w:rFonts w:ascii="Arial;Courier;sans-serif" w:hAnsi="Arial;Courier;sans-serif"/>
          <w:b w:val="false"/>
          <w:i w:val="false"/>
          <w:caps w:val="false"/>
          <w:smallCaps w:val="false"/>
          <w:color w:val="5C5C5B"/>
          <w:spacing w:val="0"/>
          <w:sz w:val="22"/>
        </w:rPr>
        <w:t>=z41fnkmc3skprekrkm3mf&amp;</w:t>
      </w:r>
      <w:r>
        <w:rPr>
          <w:rFonts w:ascii="Arial;Courier;sans-serif" w:hAnsi="Arial;Courier;sans-serif"/>
          <w:b w:val="false"/>
          <w:i w:val="false"/>
          <w:caps w:val="false"/>
          <w:smallCaps w:val="false"/>
          <w:color w:val="5C5C5B"/>
          <w:spacing w:val="0"/>
          <w:sz w:val="22"/>
          <w:highlight w:val="yellow"/>
        </w:rPr>
        <w:t>redirect_uri</w:t>
      </w:r>
      <w:r>
        <w:rPr>
          <w:rFonts w:ascii="Arial;Courier;sans-serif" w:hAnsi="Arial;Courier;sans-serif"/>
          <w:b w:val="false"/>
          <w:i w:val="false"/>
          <w:caps w:val="false"/>
          <w:smallCaps w:val="false"/>
          <w:color w:val="5C5C5B"/>
          <w:spacing w:val="0"/>
          <w:sz w:val="22"/>
        </w:rPr>
        <w:t>=https://0a9b00530394a6ec811df73a00b700ac.web-security-academy.net/oauth-callback&amp;</w:t>
      </w:r>
      <w:r>
        <w:rPr>
          <w:rFonts w:ascii="Arial;Courier;sans-serif" w:hAnsi="Arial;Courier;sans-serif"/>
          <w:b w:val="false"/>
          <w:i w:val="false"/>
          <w:caps w:val="false"/>
          <w:smallCaps w:val="false"/>
          <w:color w:val="5C5C5B"/>
          <w:spacing w:val="0"/>
          <w:sz w:val="22"/>
          <w:highlight w:val="yellow"/>
        </w:rPr>
        <w:t>response_type</w:t>
      </w:r>
      <w:r>
        <w:rPr>
          <w:rFonts w:ascii="Arial;Courier;sans-serif" w:hAnsi="Arial;Courier;sans-serif"/>
          <w:b w:val="false"/>
          <w:i w:val="false"/>
          <w:caps w:val="false"/>
          <w:smallCaps w:val="false"/>
          <w:color w:val="5C5C5B"/>
          <w:spacing w:val="0"/>
          <w:sz w:val="22"/>
        </w:rPr>
        <w:t>=token&amp;</w:t>
      </w:r>
      <w:r>
        <w:rPr>
          <w:rFonts w:ascii="Arial;Courier;sans-serif" w:hAnsi="Arial;Courier;sans-serif"/>
          <w:b w:val="false"/>
          <w:i w:val="false"/>
          <w:caps w:val="false"/>
          <w:smallCaps w:val="false"/>
          <w:color w:val="5C5C5B"/>
          <w:spacing w:val="0"/>
          <w:sz w:val="22"/>
          <w:highlight w:val="yellow"/>
        </w:rPr>
        <w:t>nonce</w:t>
      </w:r>
      <w:r>
        <w:rPr>
          <w:rFonts w:ascii="Arial;Courier;sans-serif" w:hAnsi="Arial;Courier;sans-serif"/>
          <w:b w:val="false"/>
          <w:i w:val="false"/>
          <w:caps w:val="false"/>
          <w:smallCaps w:val="false"/>
          <w:color w:val="5C5C5B"/>
          <w:spacing w:val="0"/>
          <w:sz w:val="22"/>
        </w:rPr>
        <w:t>=1767142462&amp;</w:t>
      </w:r>
      <w:r>
        <w:rPr>
          <w:rFonts w:ascii="Arial;Courier;sans-serif" w:hAnsi="Arial;Courier;sans-serif"/>
          <w:b w:val="false"/>
          <w:i w:val="false"/>
          <w:caps w:val="false"/>
          <w:smallCaps w:val="false"/>
          <w:color w:val="5C5C5B"/>
          <w:spacing w:val="0"/>
          <w:sz w:val="22"/>
          <w:highlight w:val="yellow"/>
        </w:rPr>
        <w:t>scope</w:t>
      </w:r>
      <w:r>
        <w:rPr>
          <w:rFonts w:ascii="Arial;Courier;sans-serif" w:hAnsi="Arial;Courier;sans-serif"/>
          <w:b w:val="false"/>
          <w:i w:val="false"/>
          <w:caps w:val="false"/>
          <w:smallCaps w:val="false"/>
          <w:color w:val="5C5C5B"/>
          <w:spacing w:val="0"/>
          <w:sz w:val="22"/>
        </w:rPr>
        <w:t>=openid%20profile%20email</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altName w:val="Courier"/>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DejaVu Sans"/>
      <w:b/>
      <w:bCs/>
      <w:sz w:val="48"/>
      <w:szCs w:val="48"/>
    </w:rPr>
  </w:style>
  <w:style w:type="paragraph" w:styleId="Heading2">
    <w:name w:val="Heading 2"/>
    <w:basedOn w:val="Normal"/>
    <w:link w:val="Heading2Char"/>
    <w:uiPriority w:val="9"/>
    <w:qFormat/>
    <w:rsid w:val="00265b71"/>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65b71"/>
    <w:rPr>
      <w:rFonts w:ascii="Times New Roman" w:hAnsi="Times New Roman" w:eastAsia="Times New Roman" w:cs="Times New Roman"/>
      <w:b/>
      <w:bCs/>
      <w:sz w:val="36"/>
      <w:szCs w:val="36"/>
      <w:lang w:eastAsia="en-IN"/>
    </w:rPr>
  </w:style>
  <w:style w:type="character" w:styleId="InternetLink">
    <w:name w:val="Hyperlink"/>
    <w:basedOn w:val="DefaultParagraphFont"/>
    <w:uiPriority w:val="99"/>
    <w:unhideWhenUsed/>
    <w:rsid w:val="007c080f"/>
    <w:rPr>
      <w:color w:val="0563C1" w:themeColor="hyperlink"/>
      <w:u w:val="single"/>
    </w:rPr>
  </w:style>
  <w:style w:type="character" w:styleId="UnresolvedMention">
    <w:name w:val="Unresolved Mention"/>
    <w:basedOn w:val="DefaultParagraphFont"/>
    <w:uiPriority w:val="99"/>
    <w:semiHidden/>
    <w:unhideWhenUsed/>
    <w:qFormat/>
    <w:rsid w:val="007c080f"/>
    <w:rPr>
      <w:color w:val="605E5C"/>
      <w:shd w:fill="E1DFDD" w:val="clear"/>
    </w:rPr>
  </w:style>
  <w:style w:type="character" w:styleId="HTMLCode">
    <w:name w:val="HTML Code"/>
    <w:basedOn w:val="DefaultParagraphFont"/>
    <w:uiPriority w:val="99"/>
    <w:semiHidden/>
    <w:unhideWhenUsed/>
    <w:qFormat/>
    <w:rsid w:val="007c080f"/>
    <w:rPr>
      <w:rFonts w:ascii="Courier New" w:hAnsi="Courier New" w:eastAsia="Times New Roman" w:cs="Courier New"/>
      <w:sz w:val="20"/>
      <w:szCs w:val="20"/>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rowserling.com/tools/all-hashes" TargetMode="External"/><Relationship Id="rId3" Type="http://schemas.openxmlformats.org/officeDocument/2006/relationships/hyperlink" Target="https://md5.gromweb.com/?md5=26323c16d5f4dabff3bb136f2460a943" TargetMode="External"/><Relationship Id="rId4" Type="http://schemas.openxmlformats.org/officeDocument/2006/relationships/hyperlink" Target="https://portswigger.net/web-security/authenticatio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Application>LibreOffice/6.4.7.2$Linux_X86_64 LibreOffice_project/40$Build-2</Application>
  <Pages>3</Pages>
  <Words>483</Words>
  <Characters>3037</Characters>
  <CharactersWithSpaces>3482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2023-07-04T11:23:00Z</dcterms:created>
  <dc:creator>PC</dc:creator>
  <dc:description/>
  <dc:language>en-IN</dc:language>
  <cp:lastModifiedBy/>
  <dcterms:modified xsi:type="dcterms:W3CDTF">2023-07-21T23:40:35Z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