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-63500</wp:posOffset>
            </wp:positionV>
            <wp:extent cx="5731510" cy="2206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No proxy will make this work but this proxy setting will pass everthing through burp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Arial" w:hAnsi="Arial" w:eastAsia="Times New Roman" w:cs="Arial"/>
          <w:b w:val="false"/>
          <w:b w:val="false"/>
          <w:bCs w:val="false"/>
          <w:sz w:val="26"/>
          <w:szCs w:val="26"/>
          <w:lang w:eastAsia="en-I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409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265b7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65b71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InternetLink">
    <w:name w:val="Hyperlink"/>
    <w:basedOn w:val="DefaultParagraphFont"/>
    <w:uiPriority w:val="99"/>
    <w:unhideWhenUsed/>
    <w:rsid w:val="007c0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080f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7c080f"/>
    <w:rPr>
      <w:rFonts w:ascii="Courier New" w:hAnsi="Courier New" w:eastAsia="Times New Roman" w:cs="Courier New"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Application>LibreOffice/6.4.7.2$Linux_X86_64 LibreOffice_project/40$Build-2</Application>
  <Pages>1</Pages>
  <Words>15</Words>
  <Characters>70</Characters>
  <CharactersWithSpaces>84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2023-07-04T11:23:00Z</dcterms:created>
  <dc:creator>PC</dc:creator>
  <dc:description/>
  <dc:language>en-IN</dc:language>
  <cp:lastModifiedBy/>
  <dcterms:modified xsi:type="dcterms:W3CDTF">2023-07-31T22:51:07Z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