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lineRule="auto" w:line="240" w:beforeAutospacing="1" w:after="150"/>
        <w:ind w:left="0" w:hanging="0"/>
        <w:jc w:val="center"/>
        <w:outlineLvl w:val="1"/>
        <w:rPr>
          <w:rFonts w:ascii="Arial;Courier;sans-serif" w:hAnsi="Arial;Courier;sans-serif"/>
          <w:b w:val="false"/>
          <w:b w:val="false"/>
          <w:bCs w:val="false"/>
          <w:i w:val="false"/>
          <w:i w:val="false"/>
          <w:caps w:val="false"/>
          <w:smallCaps w:val="false"/>
          <w:spacing w:val="0"/>
          <w:sz w:val="26"/>
          <w:szCs w:val="26"/>
          <w:u w:val="single"/>
        </w:rPr>
      </w:pPr>
      <w:r>
        <w:rPr>
          <w:rFonts w:eastAsia="Times New Roman" w:cs="Arial" w:ascii="Arial" w:hAnsi="Arial"/>
          <w:b/>
          <w:bCs/>
          <w:i w:val="false"/>
          <w:caps w:val="false"/>
          <w:smallCaps w:val="false"/>
          <w:spacing w:val="0"/>
          <w:sz w:val="26"/>
          <w:szCs w:val="26"/>
          <w:u w:val="single"/>
          <w:lang w:eastAsia="en-IN"/>
        </w:rPr>
        <w:t>Server-side request forgery (SSRF)</w:t>
      </w:r>
    </w:p>
    <w:p>
      <w:pPr>
        <w:pStyle w:val="TextBody"/>
        <w:rPr/>
      </w:pPr>
      <w:r>
        <w:rPr/>
        <w:t xml:space="preserve">Important sites </w:t>
      </w:r>
    </w:p>
    <w:p>
      <w:pPr>
        <w:pStyle w:val="TextBody"/>
        <w:rPr/>
      </w:pPr>
      <w:r>
        <w:rPr/>
        <w:tab/>
      </w:r>
      <w:r>
        <w:rPr>
          <w:rStyle w:val="InternetLink"/>
        </w:rPr>
        <w:t>https://www.urlencoder.org/</w:t>
      </w:r>
    </w:p>
    <w:p>
      <w:pPr>
        <w:pStyle w:val="TextBody"/>
        <w:rPr/>
      </w:pPr>
      <w:r>
        <w:rPr/>
        <w:tab/>
      </w:r>
      <w:r>
        <w:fldChar w:fldCharType="begin"/>
      </w:r>
      <w:r>
        <w:rPr>
          <w:rStyle w:val="InternetLink"/>
        </w:rPr>
        <w:instrText> HYPERLINK "https://portswigger.net/web-security/essential-skills/obfuscating-attacks-using-encodings" \l "obfuscation-via-double-url-encoding"</w:instrText>
      </w:r>
      <w:r>
        <w:rPr>
          <w:rStyle w:val="InternetLink"/>
        </w:rPr>
        <w:fldChar w:fldCharType="separate"/>
      </w:r>
      <w:r>
        <w:rPr>
          <w:rStyle w:val="InternetLink"/>
        </w:rPr>
        <w:t>https://portswigger.net/web-security/essential-skills/obfuscating-attacks-using-encodings#obfuscation-via-double-url-encoding</w:t>
      </w:r>
      <w:r>
        <w:rPr>
          <w:rStyle w:val="InternetLink"/>
        </w:rPr>
        <w:fldChar w:fldCharType="end"/>
      </w:r>
      <w:r>
        <w:rPr/>
        <w:t xml:space="preserve"> </w:t>
      </w:r>
    </w:p>
    <w:p>
      <w:pPr>
        <w:pStyle w:val="TextBody"/>
        <w:rPr/>
      </w:pPr>
      <w:r>
        <w:rPr/>
        <w:br/>
      </w:r>
      <w:r>
        <w:rPr>
          <w:rFonts w:ascii="Arial;Courier;sans-serif" w:hAnsi="Arial;Courier;sans-serif"/>
          <w:b w:val="false"/>
          <w:i w:val="false"/>
          <w:caps w:val="false"/>
          <w:smallCaps w:val="false"/>
          <w:color w:val="5C5C5B"/>
          <w:spacing w:val="0"/>
          <w:sz w:val="22"/>
        </w:rPr>
        <w:t>Server-side request forgery (also known as SSRF) is a web security vulnerability that allows an attacker to induce the server-side application to make requests to an unintended location.</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 xml:space="preserve">In a typical SSRF attack, the attacker might cause the </w:t>
      </w:r>
      <w:r>
        <w:rPr>
          <w:rFonts w:cs="" w:ascii="Arial;Courier;sans-serif" w:hAnsi="Arial;Courier;sans-serif" w:cstheme="minorBidi"/>
          <w:b w:val="false"/>
          <w:i w:val="false"/>
          <w:caps w:val="false"/>
          <w:smallCaps w:val="false"/>
          <w:color w:val="5C5C5B"/>
          <w:spacing w:val="0"/>
          <w:sz w:val="22"/>
          <w:highlight w:val="yellow"/>
        </w:rPr>
        <w:t>server to make a connection to internal-only services within the organization's infrastructure</w:t>
      </w:r>
      <w:r>
        <w:rPr>
          <w:rFonts w:ascii="Arial;Courier;sans-serif" w:hAnsi="Arial;Courier;sans-serif"/>
          <w:b w:val="false"/>
          <w:i w:val="false"/>
          <w:caps w:val="false"/>
          <w:smallCaps w:val="false"/>
          <w:color w:val="5C5C5B"/>
          <w:spacing w:val="0"/>
          <w:sz w:val="22"/>
        </w:rPr>
        <w:t xml:space="preserve">. In other cases, they may be able to force the </w:t>
      </w:r>
      <w:r>
        <w:rPr>
          <w:rFonts w:cs="" w:ascii="Arial;Courier;sans-serif" w:hAnsi="Arial;Courier;sans-serif" w:cstheme="minorBidi"/>
          <w:b w:val="false"/>
          <w:i w:val="false"/>
          <w:caps w:val="false"/>
          <w:smallCaps w:val="false"/>
          <w:color w:val="5C5C5B"/>
          <w:spacing w:val="0"/>
          <w:sz w:val="22"/>
          <w:highlight w:val="yellow"/>
        </w:rPr>
        <w:t>server to connect to arbitrary external systems</w:t>
      </w:r>
      <w:r>
        <w:rPr>
          <w:rFonts w:ascii="Arial;Courier;sans-serif" w:hAnsi="Arial;Courier;sans-serif"/>
          <w:b w:val="false"/>
          <w:i w:val="false"/>
          <w:caps w:val="false"/>
          <w:smallCaps w:val="false"/>
          <w:color w:val="5C5C5B"/>
          <w:spacing w:val="0"/>
          <w:sz w:val="22"/>
        </w:rPr>
        <w:t xml:space="preserve">, potentially </w:t>
      </w:r>
      <w:r>
        <w:rPr>
          <w:rFonts w:cs="" w:ascii="Arial;Courier;sans-serif" w:hAnsi="Arial;Courier;sans-serif" w:cstheme="minorBidi"/>
          <w:b w:val="false"/>
          <w:i w:val="false"/>
          <w:caps w:val="false"/>
          <w:smallCaps w:val="false"/>
          <w:color w:val="5C5C5B"/>
          <w:spacing w:val="0"/>
          <w:sz w:val="22"/>
          <w:highlight w:val="yellow"/>
        </w:rPr>
        <w:t>leaking sensitive data</w:t>
      </w:r>
      <w:r>
        <w:rPr>
          <w:rFonts w:ascii="Arial;Courier;sans-serif" w:hAnsi="Arial;Courier;sans-serif"/>
          <w:b w:val="false"/>
          <w:i w:val="false"/>
          <w:caps w:val="false"/>
          <w:smallCaps w:val="false"/>
          <w:color w:val="5C5C5B"/>
          <w:spacing w:val="0"/>
          <w:sz w:val="22"/>
        </w:rPr>
        <w:t xml:space="preserve"> such as authorization credentials.</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In some situations, the SSRF vulnerability might allow an attacker to perform arbitrary command execution.</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numPr>
          <w:ilvl w:val="0"/>
          <w:numId w:val="3"/>
        </w:numPr>
        <w:jc w:val="left"/>
        <w:rPr/>
      </w:pPr>
      <w:r>
        <w:rPr>
          <w:rFonts w:ascii="Arial;Courier;sans-serif" w:hAnsi="Arial;Courier;sans-serif"/>
          <w:b w:val="false"/>
          <w:i w:val="false"/>
          <w:caps w:val="false"/>
          <w:smallCaps w:val="false"/>
          <w:color w:val="5C5C5B"/>
          <w:spacing w:val="0"/>
          <w:sz w:val="22"/>
        </w:rPr>
        <w:t xml:space="preserve">This attack </w:t>
      </w:r>
      <w:r>
        <w:rPr>
          <w:rFonts w:eastAsia="Calibri" w:cs="" w:ascii="Arial;Courier;sans-serif" w:hAnsi="Arial;Courier;sans-serif" w:cstheme="minorBidi" w:eastAsiaTheme="minorHAnsi"/>
          <w:b w:val="false"/>
          <w:i w:val="false"/>
          <w:caps w:val="false"/>
          <w:smallCaps w:val="false"/>
          <w:color w:val="5C5C5B"/>
          <w:spacing w:val="0"/>
          <w:kern w:val="0"/>
          <w:sz w:val="22"/>
          <w:szCs w:val="22"/>
          <w:lang w:val="en-IN" w:eastAsia="en-US" w:bidi="ar-SA"/>
        </w:rPr>
        <w:t>i</w:t>
      </w:r>
      <w:r>
        <w:rPr>
          <w:rFonts w:ascii="Arial;Courier;sans-serif" w:hAnsi="Arial;Courier;sans-serif"/>
          <w:b w:val="false"/>
          <w:i w:val="false"/>
          <w:caps w:val="false"/>
          <w:smallCaps w:val="false"/>
          <w:color w:val="5C5C5B"/>
          <w:spacing w:val="0"/>
          <w:sz w:val="22"/>
        </w:rPr>
        <w:t>nvolves changing the API url to localhost/admin to get the authenticated page and  later used this to do priviledged action. This is on the basis of trusted source authentication because localhost is trusted source so admin would get full access without login</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These kind of trust relationships, where requests originating from the local machine are handled differently than ordinary requests, is often what makes SSRF into a critical vulnerability.</w:t>
      </w:r>
    </w:p>
    <w:p>
      <w:pPr>
        <w:pStyle w:val="TextBody"/>
        <w:widowControl/>
        <w:numPr>
          <w:ilvl w:val="0"/>
          <w:numId w:val="4"/>
        </w:numPr>
        <w:jc w:val="left"/>
        <w:rPr/>
      </w:pPr>
      <w:r>
        <w:rPr>
          <w:rFonts w:ascii="Arial;Courier;sans-serif" w:hAnsi="Arial;Courier;sans-serif"/>
          <w:b w:val="false"/>
          <w:i w:val="false"/>
          <w:caps w:val="false"/>
          <w:smallCaps w:val="false"/>
          <w:color w:val="000000"/>
          <w:spacing w:val="0"/>
          <w:sz w:val="22"/>
        </w:rPr>
        <w:t>The </w:t>
      </w:r>
      <w:hyperlink r:id="rId2">
        <w:r>
          <w:rPr>
            <w:rStyle w:val="InternetLink"/>
            <w:rFonts w:ascii="Arial;Courier;sans-serif" w:hAnsi="Arial;Courier;sans-serif"/>
            <w:b w:val="false"/>
            <w:i w:val="false"/>
            <w:caps w:val="false"/>
            <w:smallCaps w:val="false"/>
            <w:strike w:val="false"/>
            <w:dstrike w:val="false"/>
            <w:color w:val="000000"/>
            <w:spacing w:val="0"/>
            <w:sz w:val="22"/>
            <w:u w:val="none"/>
            <w:effect w:val="none"/>
          </w:rPr>
          <w:t>access control</w:t>
        </w:r>
      </w:hyperlink>
      <w:r>
        <w:rPr>
          <w:rFonts w:ascii="Arial;Courier;sans-serif" w:hAnsi="Arial;Courier;sans-serif"/>
          <w:b w:val="false"/>
          <w:i w:val="false"/>
          <w:caps w:val="false"/>
          <w:smallCaps w:val="false"/>
          <w:color w:val="000000"/>
          <w:spacing w:val="0"/>
          <w:sz w:val="22"/>
        </w:rPr>
        <w:t> check might be implemented in a different component that sits in front of the application server. When a connection is made back to the server itself, the check is bypassed.</w:t>
      </w:r>
    </w:p>
    <w:p>
      <w:pPr>
        <w:pStyle w:val="TextBody"/>
        <w:widowControl/>
        <w:numPr>
          <w:ilvl w:val="0"/>
          <w:numId w:val="4"/>
        </w:numPr>
        <w:jc w:val="left"/>
        <w:rPr/>
      </w:pPr>
      <w:r>
        <w:rPr>
          <w:rFonts w:ascii="Arial;Courier;sans-serif" w:hAnsi="Arial;Courier;sans-serif"/>
          <w:b w:val="false"/>
          <w:i w:val="false"/>
          <w:caps w:val="false"/>
          <w:smallCaps w:val="false"/>
          <w:color w:val="000000"/>
          <w:spacing w:val="0"/>
          <w:sz w:val="22"/>
        </w:rPr>
        <w:t>For disaster recovery purposes, the application might allow administrative access without logging in, to any user coming from the local machine. This provides a way for an administrator to recover the system in the event they lose their credentials. The assumption here is that only a fully trusted user would be coming directly from the server itself</w:t>
      </w:r>
    </w:p>
    <w:p>
      <w:pPr>
        <w:pStyle w:val="TextBody"/>
        <w:widowControl/>
        <w:numPr>
          <w:ilvl w:val="0"/>
          <w:numId w:val="4"/>
        </w:numPr>
        <w:jc w:val="left"/>
        <w:rPr/>
      </w:pPr>
      <w:r>
        <w:rPr>
          <w:rFonts w:ascii="Arial;Courier;sans-serif" w:hAnsi="Arial;Courier;sans-serif"/>
          <w:b w:val="false"/>
          <w:i w:val="false"/>
          <w:caps w:val="false"/>
          <w:smallCaps w:val="false"/>
          <w:color w:val="000000"/>
          <w:spacing w:val="0"/>
          <w:sz w:val="22"/>
        </w:rPr>
        <w:t>The administrative interface might be listening on a different port number than the main application, and so might not be reachable directly by users.</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r>
      <w:r>
        <w:br w:type="page"/>
      </w:r>
    </w:p>
    <w:p>
      <w:pPr>
        <w:pStyle w:val="TextBody"/>
        <w:widowControl/>
        <w:ind w:left="0" w:right="0" w:hanging="0"/>
        <w:jc w:val="left"/>
        <w:rPr>
          <w:rFonts w:ascii="Arial;Courier;sans-serif" w:hAnsi="Arial;Courier;sans-serif"/>
          <w:b/>
          <w:b/>
          <w:bCs/>
          <w:i w:val="false"/>
          <w:i w:val="false"/>
          <w:caps w:val="false"/>
          <w:smallCaps w:val="false"/>
          <w:color w:val="5C5C5B"/>
          <w:spacing w:val="0"/>
          <w:sz w:val="26"/>
          <w:szCs w:val="26"/>
        </w:rPr>
      </w:pPr>
      <w:r>
        <w:rPr>
          <w:rFonts w:ascii="Arial;Courier;sans-serif" w:hAnsi="Arial;Courier;sans-serif"/>
          <w:b/>
          <w:bCs/>
          <w:i w:val="false"/>
          <w:caps w:val="false"/>
          <w:smallCaps w:val="false"/>
          <w:color w:val="5C5C5B"/>
          <w:spacing w:val="0"/>
          <w:sz w:val="26"/>
          <w:szCs w:val="26"/>
        </w:rPr>
        <w:t>Very important topic</w:t>
      </w:r>
    </w:p>
    <w:p>
      <w:pPr>
        <w:pStyle w:val="TextBody"/>
        <w:widowControl/>
        <w:ind w:left="0" w:right="0" w:hanging="0"/>
        <w:jc w:val="left"/>
        <w:rPr/>
      </w:pPr>
      <w:r>
        <w:fldChar w:fldCharType="begin"/>
      </w:r>
      <w:r>
        <w:rPr>
          <w:rStyle w:val="InternetLink"/>
          <w:smallCaps w:val="false"/>
          <w:caps w:val="false"/>
          <w:sz w:val="22"/>
          <w:spacing w:val="0"/>
          <w:i w:val="false"/>
          <w:b w:val="false"/>
          <w:rFonts w:ascii="Arial;Courier;sans-serif" w:hAnsi="Arial;Courier;sans-serif"/>
          <w:color w:val="5C5C5B"/>
        </w:rPr>
        <w:instrText> HYPERLINK "https://portswigger.net/web-security/ssrf" \l "circumventing-common-ssrf-defenses"</w:instrText>
      </w:r>
      <w:r>
        <w:rPr>
          <w:rStyle w:val="InternetLink"/>
          <w:smallCaps w:val="false"/>
          <w:caps w:val="false"/>
          <w:sz w:val="22"/>
          <w:spacing w:val="0"/>
          <w:i w:val="false"/>
          <w:b w:val="false"/>
          <w:rFonts w:ascii="Arial;Courier;sans-serif" w:hAnsi="Arial;Courier;sans-serif"/>
          <w:color w:val="5C5C5B"/>
        </w:rPr>
        <w:fldChar w:fldCharType="separate"/>
      </w:r>
      <w:r>
        <w:rPr>
          <w:rStyle w:val="InternetLink"/>
          <w:rFonts w:ascii="Arial;Courier;sans-serif" w:hAnsi="Arial;Courier;sans-serif"/>
          <w:b w:val="false"/>
          <w:i w:val="false"/>
          <w:caps w:val="false"/>
          <w:smallCaps w:val="false"/>
          <w:color w:val="5C5C5B"/>
          <w:spacing w:val="0"/>
          <w:sz w:val="22"/>
        </w:rPr>
        <w:t>https://portswigger.net/web-security/ssrf#circumventing-common-ssrf-defenses</w:t>
      </w:r>
      <w:r>
        <w:rPr>
          <w:rStyle w:val="InternetLink"/>
          <w:smallCaps w:val="false"/>
          <w:caps w:val="false"/>
          <w:sz w:val="22"/>
          <w:spacing w:val="0"/>
          <w:i w:val="false"/>
          <w:b w:val="false"/>
          <w:rFonts w:ascii="Arial;Courier;sans-serif" w:hAnsi="Arial;Courier;sans-serif"/>
          <w:color w:val="5C5C5B"/>
        </w:rPr>
        <w:fldChar w:fldCharType="end"/>
      </w:r>
    </w:p>
    <w:p>
      <w:pPr>
        <w:pStyle w:val="TextBody"/>
        <w:widowControl/>
        <w:numPr>
          <w:ilvl w:val="0"/>
          <w:numId w:val="5"/>
        </w:numPr>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000000"/>
          <w:spacing w:val="0"/>
          <w:sz w:val="22"/>
        </w:rPr>
        <w:t>Using an alternative IP representation of </w:t>
      </w:r>
      <w:r>
        <w:rPr>
          <w:rStyle w:val="SourceText"/>
          <w:rFonts w:ascii="Courier;monospace" w:hAnsi="Courier;monospace"/>
          <w:b w:val="false"/>
          <w:i w:val="false"/>
          <w:caps w:val="false"/>
          <w:smallCaps w:val="false"/>
          <w:color w:val="000000"/>
          <w:spacing w:val="0"/>
          <w:sz w:val="22"/>
        </w:rPr>
        <w:t>127.0.0.1</w:t>
      </w:r>
      <w:r>
        <w:rPr>
          <w:rFonts w:ascii="Arial;Courier;sans-serif" w:hAnsi="Arial;Courier;sans-serif"/>
          <w:b w:val="false"/>
          <w:i w:val="false"/>
          <w:caps w:val="false"/>
          <w:smallCaps w:val="false"/>
          <w:color w:val="000000"/>
          <w:spacing w:val="0"/>
          <w:sz w:val="22"/>
        </w:rPr>
        <w:t>, such as </w:t>
      </w:r>
      <w:r>
        <w:rPr>
          <w:rStyle w:val="SourceText"/>
          <w:rFonts w:ascii="Courier;monospace" w:hAnsi="Courier;monospace"/>
          <w:b w:val="false"/>
          <w:i w:val="false"/>
          <w:caps w:val="false"/>
          <w:smallCaps w:val="false"/>
          <w:color w:val="000000"/>
          <w:spacing w:val="0"/>
          <w:sz w:val="22"/>
        </w:rPr>
        <w:t>2130706433</w:t>
      </w:r>
      <w:r>
        <w:rPr>
          <w:rFonts w:ascii="Arial;Courier;sans-serif" w:hAnsi="Arial;Courier;sans-serif"/>
          <w:b w:val="false"/>
          <w:i w:val="false"/>
          <w:caps w:val="false"/>
          <w:smallCaps w:val="false"/>
          <w:color w:val="000000"/>
          <w:spacing w:val="0"/>
          <w:sz w:val="22"/>
        </w:rPr>
        <w:t>, </w:t>
      </w:r>
      <w:r>
        <w:rPr>
          <w:rStyle w:val="SourceText"/>
          <w:rFonts w:ascii="Courier;monospace" w:hAnsi="Courier;monospace"/>
          <w:b w:val="false"/>
          <w:i w:val="false"/>
          <w:caps w:val="false"/>
          <w:smallCaps w:val="false"/>
          <w:color w:val="000000"/>
          <w:spacing w:val="0"/>
          <w:sz w:val="22"/>
        </w:rPr>
        <w:t>017700000001</w:t>
      </w:r>
      <w:r>
        <w:rPr>
          <w:rFonts w:ascii="Arial;Courier;sans-serif" w:hAnsi="Arial;Courier;sans-serif"/>
          <w:b w:val="false"/>
          <w:i w:val="false"/>
          <w:caps w:val="false"/>
          <w:smallCaps w:val="false"/>
          <w:color w:val="000000"/>
          <w:spacing w:val="0"/>
          <w:sz w:val="22"/>
        </w:rPr>
        <w:t>, or </w:t>
      </w:r>
      <w:r>
        <w:rPr>
          <w:rStyle w:val="SourceText"/>
          <w:rFonts w:ascii="Courier;monospace" w:hAnsi="Courier;monospace"/>
          <w:b w:val="false"/>
          <w:i w:val="false"/>
          <w:caps w:val="false"/>
          <w:smallCaps w:val="false"/>
          <w:color w:val="000000"/>
          <w:spacing w:val="0"/>
          <w:sz w:val="22"/>
        </w:rPr>
        <w:t>127.1</w:t>
      </w:r>
      <w:r>
        <w:rPr>
          <w:rFonts w:ascii="Arial;Courier;sans-serif" w:hAnsi="Arial;Courier;sans-serif"/>
          <w:b w:val="false"/>
          <w:i w:val="false"/>
          <w:caps w:val="false"/>
          <w:smallCaps w:val="false"/>
          <w:color w:val="000000"/>
          <w:spacing w:val="0"/>
          <w:sz w:val="22"/>
        </w:rPr>
        <w:t>.</w:t>
      </w:r>
    </w:p>
    <w:p>
      <w:pPr>
        <w:pStyle w:val="TextBody"/>
        <w:widowControl/>
        <w:numPr>
          <w:ilvl w:val="0"/>
          <w:numId w:val="5"/>
        </w:numPr>
        <w:spacing w:lineRule="atLeast" w:line="336" w:before="360" w:after="140"/>
        <w:jc w:val="left"/>
        <w:rPr/>
      </w:pPr>
      <w:r>
        <w:rPr>
          <w:rFonts w:ascii="Arial;Courier;sans-serif" w:hAnsi="Arial;Courier;sans-serif"/>
          <w:b w:val="false"/>
          <w:i w:val="false"/>
          <w:caps w:val="false"/>
          <w:smallCaps w:val="false"/>
          <w:color w:val="000000"/>
          <w:spacing w:val="0"/>
          <w:sz w:val="22"/>
        </w:rPr>
        <w:t>Registering your own domain name that resolves to </w:t>
      </w:r>
      <w:r>
        <w:rPr>
          <w:rStyle w:val="SourceText"/>
          <w:rFonts w:ascii="Courier;monospace" w:hAnsi="Courier;monospace"/>
          <w:b w:val="false"/>
          <w:i w:val="false"/>
          <w:caps w:val="false"/>
          <w:smallCaps w:val="false"/>
          <w:color w:val="000000"/>
          <w:spacing w:val="0"/>
          <w:sz w:val="22"/>
        </w:rPr>
        <w:t>127.0.0.1</w:t>
      </w:r>
      <w:r>
        <w:rPr>
          <w:rFonts w:ascii="Arial;Courier;sans-serif" w:hAnsi="Arial;Courier;sans-serif"/>
          <w:b w:val="false"/>
          <w:i w:val="false"/>
          <w:caps w:val="false"/>
          <w:smallCaps w:val="false"/>
          <w:color w:val="000000"/>
          <w:spacing w:val="0"/>
          <w:sz w:val="22"/>
        </w:rPr>
        <w:t>. You can use </w:t>
      </w:r>
      <w:r>
        <w:rPr>
          <w:rStyle w:val="SourceText"/>
          <w:rFonts w:ascii="Courier;monospace" w:hAnsi="Courier;monospace"/>
          <w:b w:val="false"/>
          <w:i w:val="false"/>
          <w:caps w:val="false"/>
          <w:smallCaps w:val="false"/>
          <w:color w:val="000000"/>
          <w:spacing w:val="0"/>
          <w:sz w:val="22"/>
        </w:rPr>
        <w:t>spoofed.burpcollaborator.net</w:t>
      </w:r>
      <w:r>
        <w:rPr>
          <w:rFonts w:ascii="Arial;Courier;sans-serif" w:hAnsi="Arial;Courier;sans-serif"/>
          <w:b w:val="false"/>
          <w:i w:val="false"/>
          <w:caps w:val="false"/>
          <w:smallCaps w:val="false"/>
          <w:color w:val="000000"/>
          <w:spacing w:val="0"/>
          <w:sz w:val="22"/>
        </w:rPr>
        <w:t> for this purpose.</w:t>
      </w:r>
    </w:p>
    <w:p>
      <w:pPr>
        <w:pStyle w:val="TextBody"/>
        <w:widowControl/>
        <w:numPr>
          <w:ilvl w:val="0"/>
          <w:numId w:val="5"/>
        </w:numPr>
        <w:spacing w:lineRule="atLeast" w:line="360" w:before="0" w:after="0"/>
        <w:jc w:val="left"/>
        <w:rPr>
          <w:rFonts w:ascii="Arial;Courier;sans-serif" w:hAnsi="Arial;Courier;sans-serif"/>
          <w:b w:val="false"/>
          <w:b w:val="false"/>
          <w:i w:val="false"/>
          <w:i w:val="false"/>
          <w:caps w:val="false"/>
          <w:smallCaps w:val="false"/>
          <w:color w:val="000000"/>
          <w:spacing w:val="0"/>
          <w:sz w:val="22"/>
        </w:rPr>
      </w:pPr>
      <w:r>
        <w:rPr>
          <w:rFonts w:ascii="Arial;Courier;sans-serif" w:hAnsi="Arial;Courier;sans-serif"/>
          <w:b w:val="false"/>
          <w:i w:val="false"/>
          <w:caps w:val="false"/>
          <w:smallCaps w:val="false"/>
          <w:color w:val="000000"/>
          <w:spacing w:val="0"/>
          <w:sz w:val="22"/>
        </w:rPr>
        <w:t>Obfuscating blocked strings using URL encoding or case variation.</w:t>
      </w:r>
    </w:p>
    <w:p>
      <w:pPr>
        <w:pStyle w:val="TextBody"/>
        <w:widowControl/>
        <w:numPr>
          <w:ilvl w:val="0"/>
          <w:numId w:val="5"/>
        </w:numPr>
        <w:spacing w:lineRule="atLeast" w:line="336" w:before="360" w:after="140"/>
        <w:jc w:val="left"/>
        <w:rPr/>
      </w:pPr>
      <w:r>
        <w:rPr>
          <w:rFonts w:ascii="Arial;Courier;sans-serif" w:hAnsi="Arial;Courier;sans-serif"/>
          <w:b w:val="false"/>
          <w:i w:val="false"/>
          <w:caps w:val="false"/>
          <w:smallCaps w:val="false"/>
          <w:color w:val="000000"/>
          <w:spacing w:val="0"/>
          <w:sz w:val="22"/>
        </w:rPr>
        <w:t>Providing a URL that you control, which subsequently redirects to the target URL. Try using different redirect codes, as well as different protocols for the target URL. For example, switching from an </w:t>
      </w:r>
      <w:r>
        <w:rPr>
          <w:rStyle w:val="SourceText"/>
          <w:rFonts w:ascii="Courier;monospace" w:hAnsi="Courier;monospace"/>
          <w:b w:val="false"/>
          <w:i w:val="false"/>
          <w:caps w:val="false"/>
          <w:smallCaps w:val="false"/>
          <w:color w:val="000000"/>
          <w:spacing w:val="0"/>
          <w:sz w:val="22"/>
        </w:rPr>
        <w:t>http:</w:t>
      </w:r>
      <w:r>
        <w:rPr>
          <w:rFonts w:ascii="Arial;Courier;sans-serif" w:hAnsi="Arial;Courier;sans-serif"/>
          <w:b w:val="false"/>
          <w:i w:val="false"/>
          <w:caps w:val="false"/>
          <w:smallCaps w:val="false"/>
          <w:color w:val="000000"/>
          <w:spacing w:val="0"/>
          <w:sz w:val="22"/>
        </w:rPr>
        <w:t> to </w:t>
      </w:r>
      <w:r>
        <w:rPr>
          <w:rStyle w:val="SourceText"/>
          <w:rFonts w:ascii="Courier;monospace" w:hAnsi="Courier;monospace"/>
          <w:b w:val="false"/>
          <w:i w:val="false"/>
          <w:caps w:val="false"/>
          <w:smallCaps w:val="false"/>
          <w:color w:val="000000"/>
          <w:spacing w:val="0"/>
          <w:sz w:val="22"/>
        </w:rPr>
        <w:t>https:</w:t>
      </w:r>
      <w:r>
        <w:rPr>
          <w:rFonts w:ascii="Arial;Courier;sans-serif" w:hAnsi="Arial;Courier;sans-serif"/>
          <w:b w:val="false"/>
          <w:i w:val="false"/>
          <w:caps w:val="false"/>
          <w:smallCaps w:val="false"/>
          <w:color w:val="000000"/>
          <w:spacing w:val="0"/>
          <w:sz w:val="22"/>
        </w:rPr>
        <w:t> URL during the redirect has been shown to bypass some anti-SSRF filters.</w:t>
      </w:r>
    </w:p>
    <w:p>
      <w:pPr>
        <w:pStyle w:val="TextBody"/>
        <w:widowControl/>
        <w:ind w:left="0" w:right="0" w:hanging="0"/>
        <w:jc w:val="left"/>
        <w:rPr>
          <w:rFonts w:ascii="Arial;Courier;sans-serif" w:hAnsi="Arial;Courier;sans-serif"/>
          <w:b/>
          <w:b/>
          <w:bCs/>
          <w:i w:val="false"/>
          <w:i w:val="false"/>
          <w:caps w:val="false"/>
          <w:smallCaps w:val="false"/>
          <w:color w:val="5C5C5B"/>
          <w:spacing w:val="0"/>
          <w:sz w:val="22"/>
        </w:rPr>
      </w:pPr>
      <w:r>
        <w:rPr>
          <w:rFonts w:ascii="Arial;Courier;sans-serif" w:hAnsi="Arial;Courier;sans-serif"/>
          <w:b/>
          <w:bCs/>
          <w:i w:val="false"/>
          <w:caps w:val="false"/>
          <w:smallCaps w:val="false"/>
          <w:color w:val="5C5C5B"/>
          <w:spacing w:val="0"/>
          <w:sz w:val="22"/>
        </w:rPr>
        <w:t xml:space="preserve">Domain obfucator </w:t>
      </w:r>
    </w:p>
    <w:p>
      <w:pPr>
        <w:pStyle w:val="TextBody"/>
        <w:widowControl/>
        <w:ind w:left="0" w:right="0" w:hanging="0"/>
        <w:jc w:val="left"/>
        <w:rPr/>
      </w:pPr>
      <w:r>
        <w:rPr>
          <w:rFonts w:ascii="Arial;Courier;sans-serif" w:hAnsi="Arial;Courier;sans-serif"/>
          <w:b w:val="false"/>
          <w:i w:val="false"/>
          <w:caps w:val="false"/>
          <w:smallCaps w:val="false"/>
          <w:color w:val="5C5C5B"/>
          <w:spacing w:val="0"/>
          <w:sz w:val="22"/>
        </w:rPr>
        <w:tab/>
      </w:r>
      <w:r>
        <w:rPr>
          <w:rStyle w:val="InternetLink"/>
          <w:rFonts w:ascii="Arial;Courier;sans-serif" w:hAnsi="Arial;Courier;sans-serif"/>
          <w:b w:val="false"/>
          <w:i w:val="false"/>
          <w:caps w:val="false"/>
          <w:smallCaps w:val="false"/>
          <w:color w:val="5C5C5B"/>
          <w:spacing w:val="0"/>
          <w:sz w:val="22"/>
        </w:rPr>
        <w:t>https://splitline.github.io/domain-obfuscator/</w:t>
      </w:r>
    </w:p>
    <w:p>
      <w:pPr>
        <w:pStyle w:val="TextBody"/>
        <w:widowControl/>
        <w:ind w:left="0" w:right="0" w:hanging="0"/>
        <w:jc w:val="left"/>
        <w:rPr>
          <w:rFonts w:ascii="Arial;Courier;sans-serif" w:hAnsi="Arial;Courier;sans-serif"/>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color w:val="5C5C5B"/>
          <w:spacing w:val="0"/>
          <w:sz w:val="22"/>
        </w:rPr>
        <w:t xml:space="preserve">Learn character encoding  by the below excerise </w:t>
      </w:r>
    </w:p>
    <w:p>
      <w:pPr>
        <w:pStyle w:val="TextBody"/>
        <w:widowControl/>
        <w:ind w:left="0" w:right="0" w:hanging="0"/>
        <w:jc w:val="left"/>
        <w:rPr/>
      </w:pPr>
      <w:r>
        <w:rPr>
          <w:rFonts w:ascii="Arial;Courier;sans-serif" w:hAnsi="Arial;Courier;sans-serif"/>
          <w:b w:val="false"/>
          <w:i w:val="false"/>
          <w:caps w:val="false"/>
          <w:smallCaps w:val="false"/>
          <w:color w:val="5C5C5B"/>
          <w:spacing w:val="0"/>
          <w:sz w:val="22"/>
        </w:rPr>
        <w:tab/>
      </w:r>
      <w:r>
        <w:rPr>
          <w:rStyle w:val="InternetLink"/>
          <w:rFonts w:ascii="Arial;Courier;sans-serif" w:hAnsi="Arial;Courier;sans-serif"/>
          <w:b w:val="false"/>
          <w:i w:val="false"/>
          <w:caps w:val="false"/>
          <w:smallCaps w:val="false"/>
          <w:color w:val="5C5C5B"/>
          <w:spacing w:val="0"/>
          <w:sz w:val="22"/>
        </w:rPr>
        <w:t>https://portswigger.net/web-security/ssrf/lab-ssrf-with-blacklist-filter</w:t>
      </w:r>
    </w:p>
    <w:p>
      <w:pPr>
        <w:pStyle w:val="TextBody"/>
        <w:widowControl/>
        <w:spacing w:before="0" w:after="140"/>
        <w:ind w:left="0" w:right="0" w:hanging="0"/>
        <w:jc w:val="left"/>
        <w:rPr>
          <w:rFonts w:ascii="Calibri" w:hAnsi="Calibri" w:eastAsia="Calibri" w:cs="" w:asciiTheme="minorHAnsi" w:cstheme="minorBidi" w:eastAsiaTheme="minorHAnsi" w:hAnsiTheme="minorHAnsi"/>
          <w:highlight w:val="yellow"/>
        </w:rPr>
      </w:pPr>
      <w:r>
        <w:rPr>
          <w:rFonts w:eastAsia="Calibri" w:cs="" w:cstheme="minorBidi" w:eastAsiaTheme="minorHAnsi"/>
          <w:b w:val="false"/>
          <w:i w:val="false"/>
          <w:caps w:val="false"/>
          <w:smallCaps w:val="false"/>
          <w:color w:val="5C5C5B"/>
          <w:spacing w:val="0"/>
          <w:sz w:val="22"/>
          <w:highlight w:val="yellow"/>
        </w:rPr>
        <w:tab/>
        <w:t>how is this encoding on a (double encoding) make http://127.1/</w:t>
      </w:r>
      <w:r>
        <w:rPr>
          <w:rFonts w:eastAsia="Calibri" w:cs="" w:ascii="Arial;Courier;sans-serif" w:hAnsi="Arial;Courier;sans-serif" w:cstheme="minorBidi" w:eastAsiaTheme="minorHAnsi"/>
          <w:b w:val="false"/>
          <w:i w:val="false"/>
          <w:caps w:val="false"/>
          <w:smallCaps w:val="false"/>
          <w:color w:val="5C5C5B"/>
          <w:spacing w:val="0"/>
          <w:kern w:val="0"/>
          <w:sz w:val="22"/>
          <w:szCs w:val="22"/>
          <w:highlight w:val="yellow"/>
          <w:lang w:val="en-IN" w:eastAsia="en-US" w:bidi="ar-SA"/>
        </w:rPr>
        <w:t>a</w:t>
      </w:r>
      <w:r>
        <w:rPr>
          <w:rFonts w:eastAsia="Calibri" w:cs="" w:cstheme="minorBidi" w:eastAsiaTheme="minorHAnsi"/>
          <w:b w:val="false"/>
          <w:i w:val="false"/>
          <w:caps w:val="false"/>
          <w:smallCaps w:val="false"/>
          <w:color w:val="5C5C5B"/>
          <w:spacing w:val="0"/>
          <w:sz w:val="22"/>
          <w:highlight w:val="yellow"/>
        </w:rPr>
        <w:t>dmin/ =&gt; http://127.1/%2561dmin/</w:t>
      </w:r>
    </w:p>
    <w:p>
      <w:pPr>
        <w:pStyle w:val="TextBody"/>
        <w:widowControl/>
        <w:spacing w:before="0" w:after="140"/>
        <w:ind w:left="0" w:right="0" w:hanging="0"/>
        <w:jc w:val="left"/>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r>
    </w:p>
    <w:p>
      <w:pPr>
        <w:pStyle w:val="TextBody"/>
        <w:widowControl/>
        <w:numPr>
          <w:ilvl w:val="0"/>
          <w:numId w:val="6"/>
        </w:numPr>
        <w:spacing w:before="0" w:after="140"/>
        <w:jc w:val="left"/>
        <w:rPr/>
      </w:pPr>
      <w:r>
        <w:rPr>
          <w:rFonts w:eastAsia="Calibri" w:cs="" w:cstheme="minorBidi" w:eastAsiaTheme="minorHAnsi"/>
          <w:b w:val="false"/>
          <w:i w:val="false"/>
          <w:caps w:val="false"/>
          <w:smallCaps w:val="false"/>
          <w:color w:val="5C5C5B"/>
          <w:spacing w:val="0"/>
          <w:kern w:val="0"/>
          <w:sz w:val="22"/>
          <w:szCs w:val="22"/>
          <w:lang w:val="en-IN" w:eastAsia="en-US" w:bidi="ar-SA"/>
        </w:rPr>
        <w:t>we</w:t>
      </w:r>
      <w:r>
        <w:rPr>
          <w:rFonts w:eastAsia="Calibri" w:cs="" w:ascii="Arial;Courier;sans-serif" w:hAnsi="Arial;Courier;sans-serif"/>
          <w:b w:val="false"/>
          <w:i w:val="false"/>
          <w:caps w:val="false"/>
          <w:smallCaps w:val="false"/>
          <w:color w:val="5C5C5B"/>
          <w:spacing w:val="0"/>
          <w:sz w:val="22"/>
        </w:rPr>
        <w:t xml:space="preserve"> can embed credentials in a URL before the hostname, using the </w:t>
      </w:r>
      <w:r>
        <w:rPr>
          <w:rStyle w:val="SourceText"/>
          <w:rFonts w:ascii="Courier;monospace" w:hAnsi="Courier;monospace"/>
          <w:b w:val="false"/>
          <w:i w:val="false"/>
          <w:caps w:val="false"/>
          <w:smallCaps w:val="false"/>
          <w:color w:val="5C5C5B"/>
          <w:spacing w:val="0"/>
          <w:sz w:val="22"/>
        </w:rPr>
        <w:t>@</w:t>
      </w:r>
      <w:r>
        <w:rPr>
          <w:rFonts w:eastAsia="Calibri" w:cs="" w:ascii="Arial;Courier;sans-serif" w:hAnsi="Arial;Courier;sans-serif"/>
          <w:b w:val="false"/>
          <w:i w:val="false"/>
          <w:caps w:val="false"/>
          <w:smallCaps w:val="false"/>
          <w:color w:val="5C5C5B"/>
          <w:spacing w:val="0"/>
          <w:sz w:val="22"/>
        </w:rPr>
        <w:t> character. For example:</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5C5C5B"/>
          <w:spacing w:val="0"/>
          <w:sz w:val="22"/>
        </w:rPr>
        <w:tab/>
        <w:tab/>
        <w:t>https://expected-host:</w:t>
      </w:r>
      <w:r>
        <w:rPr>
          <w:rStyle w:val="InternetLink"/>
          <w:rFonts w:eastAsia="Liberation Mono" w:cs="Liberation Mono" w:ascii="Liberation Mono" w:hAnsi="Liberation Mono"/>
          <w:b w:val="false"/>
          <w:i w:val="false"/>
          <w:caps w:val="false"/>
          <w:smallCaps w:val="false"/>
          <w:color w:val="5C5C5B"/>
          <w:spacing w:val="0"/>
          <w:sz w:val="22"/>
        </w:rPr>
        <w:t>fakepassword@evil-host</w:t>
      </w:r>
    </w:p>
    <w:p>
      <w:pPr>
        <w:pStyle w:val="TextBody"/>
        <w:widowControl/>
        <w:numPr>
          <w:ilvl w:val="0"/>
          <w:numId w:val="8"/>
        </w:numPr>
        <w:spacing w:lineRule="atLeast" w:line="336"/>
        <w:jc w:val="left"/>
        <w:rPr/>
      </w:pPr>
      <w:r>
        <w:rPr>
          <w:rStyle w:val="SourceText"/>
          <w:rFonts w:eastAsia="Calibri" w:cs="" w:ascii="Arial;Courier;sans-serif" w:hAnsi="Arial;Courier;sans-serif" w:cstheme="minorBidi" w:eastAsiaTheme="minorHAnsi"/>
          <w:b w:val="false"/>
          <w:i w:val="false"/>
          <w:caps w:val="false"/>
          <w:smallCaps w:val="false"/>
          <w:color w:val="000000"/>
          <w:spacing w:val="0"/>
          <w:sz w:val="22"/>
        </w:rPr>
        <w:t>You can use the </w:t>
      </w:r>
      <w:r>
        <w:rPr>
          <w:rStyle w:val="SourceText"/>
          <w:rFonts w:cs="" w:ascii="Courier;monospace" w:hAnsi="Courier;monospace" w:cstheme="minorBidi"/>
          <w:b w:val="false"/>
          <w:i w:val="false"/>
          <w:caps w:val="false"/>
          <w:smallCaps w:val="false"/>
          <w:color w:val="000000"/>
          <w:spacing w:val="0"/>
          <w:sz w:val="22"/>
        </w:rPr>
        <w:t>#</w:t>
      </w:r>
      <w:r>
        <w:rPr>
          <w:rStyle w:val="SourceText"/>
          <w:rFonts w:eastAsia="Calibri" w:cs="" w:ascii="Arial;Courier;sans-serif" w:hAnsi="Arial;Courier;sans-serif" w:cstheme="minorBidi" w:eastAsiaTheme="minorHAnsi"/>
          <w:b w:val="false"/>
          <w:i w:val="false"/>
          <w:caps w:val="false"/>
          <w:smallCaps w:val="false"/>
          <w:color w:val="000000"/>
          <w:spacing w:val="0"/>
          <w:sz w:val="22"/>
        </w:rPr>
        <w:t> character to indicate a URL fragment. For example:</w:t>
      </w:r>
    </w:p>
    <w:p>
      <w:pPr>
        <w:pStyle w:val="TextBody"/>
        <w:widowControl/>
        <w:numPr>
          <w:ilvl w:val="0"/>
          <w:numId w:val="0"/>
        </w:numPr>
        <w:spacing w:lineRule="atLeast" w:line="336"/>
        <w:ind w:left="707" w:hanging="0"/>
        <w:jc w:val="left"/>
        <w:rPr/>
      </w:pPr>
      <w:r>
        <w:rPr>
          <w:rStyle w:val="SourceText"/>
          <w:rFonts w:ascii="Courier;monospace" w:hAnsi="Courier;monospace"/>
          <w:b w:val="false"/>
          <w:i w:val="false"/>
          <w:caps w:val="false"/>
          <w:smallCaps w:val="false"/>
          <w:color w:val="000000"/>
          <w:spacing w:val="0"/>
          <w:sz w:val="22"/>
        </w:rPr>
        <w:t>https://evil-host#expected-host</w:t>
      </w:r>
    </w:p>
    <w:p>
      <w:pPr>
        <w:pStyle w:val="TextBody"/>
        <w:widowControl/>
        <w:numPr>
          <w:ilvl w:val="0"/>
          <w:numId w:val="7"/>
        </w:numPr>
        <w:tabs>
          <w:tab w:val="clear" w:pos="720"/>
          <w:tab w:val="left" w:pos="0" w:leader="none"/>
        </w:tabs>
        <w:spacing w:lineRule="atLeast" w:line="336"/>
        <w:ind w:left="707" w:right="0" w:hanging="0"/>
        <w:jc w:val="left"/>
        <w:rPr/>
      </w:pPr>
      <w:r>
        <w:rPr>
          <w:rStyle w:val="SourceText"/>
          <w:rFonts w:eastAsia="Calibri" w:cs="" w:ascii="Arial;Courier;sans-serif" w:hAnsi="Arial;Courier;sans-serif" w:cstheme="minorBidi" w:eastAsiaTheme="minorHAnsi"/>
          <w:b w:val="false"/>
          <w:i w:val="false"/>
          <w:caps w:val="false"/>
          <w:smallCaps w:val="false"/>
          <w:color w:val="000000"/>
          <w:spacing w:val="0"/>
          <w:sz w:val="22"/>
        </w:rPr>
        <w:t>You can leverage the DNS naming hierarchy to place required input into a fully-qualified DNS name that you control. For example:</w:t>
      </w:r>
    </w:p>
    <w:p>
      <w:pPr>
        <w:pStyle w:val="TextBody"/>
        <w:widowControl/>
        <w:numPr>
          <w:ilvl w:val="0"/>
          <w:numId w:val="0"/>
        </w:numPr>
        <w:spacing w:lineRule="atLeast" w:line="336"/>
        <w:ind w:left="707" w:hanging="0"/>
        <w:jc w:val="left"/>
        <w:rPr/>
      </w:pPr>
      <w:r>
        <w:rPr>
          <w:rStyle w:val="SourceText"/>
          <w:rFonts w:ascii="Courier;monospace" w:hAnsi="Courier;monospace"/>
          <w:b w:val="false"/>
          <w:i w:val="false"/>
          <w:caps w:val="false"/>
          <w:smallCaps w:val="false"/>
          <w:color w:val="000000"/>
          <w:spacing w:val="0"/>
          <w:sz w:val="22"/>
        </w:rPr>
        <w:t>https://expected-host.evil-host</w:t>
      </w:r>
    </w:p>
    <w:p>
      <w:pPr>
        <w:pStyle w:val="TextBody"/>
        <w:widowControl/>
        <w:numPr>
          <w:ilvl w:val="0"/>
          <w:numId w:val="9"/>
        </w:numPr>
        <w:tabs>
          <w:tab w:val="clear" w:pos="720"/>
          <w:tab w:val="left" w:pos="0" w:leader="none"/>
        </w:tabs>
        <w:spacing w:lineRule="atLeast" w:line="336"/>
        <w:ind w:left="707" w:right="0" w:hanging="0"/>
        <w:jc w:val="left"/>
        <w:rPr/>
      </w:pPr>
      <w:r>
        <w:rPr>
          <w:rStyle w:val="SourceText"/>
          <w:rFonts w:eastAsia="Calibri" w:cs="" w:cstheme="minorBidi" w:eastAsiaTheme="minorHAnsi"/>
          <w:b w:val="false"/>
          <w:i w:val="false"/>
          <w:caps w:val="false"/>
          <w:smallCaps w:val="false"/>
          <w:color w:val="5C5C5B"/>
          <w:spacing w:val="0"/>
          <w:sz w:val="22"/>
        </w:rPr>
        <w:t>Obfuscation</w:t>
      </w:r>
    </w:p>
    <w:p>
      <w:pPr>
        <w:pStyle w:val="TextBody"/>
        <w:widowControl/>
        <w:spacing w:lineRule="atLeast" w:line="336"/>
        <w:ind w:left="0" w:right="0" w:hanging="0"/>
        <w:jc w:val="left"/>
        <w:rPr/>
      </w:pPr>
      <w:r>
        <w:rPr>
          <w:rStyle w:val="SourceText"/>
          <w:rFonts w:eastAsia="Calibri" w:cs="" w:cstheme="minorBidi" w:eastAsiaTheme="minorHAnsi"/>
          <w:b w:val="false"/>
          <w:i w:val="false"/>
          <w:caps w:val="false"/>
          <w:smallCaps w:val="false"/>
          <w:color w:val="5C5C5B"/>
          <w:spacing w:val="0"/>
          <w:sz w:val="22"/>
        </w:rPr>
        <w:tab/>
        <w:t>https://portswigger.net/web-security/essential-skills/obfuscating-attacks-using-encodings#obfuscation-via-double-url-encoding</w:t>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spacing w:lineRule="atLeast" w:line="336"/>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Heading3"/>
        <w:widowControl/>
        <w:numPr>
          <w:ilvl w:val="2"/>
          <w:numId w:val="2"/>
        </w:numPr>
        <w:spacing w:lineRule="atLeast" w:line="336"/>
        <w:ind w:left="0" w:right="0" w:hanging="0"/>
        <w:jc w:val="left"/>
        <w:rPr/>
      </w:pPr>
      <w:bookmarkStart w:id="0" w:name="bypassing-ssrf-filters-via-open-redirect"/>
      <w:bookmarkEnd w:id="0"/>
      <w:r>
        <w:rPr>
          <w:rStyle w:val="SourceText"/>
          <w:rFonts w:eastAsia="Calibri" w:cs="" w:ascii="Arial;Courier;sans-serif" w:hAnsi="Arial;Courier;sans-serif" w:cstheme="minorBidi" w:eastAsiaTheme="minorHAnsi"/>
          <w:b w:val="false"/>
          <w:i w:val="false"/>
          <w:caps w:val="false"/>
          <w:smallCaps w:val="false"/>
          <w:color w:val="5C5C5B"/>
          <w:spacing w:val="0"/>
          <w:sz w:val="26"/>
        </w:rPr>
        <w:t>Bypassing SSRF filters via open redirection</w:t>
      </w:r>
    </w:p>
    <w:p>
      <w:pPr>
        <w:pStyle w:val="TextBody"/>
        <w:widowControl/>
        <w:spacing w:lineRule="atLeast" w:line="336"/>
        <w:ind w:left="0" w:right="0" w:hanging="0"/>
        <w:jc w:val="left"/>
        <w:rPr/>
      </w:pPr>
      <w:r>
        <w:rPr>
          <w:rStyle w:val="SourceText"/>
          <w:rFonts w:eastAsia="Calibri" w:cs="" w:cstheme="minorBidi" w:eastAsiaTheme="minorHAnsi"/>
          <w:b w:val="false"/>
          <w:i w:val="false"/>
          <w:caps w:val="false"/>
          <w:smallCaps w:val="false"/>
          <w:color w:val="5C5C5B"/>
          <w:spacing w:val="0"/>
          <w:sz w:val="22"/>
        </w:rPr>
        <w:t xml:space="preserve">Search for redirect url and these url might not be checked for a validation and hence can be used to access local privileged services like admin page. But mind here that query still talks to particular domain name but redirect is open and vulnerable and hence using them for this </w:t>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drawing>
          <wp:anchor behindDoc="0" distT="0" distB="0" distL="0" distR="0" simplePos="0" locked="0" layoutInCell="1" allowOverlap="1" relativeHeight="2">
            <wp:simplePos x="0" y="0"/>
            <wp:positionH relativeFrom="column">
              <wp:posOffset>-106680</wp:posOffset>
            </wp:positionH>
            <wp:positionV relativeFrom="paragraph">
              <wp:posOffset>137795</wp:posOffset>
            </wp:positionV>
            <wp:extent cx="5731510" cy="3042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042920"/>
                    </a:xfrm>
                    <a:prstGeom prst="rect">
                      <a:avLst/>
                    </a:prstGeom>
                  </pic:spPr>
                </pic:pic>
              </a:graphicData>
            </a:graphic>
          </wp:anchor>
        </w:drawing>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eastAsia="Calibri" w:cs="" w:cstheme="minorBidi" w:eastAsiaTheme="minorHAnsi"/>
          <w:b w:val="false"/>
          <w:i w:val="false"/>
          <w:caps w:val="false"/>
          <w:smallCaps w:val="false"/>
          <w:color w:val="5C5C5B"/>
          <w:spacing w:val="0"/>
          <w:sz w:val="22"/>
        </w:rPr>
      </w:r>
    </w:p>
    <w:p>
      <w:pPr>
        <w:pStyle w:val="TextBody"/>
        <w:widowControl/>
        <w:numPr>
          <w:ilvl w:val="0"/>
          <w:numId w:val="10"/>
        </w:numPr>
        <w:spacing w:lineRule="atLeast" w:line="336" w:before="0" w:after="140"/>
        <w:jc w:val="left"/>
        <w:rPr/>
      </w:pPr>
      <w:r>
        <w:rPr/>
        <w:t>Sometimes the referer in the request also exposes the vulnerablity to do query to attacker sites where a lot of vulnerablity can be searched for</w:t>
      </w:r>
    </w:p>
    <w:p>
      <w:pPr>
        <w:pStyle w:val="TextBody"/>
        <w:widowControl/>
        <w:numPr>
          <w:ilvl w:val="1"/>
          <w:numId w:val="10"/>
        </w:numPr>
        <w:spacing w:lineRule="atLeast" w:line="336" w:before="0" w:after="140"/>
        <w:jc w:val="left"/>
        <w:rPr/>
      </w:pPr>
      <w:r>
        <w:rPr>
          <w:rFonts w:ascii="Arial;Courier;sans-serif" w:hAnsi="Arial;Courier;sans-serif"/>
          <w:b w:val="false"/>
          <w:i w:val="false"/>
          <w:caps w:val="false"/>
          <w:smallCaps w:val="false"/>
          <w:spacing w:val="0"/>
          <w:sz w:val="26"/>
        </w:rPr>
        <w:t>SSRF via the Referer header</w:t>
      </w:r>
    </w:p>
    <w:p>
      <w:pPr>
        <w:pStyle w:val="TextBody"/>
        <w:widowControl/>
        <w:numPr>
          <w:ilvl w:val="1"/>
          <w:numId w:val="10"/>
        </w:numPr>
        <w:spacing w:lineRule="atLeast" w:line="336" w:before="0" w:after="140"/>
        <w:jc w:val="left"/>
        <w:rPr/>
      </w:pPr>
      <w:bookmarkStart w:id="1" w:name="urls-within-data-formats"/>
      <w:bookmarkEnd w:id="1"/>
      <w:r>
        <w:rPr>
          <w:rFonts w:ascii="Arial;Courier;sans-serif" w:hAnsi="Arial;Courier;sans-serif"/>
          <w:b w:val="false"/>
          <w:i w:val="false"/>
          <w:caps w:val="false"/>
          <w:smallCaps w:val="false"/>
          <w:spacing w:val="0"/>
          <w:sz w:val="26"/>
        </w:rPr>
        <w:t>URLs within data formats</w:t>
      </w:r>
    </w:p>
    <w:p>
      <w:pPr>
        <w:pStyle w:val="TextBody"/>
        <w:widowControl/>
        <w:numPr>
          <w:ilvl w:val="1"/>
          <w:numId w:val="10"/>
        </w:numPr>
        <w:spacing w:lineRule="atLeast" w:line="336" w:before="0" w:after="140"/>
        <w:jc w:val="left"/>
        <w:rPr>
          <w:rFonts w:ascii="Arial;Courier;sans-serif" w:hAnsi="Arial;Courier;sans-serif"/>
          <w:b w:val="false"/>
          <w:b w:val="false"/>
          <w:i w:val="false"/>
          <w:i w:val="false"/>
          <w:caps w:val="false"/>
          <w:smallCaps w:val="false"/>
          <w:spacing w:val="0"/>
          <w:sz w:val="26"/>
        </w:rPr>
      </w:pPr>
      <w:r>
        <w:rPr>
          <w:rFonts w:ascii="Arial;Courier;sans-serif" w:hAnsi="Arial;Courier;sans-serif"/>
          <w:b w:val="false"/>
          <w:i w:val="false"/>
          <w:caps w:val="false"/>
          <w:smallCaps w:val="false"/>
          <w:spacing w:val="0"/>
          <w:sz w:val="26"/>
        </w:rPr>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rFonts w:ascii="Arial;Courier;sans-serif" w:hAnsi="Arial;Courier;sans-serif"/>
          <w:b w:val="false"/>
          <w:i w:val="false"/>
          <w:caps w:val="false"/>
          <w:smallCaps w:val="false"/>
          <w:spacing w:val="0"/>
          <w:sz w:val="26"/>
        </w:rPr>
        <w:tab/>
        <w:tab/>
      </w:r>
    </w:p>
    <w:p>
      <w:pPr>
        <w:pStyle w:val="TextBody"/>
        <w:widowControl/>
        <w:spacing w:lineRule="atLeast" w:line="336" w:before="0" w:after="140"/>
        <w:ind w:left="0" w:right="0" w:hanging="0"/>
        <w:jc w:val="left"/>
        <w:rPr>
          <w:rStyle w:val="SourceText"/>
          <w:rFonts w:ascii="Calibri" w:hAnsi="Calibri" w:eastAsia="Calibri" w:cs="" w:asciiTheme="minorHAnsi" w:cstheme="minorBidi" w:eastAsiaTheme="minorHAnsi" w:hAnsiTheme="minorHAnsi"/>
          <w:b w:val="false"/>
          <w:b w:val="false"/>
          <w:i w:val="false"/>
          <w:i w:val="false"/>
          <w:caps w:val="false"/>
          <w:smallCaps w:val="false"/>
          <w:color w:val="5C5C5B"/>
          <w:spacing w:val="0"/>
          <w:sz w:val="22"/>
        </w:rPr>
      </w:pPr>
      <w:r>
        <w:rPr/>
        <w:t>In the burp professional account, add the extender collaborator everywhere by dowloading from bapp website</w:t>
      </w:r>
      <w:r>
        <w:br w:type="page"/>
      </w:r>
    </w:p>
    <w:p>
      <w:pPr>
        <w:pStyle w:val="TextBody"/>
        <w:widowControl/>
        <w:spacing w:lineRule="atLeast" w:line="336" w:before="0" w:after="140"/>
        <w:ind w:left="0" w:right="0" w:hanging="0"/>
        <w:jc w:val="left"/>
        <w:rPr/>
      </w:pPr>
      <w:r>
        <w:rPr/>
        <w:t>The vulnerability of this SSRF have not been exploited and the way we exploit is through shellshock attach which enable Remote server code execution.</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1) Check if Referer has SSRF by passing the collaborator client id and then check by click on poll now to get check if dns and http call was made or not as shown in</w:t>
      </w:r>
    </w:p>
    <w:p>
      <w:pPr>
        <w:pStyle w:val="TextBody"/>
        <w:widowControl/>
        <w:spacing w:lineRule="atLeast" w:line="336" w:before="0" w:after="140"/>
        <w:ind w:left="0" w:right="0" w:hanging="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607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2607945"/>
                    </a:xfrm>
                    <a:prstGeom prst="rect">
                      <a:avLst/>
                    </a:prstGeom>
                  </pic:spPr>
                </pic:pic>
              </a:graphicData>
            </a:graphic>
          </wp:anchor>
        </w:drawing>
      </w:r>
      <w:r>
        <w:rPr/>
        <w:t xml:space="preserve"> </w:t>
      </w:r>
      <w:r>
        <w:rPr/>
        <w:t xml:space="preserve"> </w:t>
      </w:r>
    </w:p>
    <w:p>
      <w:pPr>
        <w:pStyle w:val="TextBody"/>
        <w:widowControl/>
        <w:spacing w:lineRule="atLeast" w:line="336" w:before="0" w:after="140"/>
        <w:ind w:left="0" w:right="0" w:hanging="0"/>
        <w:jc w:val="left"/>
        <w:rPr/>
      </w:pPr>
      <w:r>
        <w:rPr/>
        <w:t>2)</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 xml:space="preserve">2) Check if useragent is present in the Request and if so then get the code of shellshock and place it here </w:t>
      </w:r>
    </w:p>
    <w:p>
      <w:pPr>
        <w:pStyle w:val="TextBody"/>
        <w:widowControl/>
        <w:spacing w:lineRule="atLeast" w:line="336" w:before="0" w:after="14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822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3822700"/>
                    </a:xfrm>
                    <a:prstGeom prst="rect">
                      <a:avLst/>
                    </a:prstGeom>
                  </pic:spPr>
                </pic:pic>
              </a:graphicData>
            </a:graphic>
          </wp:anchor>
        </w:drawing>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ab/>
        <w:t xml:space="preserve">Shellshock user agent search will reveal this website </w:t>
      </w:r>
      <w:hyperlink r:id="rId6">
        <w:r>
          <w:rPr>
            <w:rStyle w:val="InternetLink"/>
          </w:rPr>
          <w:t>https://blog.cloudflare.com/inside-shellshock/</w:t>
        </w:r>
      </w:hyperlink>
      <w:r>
        <w:rPr/>
        <w:t xml:space="preserve"> and chec</w:t>
      </w:r>
      <w:r>
        <w:rPr/>
        <w:t>k</w:t>
      </w:r>
    </w:p>
    <w:p>
      <w:pPr>
        <w:pStyle w:val="PreformattedText"/>
        <w:widowControl/>
        <w:spacing w:lineRule="atLeast" w:line="336" w:before="0" w:after="140"/>
        <w:ind w:left="0" w:right="0" w:hanging="0"/>
        <w:jc w:val="left"/>
        <w:rPr/>
      </w:pPr>
      <w:r>
        <w:rPr>
          <w:rStyle w:val="SourceText"/>
          <w:rFonts w:ascii="monospace;monospace" w:hAnsi="monospace;monospace"/>
          <w:b w:val="false"/>
          <w:i w:val="false"/>
          <w:caps w:val="false"/>
          <w:smallCaps w:val="false"/>
          <w:color w:val="36393A"/>
          <w:spacing w:val="0"/>
        </w:rPr>
        <w:t xml:space="preserve">curl -H "User-Agent: </w:t>
      </w:r>
      <w:r>
        <w:rPr>
          <w:rStyle w:val="SourceText"/>
          <w:rFonts w:ascii="monospace;monospace" w:hAnsi="monospace;monospace" w:cstheme="minorBidi"/>
          <w:b w:val="false"/>
          <w:i w:val="false"/>
          <w:caps w:val="false"/>
          <w:smallCaps w:val="false"/>
          <w:color w:val="36393A"/>
          <w:spacing w:val="0"/>
          <w:highlight w:val="yellow"/>
        </w:rPr>
        <w:t>() { :; }; /bin/eject" http://example.com/</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t>GO through a read of shellshock user agent</w:t>
      </w:r>
    </w:p>
    <w:p>
      <w:pPr>
        <w:pStyle w:val="TextBody"/>
        <w:widowControl/>
        <w:spacing w:lineRule="atLeast" w:line="336" w:before="0" w:after="140"/>
        <w:ind w:left="0" w:right="0" w:hanging="0"/>
        <w:jc w:val="left"/>
        <w:rPr/>
      </w:pPr>
      <w:r>
        <w:rPr/>
      </w:r>
    </w:p>
    <w:p>
      <w:pPr>
        <w:pStyle w:val="TextBody"/>
        <w:widowControl/>
        <w:spacing w:lineRule="atLeast" w:line="336" w:before="0" w:after="140"/>
        <w:ind w:left="0" w:right="0" w:hanging="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altName w:val="Courier"/>
    <w:charset w:val="01"/>
    <w:family w:val="roman"/>
    <w:pitch w:val="variable"/>
  </w:font>
  <w:font w:name="Courier">
    <w:altName w:val="Courier New"/>
    <w:charset w:val="01"/>
    <w:family w:val="roman"/>
    <w:pitch w:val="variable"/>
  </w:font>
  <w:font w:name="monospac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72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72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swigger.net/web-security/access-contro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blog.cloudflare.com/inside-shellshock/"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Application>LibreOffice/6.4.7.2$Linux_X86_64 LibreOffice_project/40$Build-2</Application>
  <Pages>5</Pages>
  <Words>681</Words>
  <Characters>4082</Characters>
  <CharactersWithSpaces>4726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2023-07-25T23:26:58Z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