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0726D" w14:textId="77777777" w:rsidR="00A872F8" w:rsidRDefault="00000000">
      <w:pPr>
        <w:spacing w:after="80"/>
        <w:jc w:val="center"/>
      </w:pPr>
      <w:r>
        <w:rPr>
          <w:b/>
          <w:bCs/>
          <w:color w:val="1F3864"/>
          <w:sz w:val="48"/>
          <w:szCs w:val="48"/>
        </w:rPr>
        <w:t>VISHAL MAHESH KUMAR</w:t>
      </w:r>
    </w:p>
    <w:p w14:paraId="23F2B144" w14:textId="0D58037F" w:rsidR="00A872F8" w:rsidRDefault="00000000">
      <w:pPr>
        <w:pBdr>
          <w:bottom w:val="single" w:sz="8" w:space="1" w:color="1F3864"/>
        </w:pBdr>
        <w:spacing w:after="60"/>
        <w:jc w:val="center"/>
      </w:pPr>
      <w:r>
        <w:rPr>
          <w:color w:val="555555"/>
          <w:sz w:val="19"/>
          <w:szCs w:val="19"/>
        </w:rPr>
        <w:t xml:space="preserve">Aachen, Germany (open to relocation within Germany)  •  +49 152 07480366  •  </w:t>
      </w:r>
      <w:hyperlink r:id="rId7" w:history="1">
        <w:r>
          <w:rPr>
            <w:color w:val="2E75B6"/>
            <w:sz w:val="19"/>
            <w:szCs w:val="19"/>
            <w:u w:val="single"/>
          </w:rPr>
          <w:t>vishalm.rwth@gmail.com</w:t>
        </w:r>
      </w:hyperlink>
      <w:r>
        <w:rPr>
          <w:color w:val="555555"/>
          <w:sz w:val="19"/>
          <w:szCs w:val="19"/>
        </w:rPr>
        <w:t xml:space="preserve">  •  </w:t>
      </w:r>
      <w:hyperlink r:id="rId8" w:history="1">
        <w:r>
          <w:rPr>
            <w:color w:val="2E75B6"/>
            <w:sz w:val="19"/>
            <w:szCs w:val="19"/>
            <w:u w:val="single"/>
          </w:rPr>
          <w:t>LinkedIn</w:t>
        </w:r>
      </w:hyperlink>
      <w:r>
        <w:rPr>
          <w:color w:val="555555"/>
          <w:sz w:val="19"/>
          <w:szCs w:val="19"/>
        </w:rPr>
        <w:t xml:space="preserve">  •  </w:t>
      </w:r>
      <w:hyperlink r:id="rId9" w:history="1">
        <w:r>
          <w:rPr>
            <w:color w:val="2E75B6"/>
            <w:sz w:val="19"/>
            <w:szCs w:val="19"/>
            <w:u w:val="single"/>
          </w:rPr>
          <w:t>vishalmaheshkumar.com</w:t>
        </w:r>
      </w:hyperlink>
    </w:p>
    <w:p w14:paraId="3087463C" w14:textId="77777777" w:rsidR="00A872F8" w:rsidRDefault="00000000">
      <w:pPr>
        <w:pBdr>
          <w:bottom w:val="single" w:sz="6" w:space="1" w:color="2E75B6"/>
        </w:pBdr>
        <w:spacing w:before="240" w:after="100"/>
      </w:pPr>
      <w:r>
        <w:rPr>
          <w:b/>
          <w:bCs/>
          <w:color w:val="1F3864"/>
          <w:sz w:val="22"/>
          <w:szCs w:val="22"/>
        </w:rPr>
        <w:t>PROFESSIONAL SUMMARY</w:t>
      </w:r>
    </w:p>
    <w:p w14:paraId="509E3F0B" w14:textId="33CC170E" w:rsidR="00A872F8" w:rsidRDefault="00000000" w:rsidP="00004696">
      <w:pPr>
        <w:spacing w:after="60" w:line="260" w:lineRule="auto"/>
        <w:jc w:val="both"/>
      </w:pPr>
      <w:proofErr w:type="spellStart"/>
      <w:proofErr w:type="spellEnd"/>
      <w:proofErr w:type="spellStart"/>
      <w:proofErr w:type="spellEnd"/>
      <w:proofErr w:type="spellStart"/>
      <w:proofErr w:type="spellEnd"/>
      <w:r>
        <w:rPr>
          <w:b w:val="0"/>
        </w:rPr>
        <w:t xml:space="preserve">ServiceNow developer and full-stack engineer. </w:t>
      </w:r>
      <w:r>
        <w:rPr>
          <w:b/>
        </w:rPr>
        <w:t>Three years at Flexera</w:t>
      </w:r>
      <w:r>
        <w:rPr>
          <w:b w:val="0"/>
        </w:rPr>
        <w:t xml:space="preserve"> building ITAM and CMDB integrations, REST and GraphQL APIs, and AWS data pipelines for large enterprise customers. Built and now run Wolflayer, an AI product on Next.js, Supabase and Google Gemini, on my own. Finishing an M.Sc. Management &amp; Engineering at RWTH Aachen. </w:t>
      </w:r>
      <w:r>
        <w:rPr>
          <w:b/>
        </w:rPr>
        <w:t>Available full-time from September 2026</w:t>
      </w:r>
      <w:r>
        <w:rPr>
          <w:b w:val="0"/>
        </w:rPr>
        <w:t xml:space="preserve"> and able to switch the M.Sc. to part-time for the right role. </w:t>
      </w:r>
      <w:r>
        <w:rPr>
          <w:b/>
        </w:rPr>
        <w:t>Open to relocating anywhere in Germany</w:t>
      </w:r>
      <w:r>
        <w:rPr>
          <w:b w:val="0"/>
        </w:rPr>
        <w:t>.</w:t>
      </w:r>
    </w:p>
    <w:p w14:paraId="61E55B44" w14:textId="77777777" w:rsidR="00A872F8" w:rsidRDefault="00000000">
      <w:pPr>
        <w:pBdr>
          <w:bottom w:val="single" w:sz="6" w:space="1" w:color="2E75B6"/>
        </w:pBdr>
        <w:spacing w:before="240" w:after="100"/>
      </w:pPr>
      <w:r>
        <w:rPr>
          <w:b/>
          <w:bCs/>
          <w:color w:val="1F3864"/>
          <w:sz w:val="22"/>
          <w:szCs w:val="22"/>
        </w:rPr>
        <w:t>TECHNICAL SKILLS</w:t>
      </w:r>
    </w:p>
    <w:p w14:paraId="36EB2A7A" w14:textId="77777777" w:rsidR="00A872F8" w:rsidRDefault="00000000" w:rsidP="00004696">
      <w:pPr>
        <w:spacing w:after="40" w:line="260" w:lineRule="auto"/>
        <w:jc w:val="both"/>
      </w:pPr>
      <w:r>
        <w:rPr>
          <w:b/>
          <w:bCs/>
        </w:rPr>
        <w:t xml:space="preserve">ServiceNow: </w:t>
      </w:r>
      <w:r>
        <w:t>Scoped Apps, CMDB, Robust Transform Engine (RTE), Transform Maps, Business Rules, Script Includes, Data Normalization, ACLs</w:t>
      </w:r>
    </w:p>
    <w:p w14:paraId="76C95DF0" w14:textId="77777777" w:rsidR="00A872F8" w:rsidRDefault="00000000" w:rsidP="00004696">
      <w:pPr>
        <w:spacing w:after="40" w:line="260" w:lineRule="auto"/>
        <w:jc w:val="both"/>
      </w:pPr>
      <w:r>
        <w:rPr>
          <w:b/>
          <w:bCs/>
        </w:rPr>
        <w:t xml:space="preserve">Backend &amp; APIs: </w:t>
      </w:r>
      <w:r>
        <w:t xml:space="preserve">Python, Go, Node.js, ServiceNow Server-Side JavaScript, REST API design, </w:t>
      </w:r>
      <w:proofErr w:type="spellStart"/>
      <w:r>
        <w:t>GraphQL</w:t>
      </w:r>
      <w:proofErr w:type="spellEnd"/>
      <w:r>
        <w:t xml:space="preserve">, </w:t>
      </w:r>
      <w:proofErr w:type="spellStart"/>
      <w:r>
        <w:t>FastAPI</w:t>
      </w:r>
      <w:proofErr w:type="spellEnd"/>
      <w:r>
        <w:t>, OpenAI MCP</w:t>
      </w:r>
    </w:p>
    <w:p w14:paraId="2625B54D" w14:textId="77777777" w:rsidR="00A872F8" w:rsidRDefault="00000000" w:rsidP="00004696">
      <w:pPr>
        <w:spacing w:after="40" w:line="260" w:lineRule="auto"/>
        <w:jc w:val="both"/>
      </w:pPr>
      <w:r>
        <w:rPr>
          <w:b/>
          <w:bCs/>
        </w:rPr>
        <w:t xml:space="preserve">Frontend &amp; Full-Stack: </w:t>
      </w:r>
      <w:r>
        <w:t xml:space="preserve">Next.js, React, TypeScript, </w:t>
      </w:r>
      <w:proofErr w:type="spellStart"/>
      <w:r>
        <w:t>Supabase</w:t>
      </w:r>
      <w:proofErr w:type="spellEnd"/>
      <w:r>
        <w:t>, Tailwind, OAuth (GitHub, Google), AES-256-GCM</w:t>
      </w:r>
    </w:p>
    <w:p w14:paraId="0FA92138" w14:textId="77777777" w:rsidR="00A872F8" w:rsidRDefault="00000000" w:rsidP="00004696">
      <w:pPr>
        <w:spacing w:after="40" w:line="260" w:lineRule="auto"/>
        <w:jc w:val="both"/>
      </w:pPr>
      <w:r>
        <w:rPr>
          <w:b/>
          <w:bCs/>
        </w:rPr>
        <w:t xml:space="preserve">Cloud &amp; Data: </w:t>
      </w:r>
      <w:r>
        <w:t xml:space="preserve">AWS (Lambda, S3, CloudWatch), PostgreSQL, MongoDB, </w:t>
      </w:r>
      <w:proofErr w:type="spellStart"/>
      <w:r>
        <w:t>pgvector</w:t>
      </w:r>
      <w:proofErr w:type="spellEnd"/>
      <w:r>
        <w:t>, Vector DBs / RAG</w:t>
      </w:r>
    </w:p>
    <w:p w14:paraId="666C1771" w14:textId="77777777" w:rsidR="00A872F8" w:rsidRDefault="00000000" w:rsidP="00004696">
      <w:pPr>
        <w:spacing w:after="40" w:line="260" w:lineRule="auto"/>
        <w:jc w:val="both"/>
      </w:pPr>
      <w:r>
        <w:rPr>
          <w:b/>
          <w:bCs/>
        </w:rPr>
        <w:t xml:space="preserve">ITAM Platforms: </w:t>
      </w:r>
      <w:r>
        <w:t xml:space="preserve">HAM, SAM, SaaS Manager, </w:t>
      </w:r>
      <w:proofErr w:type="spellStart"/>
      <w:r>
        <w:t>FlexeraOne</w:t>
      </w:r>
      <w:proofErr w:type="spellEnd"/>
      <w:r>
        <w:t>, FNMS, IT Visibility</w:t>
      </w:r>
    </w:p>
    <w:p w14:paraId="5BCC296F" w14:textId="77777777" w:rsidR="00A872F8" w:rsidRDefault="00000000" w:rsidP="00004696">
      <w:pPr>
        <w:spacing w:after="40" w:line="260" w:lineRule="auto"/>
        <w:jc w:val="both"/>
      </w:pPr>
      <w:r>
        <w:rPr>
          <w:b/>
          <w:bCs/>
        </w:rPr>
        <w:t xml:space="preserve">Tools &amp; Process: </w:t>
      </w:r>
      <w:r>
        <w:t xml:space="preserve">Git, JIRA, Confluence, Agile/Scrum, Playwright, </w:t>
      </w:r>
      <w:proofErr w:type="spellStart"/>
      <w:r>
        <w:t>LiteLLM</w:t>
      </w:r>
      <w:proofErr w:type="spellEnd"/>
    </w:p>
    <w:p w14:paraId="5BCC296F" w14:textId="77777777" w:rsidR="00A872F8" w:rsidRDefault="00000000" w:rsidP="00004696">
      <w:pPr>
        <w:spacing w:after="40" w:line="260" w:lineRule="auto"/>
        <w:jc w:val="both"/>
      </w:pPr>
      <w:proofErr w:type="spellStart"/>
      <w:proofErr w:type="spellEnd"/>
      <w:r>
        <w:rPr>
          <w:b/>
          <w:bCs/>
        </w:rPr>
        <w:t>Languages:</w:t>
      </w:r>
      <w:r>
        <w:rPr>
          <w:b w:val="0"/>
          <w:bCs/>
        </w:rPr>
        <w:t xml:space="preserve"> English (business fluent, working language); German (A1, actively learning); Hindi and Kannada (fluent)</w:t>
      </w:r>
    </w:p>
    <w:p w14:paraId="425E69EE" w14:textId="77777777" w:rsidR="00A872F8" w:rsidRDefault="00000000">
      <w:pPr>
        <w:pBdr>
          <w:bottom w:val="single" w:sz="6" w:space="1" w:color="2E75B6"/>
        </w:pBdr>
        <w:spacing w:before="240" w:after="100"/>
      </w:pPr>
      <w:r>
        <w:rPr>
          <w:b/>
          <w:bCs/>
          <w:color w:val="1F3864"/>
          <w:sz w:val="22"/>
          <w:szCs w:val="22"/>
        </w:rPr>
        <w:t>PROFESSIONAL EXPERIENCE</w:t>
      </w:r>
    </w:p>
    <w:p w14:paraId="3B12AACD" w14:textId="77777777" w:rsidR="00A872F8" w:rsidRDefault="00000000">
      <w:pPr>
        <w:tabs>
          <w:tab w:val="right" w:pos="9026"/>
        </w:tabs>
        <w:spacing w:before="80" w:after="40"/>
      </w:pPr>
      <w:r>
        <w:rPr>
          <w:b/>
          <w:bCs/>
          <w:color w:val="1F3864"/>
          <w:sz w:val="21"/>
          <w:szCs w:val="21"/>
        </w:rPr>
        <w:t>Software Development Engineer – R&amp;</w:t>
      </w:r>
      <w:proofErr w:type="gramStart"/>
      <w:r>
        <w:rPr>
          <w:b/>
          <w:bCs/>
          <w:color w:val="1F3864"/>
          <w:sz w:val="21"/>
          <w:szCs w:val="21"/>
        </w:rPr>
        <w:t>D  |</w:t>
      </w:r>
      <w:proofErr w:type="gramEnd"/>
      <w:r>
        <w:rPr>
          <w:b/>
          <w:bCs/>
          <w:color w:val="1F3864"/>
          <w:sz w:val="21"/>
          <w:szCs w:val="21"/>
        </w:rPr>
        <w:t xml:space="preserve">  Flexera Software</w:t>
      </w:r>
      <w:r>
        <w:tab/>
      </w:r>
      <w:r>
        <w:rPr>
          <w:i/>
          <w:iCs/>
          <w:color w:val="555555"/>
        </w:rPr>
        <w:t>Apr 2023 – Sep 2025</w:t>
      </w:r>
    </w:p>
    <w:p w14:paraId="562F3E0F" w14:textId="77777777" w:rsidR="00A872F8" w:rsidRDefault="00000000" w:rsidP="00004696">
      <w:pPr>
        <w:pStyle w:val="ListParagraph"/>
        <w:numPr>
          <w:ilvl w:val="0"/>
          <w:numId w:val="2"/>
        </w:numPr>
        <w:spacing w:after="40" w:line="260" w:lineRule="auto"/>
        <w:jc w:val="both"/>
      </w:pPr>
      <w:r>
        <w:rPr>
          <w:b/>
        </w:rPr>
        <w:t>Core contributor</w:t>
      </w:r>
      <w:r>
        <w:rPr>
          <w:b w:val="0"/>
        </w:rPr>
        <w:t xml:space="preserve"> to migrating ETL functionality from </w:t>
      </w:r>
      <w:r>
        <w:rPr>
          <w:b/>
        </w:rPr>
        <w:t>ServiceNow to AWS</w:t>
      </w:r>
      <w:r>
        <w:rPr>
          <w:b w:val="0"/>
        </w:rPr>
        <w:t xml:space="preserve"> as part of a platform re-architecture, reducing customer-side processing load and improving end-customer performance by </w:t>
      </w:r>
      <w:r>
        <w:rPr>
          <w:b/>
        </w:rPr>
        <w:t>~60%</w:t>
      </w:r>
      <w:r>
        <w:rPr>
          <w:b w:val="0"/>
        </w:rPr>
        <w:t>.</w:t>
      </w:r>
    </w:p>
    <w:p w14:paraId="6D6C9924" w14:textId="77777777" w:rsidR="00A872F8" w:rsidRDefault="00000000" w:rsidP="00004696">
      <w:pPr>
        <w:pStyle w:val="ListParagraph"/>
        <w:numPr>
          <w:ilvl w:val="0"/>
          <w:numId w:val="2"/>
        </w:numPr>
        <w:spacing w:after="40" w:line="260" w:lineRule="auto"/>
        <w:jc w:val="both"/>
      </w:pPr>
      <w:r>
        <w:rPr>
          <w:b/>
        </w:rPr>
        <w:t>Designed and enhanced</w:t>
      </w:r>
      <w:r>
        <w:rPr>
          <w:b w:val="0"/>
        </w:rPr>
        <w:t xml:space="preserve"> </w:t>
      </w:r>
      <w:r>
        <w:rPr>
          <w:b/>
        </w:rPr>
        <w:t>Robust Transform Engine (RTE)</w:t>
      </w:r>
      <w:r>
        <w:rPr>
          <w:b w:val="0"/>
        </w:rPr>
        <w:t xml:space="preserve"> pipelines for enterprise hardware and software inventory ingestion.</w:t>
      </w:r>
    </w:p>
    <w:p w14:paraId="7A3BF628" w14:textId="77777777" w:rsidR="00A872F8" w:rsidRDefault="00000000" w:rsidP="00004696">
      <w:pPr>
        <w:pStyle w:val="ListParagraph"/>
        <w:numPr>
          <w:ilvl w:val="0"/>
          <w:numId w:val="2"/>
        </w:numPr>
        <w:spacing w:after="40" w:line="260" w:lineRule="auto"/>
        <w:jc w:val="both"/>
      </w:pPr>
      <w:r>
        <w:rPr>
          <w:b/>
        </w:rPr>
        <w:t>Built</w:t>
      </w:r>
      <w:r>
        <w:rPr>
          <w:b w:val="0"/>
        </w:rPr>
        <w:t xml:space="preserve"> MCP-compatible backend services using </w:t>
      </w:r>
      <w:r>
        <w:rPr>
          <w:b/>
        </w:rPr>
        <w:t>OpenAI Model Context Protocol</w:t>
      </w:r>
      <w:r>
        <w:rPr>
          <w:b w:val="0"/>
        </w:rPr>
        <w:t xml:space="preserve"> for AI-assisted enterprise workflows.</w:t>
      </w:r>
    </w:p>
    <w:p w14:paraId="695F54F0" w14:textId="77777777" w:rsidR="00A872F8" w:rsidRDefault="00000000" w:rsidP="00004696">
      <w:pPr>
        <w:pStyle w:val="ListParagraph"/>
        <w:numPr>
          <w:ilvl w:val="0"/>
          <w:numId w:val="2"/>
        </w:numPr>
        <w:spacing w:after="40" w:line="260" w:lineRule="auto"/>
        <w:jc w:val="both"/>
      </w:pPr>
      <w:proofErr w:type="spellStart"/>
      <w:proofErr w:type="spellEnd"/>
      <w:r>
        <w:rPr>
          <w:b/>
        </w:rPr>
        <w:t>Designed</w:t>
      </w:r>
      <w:r>
        <w:rPr>
          <w:b w:val="0"/>
        </w:rPr>
        <w:t xml:space="preserve"> </w:t>
      </w:r>
      <w:r>
        <w:rPr>
          <w:b/>
        </w:rPr>
        <w:t>SMART REST APIs</w:t>
      </w:r>
      <w:r>
        <w:rPr>
          <w:b w:val="0"/>
        </w:rPr>
        <w:t xml:space="preserve"> with pagination and structured response headers for large enterprise datasets; introduced </w:t>
      </w:r>
      <w:r>
        <w:rPr>
          <w:b/>
        </w:rPr>
        <w:t>GraphQL</w:t>
      </w:r>
      <w:r>
        <w:rPr>
          <w:b w:val="0"/>
        </w:rPr>
        <w:t xml:space="preserve"> endpoints to reduce client-side over-fetching.</w:t>
      </w:r>
    </w:p>
    <w:p w14:paraId="094A777F" w14:textId="77777777" w:rsidR="00A872F8" w:rsidRDefault="00000000" w:rsidP="00004696">
      <w:pPr>
        <w:pStyle w:val="ListParagraph"/>
        <w:numPr>
          <w:ilvl w:val="0"/>
          <w:numId w:val="2"/>
        </w:numPr>
        <w:spacing w:after="40" w:line="260" w:lineRule="auto"/>
        <w:jc w:val="both"/>
      </w:pPr>
      <w:r>
        <w:rPr>
          <w:b/>
        </w:rPr>
        <w:t>Implemented</w:t>
      </w:r>
      <w:r>
        <w:rPr>
          <w:b w:val="0"/>
        </w:rPr>
        <w:t xml:space="preserve"> rule-based classification logic for Hardware Category, OS Category, and Subcategories used for </w:t>
      </w:r>
      <w:r>
        <w:rPr>
          <w:b/>
        </w:rPr>
        <w:t>CMDB</w:t>
      </w:r>
      <w:r>
        <w:rPr>
          <w:b w:val="0"/>
        </w:rPr>
        <w:t xml:space="preserve"> mapping.</w:t>
      </w:r>
    </w:p>
    <w:p w14:paraId="08D703BB" w14:textId="77777777" w:rsidR="00A872F8" w:rsidRDefault="00000000" w:rsidP="00004696">
      <w:pPr>
        <w:pStyle w:val="ListParagraph"/>
        <w:numPr>
          <w:ilvl w:val="0"/>
          <w:numId w:val="2"/>
        </w:numPr>
        <w:spacing w:after="40" w:line="260" w:lineRule="auto"/>
        <w:jc w:val="both"/>
      </w:pPr>
      <w:r>
        <w:rPr>
          <w:b/>
        </w:rPr>
        <w:t>Processed</w:t>
      </w:r>
      <w:r>
        <w:rPr>
          <w:b w:val="0"/>
        </w:rPr>
        <w:t xml:space="preserve"> real-time network adapter events and mapped network interface data into </w:t>
      </w:r>
      <w:r>
        <w:rPr>
          <w:b/>
        </w:rPr>
        <w:t>CMDB</w:t>
      </w:r>
      <w:r>
        <w:rPr>
          <w:b w:val="0"/>
        </w:rPr>
        <w:t xml:space="preserve"> tables.</w:t>
      </w:r>
    </w:p>
    <w:p w14:paraId="3BB6C013" w14:textId="77777777" w:rsidR="00A872F8" w:rsidRDefault="00000000">
      <w:pPr>
        <w:tabs>
          <w:tab w:val="right" w:pos="9026"/>
        </w:tabs>
        <w:spacing w:before="80" w:after="40"/>
      </w:pPr>
      <w:r>
        <w:rPr>
          <w:b/>
          <w:bCs/>
          <w:color w:val="1F3864"/>
          <w:sz w:val="21"/>
          <w:szCs w:val="21"/>
        </w:rPr>
        <w:t xml:space="preserve">Associate Software </w:t>
      </w:r>
      <w:proofErr w:type="gramStart"/>
      <w:r>
        <w:rPr>
          <w:b/>
          <w:bCs/>
          <w:color w:val="1F3864"/>
          <w:sz w:val="21"/>
          <w:szCs w:val="21"/>
        </w:rPr>
        <w:t>Engineer  |</w:t>
      </w:r>
      <w:proofErr w:type="gramEnd"/>
      <w:r>
        <w:rPr>
          <w:b/>
          <w:bCs/>
          <w:color w:val="1F3864"/>
          <w:sz w:val="21"/>
          <w:szCs w:val="21"/>
        </w:rPr>
        <w:t xml:space="preserve">  Flexera Software</w:t>
      </w:r>
      <w:r>
        <w:tab/>
      </w:r>
      <w:r>
        <w:rPr>
          <w:i/>
          <w:iCs/>
          <w:color w:val="555555"/>
        </w:rPr>
        <w:t>Sep 2022 – Apr 2023</w:t>
      </w:r>
    </w:p>
    <w:p w14:paraId="6CF37A02" w14:textId="77777777" w:rsidR="00A872F8" w:rsidRDefault="00000000" w:rsidP="00004696">
      <w:pPr>
        <w:pStyle w:val="ListParagraph"/>
        <w:numPr>
          <w:ilvl w:val="0"/>
          <w:numId w:val="2"/>
        </w:numPr>
        <w:spacing w:after="40" w:line="260" w:lineRule="auto"/>
        <w:jc w:val="both"/>
      </w:pPr>
      <w:r>
        <w:rPr/>
        <w:t>Assisted in developing and maintaining</w:t>
      </w:r>
      <w:r>
        <w:rPr>
          <w:b w:val="0"/>
        </w:rPr>
        <w:t xml:space="preserve"> the </w:t>
      </w:r>
      <w:r>
        <w:rPr>
          <w:b/>
        </w:rPr>
        <w:t>Flexera SaaS Manager</w:t>
      </w:r>
      <w:r>
        <w:rPr>
          <w:b w:val="0"/>
        </w:rPr>
        <w:t xml:space="preserve"> SaaS application (</w:t>
      </w:r>
      <w:r>
        <w:rPr>
          <w:b/>
        </w:rPr>
        <w:t>MongoDB, PostgreSQL, AWS S3, CloudWatch</w:t>
      </w:r>
      <w:r>
        <w:rPr>
          <w:b w:val="0"/>
        </w:rPr>
        <w:t>); conducted API research and integration work.</w:t>
      </w:r>
    </w:p>
    <w:p w14:paraId="539C8826" w14:textId="77777777" w:rsidR="00A872F8" w:rsidRDefault="00000000" w:rsidP="00004696">
      <w:pPr>
        <w:pStyle w:val="ListParagraph"/>
        <w:numPr>
          <w:ilvl w:val="0"/>
          <w:numId w:val="2"/>
        </w:numPr>
        <w:spacing w:after="40" w:line="260" w:lineRule="auto"/>
        <w:jc w:val="both"/>
      </w:pPr>
      <w:r>
        <w:rPr>
          <w:b/>
        </w:rPr>
        <w:t>Developed</w:t>
      </w:r>
      <w:r>
        <w:rPr>
          <w:b w:val="0"/>
        </w:rPr>
        <w:t xml:space="preserve"> reusable </w:t>
      </w:r>
      <w:r>
        <w:rPr>
          <w:b/>
        </w:rPr>
        <w:t>Script Includes</w:t>
      </w:r>
      <w:r>
        <w:rPr>
          <w:b w:val="0"/>
        </w:rPr>
        <w:t xml:space="preserve"> for validation, CMDB mapping, and API response formatting.</w:t>
      </w:r>
    </w:p>
    <w:p w14:paraId="37200986" w14:textId="77777777" w:rsidR="00A872F8" w:rsidRDefault="00000000" w:rsidP="00004696">
      <w:pPr>
        <w:pStyle w:val="ListParagraph"/>
        <w:numPr>
          <w:ilvl w:val="0"/>
          <w:numId w:val="2"/>
        </w:numPr>
        <w:spacing w:after="40" w:line="260" w:lineRule="auto"/>
        <w:jc w:val="both"/>
      </w:pPr>
      <w:r>
        <w:rPr>
          <w:b/>
        </w:rPr>
        <w:t>Created</w:t>
      </w:r>
      <w:r>
        <w:rPr>
          <w:b w:val="0"/>
        </w:rPr>
        <w:t xml:space="preserve"> synchronous and asynchronous </w:t>
      </w:r>
      <w:r>
        <w:rPr>
          <w:b/>
        </w:rPr>
        <w:t>Business Rules</w:t>
      </w:r>
      <w:r>
        <w:rPr>
          <w:b w:val="0"/>
        </w:rPr>
        <w:t xml:space="preserve"> to enforce data consistency on insert/update.</w:t>
      </w:r>
    </w:p>
    <w:p w14:paraId="631A2CD9" w14:textId="77777777" w:rsidR="00A872F8" w:rsidRDefault="00000000" w:rsidP="00004696">
      <w:pPr>
        <w:pStyle w:val="ListParagraph"/>
        <w:numPr>
          <w:ilvl w:val="0"/>
          <w:numId w:val="2"/>
        </w:numPr>
        <w:spacing w:after="40" w:line="260" w:lineRule="auto"/>
        <w:jc w:val="both"/>
      </w:pPr>
      <w:r>
        <w:rPr>
          <w:b/>
        </w:rPr>
        <w:t>Awarded</w:t>
      </w:r>
      <w:r>
        <w:rPr>
          <w:b w:val="0"/>
        </w:rPr>
        <w:t xml:space="preserve"> </w:t>
      </w:r>
      <w:r>
        <w:rPr>
          <w:b/>
        </w:rPr>
        <w:t>Professionalism Badge</w:t>
      </w:r>
      <w:r>
        <w:rPr>
          <w:b w:val="0"/>
        </w:rPr>
        <w:t xml:space="preserve"> for cross-functional debugging and technical research contributions.</w:t>
      </w:r>
    </w:p>
    <w:p w14:paraId="7E37727F" w14:textId="77777777" w:rsidR="00A872F8" w:rsidRDefault="00000000">
      <w:pPr>
        <w:tabs>
          <w:tab w:val="right" w:pos="9026"/>
        </w:tabs>
        <w:spacing w:before="80" w:after="40"/>
      </w:pPr>
      <w:r>
        <w:rPr>
          <w:b/>
          <w:bCs/>
          <w:color w:val="1F3864"/>
          <w:sz w:val="21"/>
          <w:szCs w:val="21"/>
        </w:rPr>
        <w:t xml:space="preserve">Software Engineer </w:t>
      </w:r>
      <w:proofErr w:type="gramStart"/>
      <w:r>
        <w:rPr>
          <w:b/>
          <w:bCs/>
          <w:color w:val="1F3864"/>
          <w:sz w:val="21"/>
          <w:szCs w:val="21"/>
        </w:rPr>
        <w:t>Intern  |</w:t>
      </w:r>
      <w:proofErr w:type="gramEnd"/>
      <w:r>
        <w:rPr>
          <w:b/>
          <w:bCs/>
          <w:color w:val="1F3864"/>
          <w:sz w:val="21"/>
          <w:szCs w:val="21"/>
        </w:rPr>
        <w:t xml:space="preserve">  </w:t>
      </w:r>
      <w:proofErr w:type="spellStart"/>
      <w:r>
        <w:rPr>
          <w:b/>
          <w:bCs/>
          <w:color w:val="1F3864"/>
          <w:sz w:val="21"/>
          <w:szCs w:val="21"/>
        </w:rPr>
        <w:t>Deevia</w:t>
      </w:r>
      <w:proofErr w:type="spellEnd"/>
      <w:r>
        <w:rPr>
          <w:b/>
          <w:bCs/>
          <w:color w:val="1F3864"/>
          <w:sz w:val="21"/>
          <w:szCs w:val="21"/>
        </w:rPr>
        <w:t xml:space="preserve"> Software India</w:t>
      </w:r>
      <w:r>
        <w:tab/>
      </w:r>
      <w:r>
        <w:rPr>
          <w:i/>
          <w:iCs/>
          <w:color w:val="555555"/>
        </w:rPr>
        <w:t>Mar 2022 – Aug 2022</w:t>
      </w:r>
    </w:p>
    <w:p w14:paraId="30306108" w14:textId="77777777" w:rsidR="00A872F8" w:rsidRDefault="00000000">
      <w:pPr>
        <w:pStyle w:val="ListParagraph"/>
        <w:numPr>
          <w:ilvl w:val="0"/>
          <w:numId w:val="2"/>
        </w:numPr>
        <w:spacing w:after="40" w:line="260" w:lineRule="auto"/>
      </w:pPr>
      <w:r>
        <w:rPr>
          <w:b/>
        </w:rPr>
        <w:t>Developed</w:t>
      </w:r>
      <w:r>
        <w:rPr>
          <w:b w:val="0"/>
        </w:rPr>
        <w:t xml:space="preserve"> image processing software for oil rig operations using </w:t>
      </w:r>
      <w:r>
        <w:rPr>
          <w:b/>
        </w:rPr>
        <w:t>Python, C++, and OpenCV</w:t>
      </w:r>
      <w:r>
        <w:rPr>
          <w:b w:val="0"/>
        </w:rPr>
        <w:t>.</w:t>
      </w:r>
    </w:p>
    <w:p w14:paraId="4B074327" w14:textId="77777777" w:rsidR="00A872F8" w:rsidRDefault="00000000">
      <w:pPr>
        <w:pBdr>
          <w:bottom w:val="single" w:sz="6" w:space="1" w:color="2E75B6"/>
        </w:pBdr>
        <w:spacing w:before="240" w:after="100"/>
      </w:pPr>
      <w:r>
        <w:rPr>
          <w:b/>
          <w:bCs/>
          <w:color w:val="1F3864"/>
          <w:sz w:val="22"/>
          <w:szCs w:val="22"/>
        </w:rPr>
        <w:t>EDUCATION</w:t>
      </w:r>
    </w:p>
    <w:p w14:paraId="70A80170" w14:textId="77777777" w:rsidR="00A872F8" w:rsidRDefault="00000000">
      <w:pPr>
        <w:tabs>
          <w:tab w:val="right" w:pos="9026"/>
        </w:tabs>
        <w:spacing w:before="80" w:after="40"/>
      </w:pPr>
      <w:r>
        <w:rPr>
          <w:b/>
          <w:bCs/>
          <w:color w:val="1F3864"/>
          <w:sz w:val="21"/>
          <w:szCs w:val="21"/>
        </w:rPr>
        <w:t>M.Sc. Management &amp; Engineering (MME-TIME)</w:t>
      </w:r>
      <w:r>
        <w:tab/>
      </w:r>
      <w:r>
        <w:rPr>
          <w:i/>
          <w:iCs/>
          <w:color w:val="555555"/>
        </w:rPr>
        <w:t>Oct 2025 – Mar 2027</w:t>
      </w:r>
    </w:p>
    <w:p w14:paraId="784C1075" w14:textId="77777777" w:rsidR="00A872F8" w:rsidRDefault="00000000">
      <w:pPr>
        <w:spacing w:after="60" w:line="260" w:lineRule="auto"/>
      </w:pPr>
      <w:r>
        <w:t>RWTH Aachen University – Business School, Germany</w:t>
      </w:r>
    </w:p>
    <w:p w14:paraId="19205291" w14:textId="77777777" w:rsidR="00A872F8" w:rsidRDefault="00000000">
      <w:pPr>
        <w:spacing w:after="60" w:line="260" w:lineRule="auto"/>
      </w:pPr>
      <w:r>
        <w:rPr>
          <w:i/>
          <w:iCs/>
          <w:color w:val="555555"/>
        </w:rPr>
        <w:t>Relevant Modules: Data Analysis, Strategic Management, Innovation Management, Marketing Management</w:t>
      </w:r>
    </w:p>
    <w:p w14:paraId="080C341C" w14:textId="77777777" w:rsidR="00A872F8" w:rsidRDefault="00000000">
      <w:pPr>
        <w:tabs>
          <w:tab w:val="right" w:pos="9026"/>
        </w:tabs>
        <w:spacing w:before="80" w:after="40"/>
      </w:pPr>
      <w:r>
        <w:rPr>
          <w:b/>
          <w:bCs/>
          <w:color w:val="1F3864"/>
          <w:sz w:val="21"/>
          <w:szCs w:val="21"/>
        </w:rPr>
        <w:t>B.E. Electronics &amp; Telecommunication Engineering</w:t>
      </w:r>
      <w:r>
        <w:tab/>
      </w:r>
      <w:r>
        <w:rPr>
          <w:i/>
          <w:iCs/>
          <w:color w:val="555555"/>
        </w:rPr>
        <w:t>Aug 2018 – Aug 2022</w:t>
      </w:r>
    </w:p>
    <w:p w14:paraId="5737C8D3" w14:textId="77777777" w:rsidR="00A872F8" w:rsidRDefault="00000000">
      <w:pPr>
        <w:spacing w:after="60" w:line="260" w:lineRule="auto"/>
      </w:pPr>
      <w:r>
        <w:t>RV College of Engineering, Bangalore, India</w:t>
      </w:r>
    </w:p>
    <w:p w14:paraId="12201867" w14:textId="77777777" w:rsidR="00A872F8" w:rsidRDefault="00000000">
      <w:pPr>
        <w:pBdr>
          <w:bottom w:val="single" w:sz="6" w:space="1" w:color="2E75B6"/>
        </w:pBdr>
        <w:spacing w:before="240" w:after="100"/>
      </w:pPr>
      <w:r>
        <w:rPr>
          <w:b/>
          <w:bCs/>
          <w:color w:val="1F3864"/>
          <w:sz w:val="22"/>
          <w:szCs w:val="22"/>
        </w:rPr>
        <w:t>CERTIFICATIONS</w:t>
      </w:r>
    </w:p>
    <w:p w14:paraId="7454E169" w14:textId="77777777" w:rsidR="00A872F8" w:rsidRDefault="00000000">
      <w:pPr>
        <w:pStyle w:val="ListParagraph"/>
        <w:numPr>
          <w:ilvl w:val="0"/>
          <w:numId w:val="2"/>
        </w:numPr>
        <w:spacing w:after="40" w:line="260" w:lineRule="auto"/>
      </w:pPr>
      <w:r>
        <w:lastRenderedPageBreak/>
        <w:t>ServiceNow Certified System Administrator (CSA)</w:t>
      </w:r>
    </w:p>
    <w:p w14:paraId="7758699C" w14:textId="77777777" w:rsidR="00A872F8" w:rsidRDefault="00000000">
      <w:pPr>
        <w:pStyle w:val="ListParagraph"/>
        <w:numPr>
          <w:ilvl w:val="0"/>
          <w:numId w:val="2"/>
        </w:numPr>
        <w:spacing w:after="40" w:line="260" w:lineRule="auto"/>
      </w:pPr>
      <w:r>
        <w:t>ServiceNow Certified Application Developer (CAD)</w:t>
      </w:r>
    </w:p>
    <w:p w14:paraId="15D8783D" w14:textId="77777777" w:rsidR="00A872F8" w:rsidRDefault="00000000">
      <w:pPr>
        <w:pStyle w:val="ListParagraph"/>
        <w:numPr>
          <w:ilvl w:val="0"/>
          <w:numId w:val="2"/>
        </w:numPr>
        <w:spacing w:after="40" w:line="260" w:lineRule="auto"/>
      </w:pPr>
      <w:r>
        <w:t>Go: The Complete Developer's Guide</w:t>
      </w:r>
    </w:p>
    <w:p w14:paraId="2C898BA9" w14:textId="77777777" w:rsidR="00A872F8" w:rsidRDefault="00000000">
      <w:pPr>
        <w:pStyle w:val="ListParagraph"/>
        <w:numPr>
          <w:ilvl w:val="0"/>
          <w:numId w:val="2"/>
        </w:numPr>
        <w:spacing w:after="40" w:line="260" w:lineRule="auto"/>
      </w:pPr>
      <w:r>
        <w:t>Vector Database Fundamentals (LLMs, Embeddings, RAG, Semantic Search)</w:t>
      </w:r>
    </w:p>
    <w:p w14:paraId="33BFA185" w14:textId="77777777" w:rsidR="00A872F8" w:rsidRDefault="00000000">
      <w:pPr>
        <w:pStyle w:val="ListParagraph"/>
        <w:numPr>
          <w:ilvl w:val="0"/>
          <w:numId w:val="2"/>
        </w:numPr>
        <w:spacing w:after="40" w:line="260" w:lineRule="auto"/>
      </w:pPr>
      <w:r>
        <w:t>Google Foundations of Project Management</w:t>
      </w:r>
    </w:p>
    <w:p w14:paraId="59A43DF6" w14:textId="77777777" w:rsidR="00A872F8" w:rsidRDefault="00000000">
      <w:pPr>
        <w:pBdr>
          <w:bottom w:val="single" w:sz="6" w:space="1" w:color="2E75B6"/>
        </w:pBdr>
        <w:spacing w:before="240" w:after="100"/>
      </w:pPr>
      <w:r>
        <w:rPr>
          <w:b/>
          <w:bCs/>
          <w:color w:val="1F3864"/>
          <w:sz w:val="22"/>
          <w:szCs w:val="22"/>
        </w:rPr>
        <w:t>PROJECT EXPERIENCE</w:t>
      </w:r>
    </w:p>
    <w:p w14:paraId="0CE9ED9F" w14:textId="6CDE0B47" w:rsidR="00A872F8" w:rsidRDefault="00000000">
      <w:pPr>
        <w:spacing w:before="80" w:after="40" w:line="260" w:lineRule="auto"/>
      </w:pPr>
      <w:proofErr w:type="spellStart"/>
      <w:r>
        <w:rPr>
          <w:b/>
          <w:bCs/>
          <w:color w:val="1F3864"/>
          <w:sz w:val="21"/>
          <w:szCs w:val="21"/>
        </w:rPr>
        <w:t>Wolflayer</w:t>
      </w:r>
      <w:proofErr w:type="spellEnd"/>
      <w:r>
        <w:rPr>
          <w:b/>
          <w:bCs/>
          <w:color w:val="1F3864"/>
          <w:sz w:val="21"/>
          <w:szCs w:val="21"/>
        </w:rPr>
        <w:t xml:space="preserve"> </w:t>
      </w:r>
      <w:r w:rsidR="00A12BE6" w:rsidRPr="00A12BE6">
        <w:rPr>
          <w:b/>
          <w:bCs/>
          <w:color w:val="1F3864"/>
          <w:sz w:val="21"/>
          <w:szCs w:val="21"/>
        </w:rPr>
        <w:t>|</w:t>
      </w:r>
      <w:r>
        <w:rPr>
          <w:b/>
          <w:bCs/>
          <w:color w:val="1F3864"/>
          <w:sz w:val="21"/>
          <w:szCs w:val="21"/>
        </w:rPr>
        <w:t xml:space="preserve"> AI-Native Reasoning Canvas (</w:t>
      </w:r>
      <w:proofErr w:type="spellStart"/>
      <w:r>
        <w:rPr>
          <w:b/>
          <w:bCs/>
          <w:color w:val="1F3864"/>
          <w:sz w:val="21"/>
          <w:szCs w:val="21"/>
        </w:rPr>
        <w:t>wolflayer.app</w:t>
      </w:r>
      <w:proofErr w:type="spellEnd"/>
      <w:r>
        <w:rPr>
          <w:b/>
          <w:bCs/>
          <w:color w:val="1F3864"/>
          <w:sz w:val="21"/>
          <w:szCs w:val="21"/>
        </w:rPr>
        <w:t>)</w:t>
      </w:r>
    </w:p>
    <w:p w14:paraId="054DABC8" w14:textId="77777777" w:rsidR="00A872F8" w:rsidRDefault="00000000" w:rsidP="00004696">
      <w:pPr>
        <w:pStyle w:val="ListParagraph"/>
        <w:numPr>
          <w:ilvl w:val="0"/>
          <w:numId w:val="2"/>
        </w:numPr>
        <w:spacing w:after="40" w:line="260" w:lineRule="auto"/>
        <w:jc w:val="both"/>
      </w:pPr>
      <w:proofErr w:type="spellStart"/>
      <w:proofErr w:type="spellEnd"/>
      <w:r>
        <w:rPr>
          <w:b/>
        </w:rPr>
        <w:t>Built and deployed solo</w:t>
      </w:r>
      <w:r>
        <w:rPr>
          <w:b w:val="0"/>
        </w:rPr>
        <w:t xml:space="preserve">: production full-stack platform on </w:t>
      </w:r>
      <w:r>
        <w:rPr>
          <w:b/>
        </w:rPr>
        <w:t>Next.js, React, TypeScript, Supabase</w:t>
      </w:r>
      <w:r>
        <w:rPr>
          <w:b w:val="0"/>
        </w:rPr>
        <w:t xml:space="preserve"> with role-based access control and OAuth (GitHub, Google).</w:t>
      </w:r>
    </w:p>
    <w:p w14:paraId="0FC3C1EB" w14:textId="77777777" w:rsidR="00A872F8" w:rsidRDefault="00000000" w:rsidP="00004696">
      <w:pPr>
        <w:pStyle w:val="ListParagraph"/>
        <w:numPr>
          <w:ilvl w:val="0"/>
          <w:numId w:val="2"/>
        </w:numPr>
        <w:spacing w:after="40" w:line="260" w:lineRule="auto"/>
        <w:jc w:val="both"/>
      </w:pPr>
      <w:r>
        <w:rPr>
          <w:b/>
        </w:rPr>
        <w:t>Implemented</w:t>
      </w:r>
      <w:r>
        <w:rPr>
          <w:b w:val="0"/>
        </w:rPr>
        <w:t xml:space="preserve"> an AI workspace on </w:t>
      </w:r>
      <w:r>
        <w:rPr>
          <w:b/>
        </w:rPr>
        <w:t>Google Gemini</w:t>
      </w:r>
      <w:r>
        <w:rPr>
          <w:b w:val="0"/>
        </w:rPr>
        <w:t xml:space="preserve"> and a visual workflow-execution engine, with </w:t>
      </w:r>
      <w:r>
        <w:rPr>
          <w:b/>
        </w:rPr>
        <w:t>AES-256-GCM</w:t>
      </w:r>
      <w:r>
        <w:rPr>
          <w:b w:val="0"/>
        </w:rPr>
        <w:t xml:space="preserve"> encryption for stored credentials.</w:t>
      </w:r>
    </w:p>
    <w:p w14:paraId="63F318EE" w14:textId="40F8233F" w:rsidR="00A872F8" w:rsidRDefault="00000000" w:rsidP="00004696">
      <w:pPr>
        <w:pStyle w:val="ListParagraph"/>
        <w:numPr>
          <w:ilvl w:val="0"/>
          <w:numId w:val="2"/>
        </w:numPr>
        <w:spacing w:after="40" w:line="260" w:lineRule="auto"/>
        <w:jc w:val="both"/>
      </w:pPr>
      <w:proofErr w:type="spellStart"/>
      <w:proofErr w:type="spellEnd"/>
      <w:proofErr w:type="spellStart"/>
      <w:proofErr w:type="spellEnd"/>
      <w:r>
        <w:rPr>
          <w:b/>
        </w:rPr>
        <w:t>Designed</w:t>
      </w:r>
      <w:r>
        <w:rPr>
          <w:b w:val="0"/>
        </w:rPr>
        <w:t xml:space="preserve"> the collabo_tree to collabo_space bridge connecting multiplayer reasoning to executable workflows.</w:t>
      </w:r>
    </w:p>
    <w:p w14:paraId="63F318EE" w14:textId="40F8233F" w:rsidR="00A872F8" w:rsidRDefault="00000000" w:rsidP="00004696">
      <w:pPr>
        <w:pStyle w:val="ListParagraph"/>
        <w:numPr>
          <w:ilvl w:val="0"/>
          <w:numId w:val="2"/>
        </w:numPr>
        <w:spacing w:after="40" w:line="260" w:lineRule="auto"/>
        <w:jc w:val="both"/>
      </w:pPr>
      <w:proofErr w:type="spellStart"/>
      <w:proofErr w:type="spellEnd"/>
      <w:proofErr w:type="spellStart"/>
      <w:proofErr w:type="spellEnd"/>
      <w:r>
        <w:rPr>
          <w:b/>
        </w:rPr>
        <w:t>Running</w:t>
      </w:r>
      <w:r>
        <w:rPr>
          <w:b w:val="0"/>
        </w:rPr>
        <w:t xml:space="preserve"> user-testing rounds with early users; currently part of Collective Incubator, Aachen.</w:t>
      </w:r>
    </w:p>
    <w:p w14:paraId="00104406" w14:textId="7D0666EA" w:rsidR="00A872F8" w:rsidRDefault="00000000">
      <w:pPr>
        <w:spacing w:before="80" w:after="40" w:line="260" w:lineRule="auto"/>
      </w:pPr>
      <w:r>
        <w:rPr>
          <w:b/>
          <w:bCs/>
          <w:color w:val="1F3864"/>
          <w:sz w:val="21"/>
          <w:szCs w:val="21"/>
        </w:rPr>
        <w:t>Ashwa Racing | Formula Student Hybrid Vehicle (2018 – 2022) | Electrical &amp; Testing Subsystem Lead</w:t>
      </w:r>
    </w:p>
    <w:p w14:paraId="0B0E3A54" w14:textId="77777777" w:rsidR="00A872F8" w:rsidRDefault="00000000" w:rsidP="00004696">
      <w:pPr>
        <w:pStyle w:val="ListParagraph"/>
        <w:numPr>
          <w:ilvl w:val="0"/>
          <w:numId w:val="2"/>
        </w:numPr>
        <w:spacing w:after="40" w:line="260" w:lineRule="auto"/>
        <w:jc w:val="both"/>
      </w:pPr>
      <w:r>
        <w:rPr>
          <w:b/>
        </w:rPr>
        <w:t>Designed</w:t>
      </w:r>
      <w:r>
        <w:rPr>
          <w:b w:val="0"/>
        </w:rPr>
        <w:t xml:space="preserve"> </w:t>
      </w:r>
      <w:r>
        <w:rPr>
          <w:b/>
        </w:rPr>
        <w:t>Vehicle Control Unit (VCU)</w:t>
      </w:r>
      <w:r>
        <w:rPr>
          <w:b w:val="0"/>
        </w:rPr>
        <w:t xml:space="preserve"> and Data Acquisition System (DAQ); programmed the TI CC1390 wireless MCU in C and wrote the custom data-transmission protocol stack for real-time vehicle-to-pit telemetry.</w:t>
      </w:r>
    </w:p>
    <w:p w14:paraId="3BE05912" w14:textId="206ADC6B" w:rsidR="00A872F8" w:rsidRDefault="00000000" w:rsidP="00004696">
      <w:pPr>
        <w:pStyle w:val="ListParagraph"/>
        <w:numPr>
          <w:ilvl w:val="0"/>
          <w:numId w:val="2"/>
        </w:numPr>
        <w:spacing w:after="40" w:line="260" w:lineRule="auto"/>
        <w:jc w:val="both"/>
      </w:pPr>
      <w:r>
        <w:rPr>
          <w:b/>
        </w:rPr>
        <w:t>Led</w:t>
      </w:r>
      <w:r>
        <w:rPr>
          <w:b w:val="0"/>
        </w:rPr>
        <w:t xml:space="preserve"> Electrical &amp; Testing subsystem; </w:t>
      </w:r>
      <w:r>
        <w:rPr>
          <w:b/>
        </w:rPr>
        <w:t>1st Place</w:t>
      </w:r>
      <w:r>
        <w:rPr>
          <w:b w:val="0"/>
        </w:rPr>
        <w:t xml:space="preserve"> | Formula Hybrid 2021 (USA, IEEE/Formula Student).</w:t>
      </w:r>
    </w:p>
    <w:p w14:paraId="1B3B79A4" w14:textId="77777777" w:rsidR="00A12BE6" w:rsidRDefault="00A12BE6" w:rsidP="00A12BE6">
      <w:pPr>
        <w:spacing w:before="80" w:after="40" w:line="260" w:lineRule="auto"/>
      </w:pPr>
      <w:r>
        <w:rPr>
          <w:b/>
          <w:bCs/>
          <w:color w:val="1F3864"/>
          <w:sz w:val="21"/>
          <w:szCs w:val="21"/>
        </w:rPr>
        <w:t>Consultant – Applied AI (Artificial Intelligence) for Key Account Management  ||  TÜV SÜD (via RWTH Service Innovation Lab)</w:t>
      </w:r>
    </w:p>
    <w:p w14:paraId="53B63CBA" w14:textId="77777777" w:rsidR="00A12BE6" w:rsidRPr="00266E68" w:rsidRDefault="00A12BE6" w:rsidP="00A12BE6">
      <w:pPr>
        <w:pStyle w:val="ListParagraph"/>
        <w:numPr>
          <w:ilvl w:val="0"/>
          <w:numId w:val="3"/>
        </w:numPr>
        <w:spacing w:after="40" w:line="260" w:lineRule="auto"/>
        <w:jc w:val="both"/>
        <w:rPr>
          <w:rFonts w:eastAsia="Times New Roman"/>
        </w:rPr>
      </w:pPr>
      <w:r>
        <w:rPr>
          <w:rFonts w:eastAsia="Times New Roman"/>
          <w:b/>
        </w:rPr>
        <w:t>Led a 5-person team</w:t>
      </w:r>
      <w:r>
        <w:rPr>
          <w:rFonts w:eastAsia="Times New Roman"/>
          <w:b w:val="0"/>
        </w:rPr>
        <w:t xml:space="preserve"> advising TÜV SÜD's Key Account Management organization (</w:t>
      </w:r>
      <w:r>
        <w:rPr>
          <w:rFonts w:eastAsia="Times New Roman"/>
          <w:b/>
        </w:rPr>
        <w:t>~150 KAMs</w:t>
      </w:r>
      <w:r>
        <w:rPr>
          <w:rFonts w:eastAsia="Times New Roman"/>
          <w:b w:val="0"/>
        </w:rPr>
        <w:t xml:space="preserve">, ~20% of the customer base); scoped </w:t>
      </w:r>
      <w:r>
        <w:rPr>
          <w:rFonts w:eastAsia="Times New Roman"/>
          <w:b/>
        </w:rPr>
        <w:t>5 AI use cases</w:t>
      </w:r>
      <w:r>
        <w:rPr>
          <w:rFonts w:eastAsia="Times New Roman"/>
          <w:b w:val="0"/>
        </w:rPr>
        <w:t xml:space="preserve"> across the account lifecycle.</w:t>
      </w:r>
    </w:p>
    <w:p w14:paraId="11449599" w14:textId="77777777" w:rsidR="00A12BE6" w:rsidRPr="00266E68" w:rsidRDefault="00A12BE6" w:rsidP="00A12BE6">
      <w:pPr>
        <w:pStyle w:val="ListParagraph"/>
        <w:numPr>
          <w:ilvl w:val="0"/>
          <w:numId w:val="3"/>
        </w:numPr>
        <w:spacing w:after="40" w:line="260" w:lineRule="auto"/>
        <w:jc w:val="both"/>
        <w:rPr>
          <w:rFonts w:eastAsia="Times New Roman"/>
        </w:rPr>
      </w:pPr>
      <w:r>
        <w:rPr>
          <w:rFonts w:eastAsia="Times New Roman"/>
          <w:b/>
        </w:rPr>
        <w:t>Designed</w:t>
      </w:r>
      <w:r>
        <w:rPr>
          <w:rFonts w:eastAsia="Times New Roman"/>
          <w:b w:val="0"/>
        </w:rPr>
        <w:t xml:space="preserve"> a 4-pillar target architecture (Data · Tech · Org · Governance) for a RAG-based Capability-to-Account Mapping Assistant on </w:t>
      </w:r>
      <w:r>
        <w:rPr>
          <w:rFonts w:eastAsia="Times New Roman"/>
          <w:b/>
        </w:rPr>
        <w:t>Dynamics 365</w:t>
      </w:r>
      <w:r>
        <w:rPr>
          <w:rFonts w:eastAsia="Times New Roman"/>
          <w:b w:val="0"/>
        </w:rPr>
        <w:t xml:space="preserve">, SharePoint and Azure OpenAI; pitched a 9-month pilot roadmap to KAM leadership, projected to cut account planning from </w:t>
      </w:r>
      <w:r>
        <w:rPr>
          <w:rFonts w:eastAsia="Times New Roman"/>
          <w:b/>
        </w:rPr>
        <w:t>2–5 days to under 1 day</w:t>
      </w:r>
      <w:r>
        <w:rPr>
          <w:rFonts w:eastAsia="Times New Roman"/>
          <w:b w:val="0"/>
        </w:rPr>
        <w:t>.</w:t>
      </w:r>
    </w:p>
    <w:p w14:paraId="28C5E3A5" w14:textId="77777777" w:rsidR="00A872F8" w:rsidRDefault="00000000">
      <w:pPr>
        <w:pBdr>
          <w:bottom w:val="single" w:sz="6" w:space="1" w:color="2E75B6"/>
        </w:pBdr>
        <w:spacing w:before="240" w:after="100"/>
      </w:pPr>
      <w:r>
        <w:rPr>
          <w:b/>
          <w:bCs/>
          <w:color w:val="1F3864"/>
          <w:sz w:val="22"/>
          <w:szCs w:val="22"/>
        </w:rPr>
        <w:t>EXTRACURRICULAR</w:t>
      </w:r>
    </w:p>
    <w:p w14:paraId="4ABB0BFB" w14:textId="160B2A97" w:rsidR="00A872F8" w:rsidRDefault="00000000">
      <w:pPr>
        <w:pStyle w:val="ListParagraph"/>
        <w:numPr>
          <w:ilvl w:val="0"/>
          <w:numId w:val="2"/>
        </w:numPr>
        <w:spacing w:after="40" w:line="260" w:lineRule="auto"/>
      </w:pPr>
      <w:r>
        <w:t xml:space="preserve">Organizer, Build Nights Aachen </w:t>
      </w:r>
      <w:r w:rsidR="00A12BE6" w:rsidRPr="00A12BE6">
        <w:t>|</w:t>
      </w:r>
      <w:r>
        <w:t xml:space="preserve"> weekly AI builders' meetup.</w:t>
      </w:r>
    </w:p>
    <w:p w14:paraId="04C76A43" w14:textId="77777777" w:rsidR="00A872F8" w:rsidRDefault="00000000">
      <w:pPr>
        <w:pStyle w:val="ListParagraph"/>
        <w:numPr>
          <w:ilvl w:val="0"/>
          <w:numId w:val="2"/>
        </w:numPr>
        <w:spacing w:after="40" w:line="260" w:lineRule="auto"/>
      </w:pPr>
      <w:r>
        <w:t xml:space="preserve">Innovation Team Member, Enactus Aachen </w:t>
      </w:r>
      <w:proofErr w:type="spellStart"/>
      <w:r>
        <w:t>e.V.</w:t>
      </w:r>
      <w:proofErr w:type="spellEnd"/>
    </w:p>
    <w:sectPr w:rsidR="00A872F8">
      <w:headerReference w:type="even" r:id="rId10"/>
      <w:headerReference w:type="default" r:id="rId11"/>
      <w:footerReference w:type="even" r:id="rId12"/>
      <w:footerReference w:type="default" r:id="rId13"/>
      <w:headerReference w:type="first" r:id="rId14"/>
      <w:footerReference w:type="first" r:id="rId15"/>
      <w:pgSz w:w="11906" w:h="16838"/>
      <w:pgMar w:top="72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B5B60" w14:textId="77777777" w:rsidR="0092485C" w:rsidRDefault="0092485C" w:rsidP="00A12BE6">
      <w:r>
        <w:separator/>
      </w:r>
    </w:p>
  </w:endnote>
  <w:endnote w:type="continuationSeparator" w:id="0">
    <w:p w14:paraId="58FA7903" w14:textId="77777777" w:rsidR="0092485C" w:rsidRDefault="0092485C" w:rsidP="00A12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9AD0" w14:textId="77777777" w:rsidR="00A12BE6" w:rsidRDefault="00A12B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869EF" w14:textId="77777777" w:rsidR="00A12BE6" w:rsidRDefault="00A12B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E3BF" w14:textId="77777777" w:rsidR="00A12BE6" w:rsidRDefault="00A12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D8490" w14:textId="77777777" w:rsidR="0092485C" w:rsidRDefault="0092485C" w:rsidP="00A12BE6">
      <w:r>
        <w:separator/>
      </w:r>
    </w:p>
  </w:footnote>
  <w:footnote w:type="continuationSeparator" w:id="0">
    <w:p w14:paraId="288DEFDE" w14:textId="77777777" w:rsidR="0092485C" w:rsidRDefault="0092485C" w:rsidP="00A12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3FEB" w14:textId="77777777" w:rsidR="00A12BE6" w:rsidRDefault="00A12B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5C9B" w14:textId="77777777" w:rsidR="00A12BE6" w:rsidRDefault="00A12B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E2CA" w14:textId="77777777" w:rsidR="00A12BE6" w:rsidRDefault="00A12B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647A4"/>
    <w:multiLevelType w:val="hybridMultilevel"/>
    <w:tmpl w:val="6A3CF424"/>
    <w:lvl w:ilvl="0" w:tplc="8E306D38">
      <w:start w:val="1"/>
      <w:numFmt w:val="bullet"/>
      <w:lvlText w:val="•"/>
      <w:lvlJc w:val="left"/>
      <w:pPr>
        <w:ind w:left="360" w:hanging="220"/>
      </w:pPr>
    </w:lvl>
    <w:lvl w:ilvl="1" w:tplc="756E94E6">
      <w:numFmt w:val="decimal"/>
      <w:lvlText w:val=""/>
      <w:lvlJc w:val="left"/>
    </w:lvl>
    <w:lvl w:ilvl="2" w:tplc="E710ED1E">
      <w:numFmt w:val="decimal"/>
      <w:lvlText w:val=""/>
      <w:lvlJc w:val="left"/>
    </w:lvl>
    <w:lvl w:ilvl="3" w:tplc="4EF6B584">
      <w:numFmt w:val="decimal"/>
      <w:lvlText w:val=""/>
      <w:lvlJc w:val="left"/>
    </w:lvl>
    <w:lvl w:ilvl="4" w:tplc="171AA042">
      <w:numFmt w:val="decimal"/>
      <w:lvlText w:val=""/>
      <w:lvlJc w:val="left"/>
    </w:lvl>
    <w:lvl w:ilvl="5" w:tplc="8D1AAD3C">
      <w:numFmt w:val="decimal"/>
      <w:lvlText w:val=""/>
      <w:lvlJc w:val="left"/>
    </w:lvl>
    <w:lvl w:ilvl="6" w:tplc="86EA249C">
      <w:numFmt w:val="decimal"/>
      <w:lvlText w:val=""/>
      <w:lvlJc w:val="left"/>
    </w:lvl>
    <w:lvl w:ilvl="7" w:tplc="EA0428E8">
      <w:numFmt w:val="decimal"/>
      <w:lvlText w:val=""/>
      <w:lvlJc w:val="left"/>
    </w:lvl>
    <w:lvl w:ilvl="8" w:tplc="9C84171C">
      <w:numFmt w:val="decimal"/>
      <w:lvlText w:val=""/>
      <w:lvlJc w:val="left"/>
    </w:lvl>
  </w:abstractNum>
  <w:abstractNum w:abstractNumId="1" w15:restartNumberingAfterBreak="0">
    <w:nsid w:val="43CA5FB7"/>
    <w:multiLevelType w:val="hybridMultilevel"/>
    <w:tmpl w:val="74EC014C"/>
    <w:lvl w:ilvl="0" w:tplc="267CD300">
      <w:start w:val="1"/>
      <w:numFmt w:val="bullet"/>
      <w:lvlText w:val="•"/>
      <w:lvlJc w:val="left"/>
      <w:pPr>
        <w:ind w:left="360" w:hanging="220"/>
      </w:pPr>
    </w:lvl>
    <w:lvl w:ilvl="1" w:tplc="3B14F4CA">
      <w:numFmt w:val="decimal"/>
      <w:lvlText w:val=""/>
      <w:lvlJc w:val="left"/>
    </w:lvl>
    <w:lvl w:ilvl="2" w:tplc="7EE465E6">
      <w:numFmt w:val="decimal"/>
      <w:lvlText w:val=""/>
      <w:lvlJc w:val="left"/>
    </w:lvl>
    <w:lvl w:ilvl="3" w:tplc="959E6C62">
      <w:numFmt w:val="decimal"/>
      <w:lvlText w:val=""/>
      <w:lvlJc w:val="left"/>
    </w:lvl>
    <w:lvl w:ilvl="4" w:tplc="7040A67A">
      <w:numFmt w:val="decimal"/>
      <w:lvlText w:val=""/>
      <w:lvlJc w:val="left"/>
    </w:lvl>
    <w:lvl w:ilvl="5" w:tplc="3844E8CC">
      <w:numFmt w:val="decimal"/>
      <w:lvlText w:val=""/>
      <w:lvlJc w:val="left"/>
    </w:lvl>
    <w:lvl w:ilvl="6" w:tplc="8F148ADE">
      <w:numFmt w:val="decimal"/>
      <w:lvlText w:val=""/>
      <w:lvlJc w:val="left"/>
    </w:lvl>
    <w:lvl w:ilvl="7" w:tplc="0318093C">
      <w:numFmt w:val="decimal"/>
      <w:lvlText w:val=""/>
      <w:lvlJc w:val="left"/>
    </w:lvl>
    <w:lvl w:ilvl="8" w:tplc="97C61B82">
      <w:numFmt w:val="decimal"/>
      <w:lvlText w:val=""/>
      <w:lvlJc w:val="left"/>
    </w:lvl>
  </w:abstractNum>
  <w:abstractNum w:abstractNumId="2" w15:restartNumberingAfterBreak="0">
    <w:nsid w:val="62D84714"/>
    <w:multiLevelType w:val="hybridMultilevel"/>
    <w:tmpl w:val="F59E697E"/>
    <w:lvl w:ilvl="0" w:tplc="A22025EC">
      <w:start w:val="1"/>
      <w:numFmt w:val="bullet"/>
      <w:lvlText w:val="●"/>
      <w:lvlJc w:val="left"/>
      <w:pPr>
        <w:ind w:left="720" w:hanging="360"/>
      </w:pPr>
    </w:lvl>
    <w:lvl w:ilvl="1" w:tplc="41C80C26">
      <w:start w:val="1"/>
      <w:numFmt w:val="bullet"/>
      <w:lvlText w:val="○"/>
      <w:lvlJc w:val="left"/>
      <w:pPr>
        <w:ind w:left="1440" w:hanging="360"/>
      </w:pPr>
    </w:lvl>
    <w:lvl w:ilvl="2" w:tplc="515228EE">
      <w:start w:val="1"/>
      <w:numFmt w:val="bullet"/>
      <w:lvlText w:val="■"/>
      <w:lvlJc w:val="left"/>
      <w:pPr>
        <w:ind w:left="2160" w:hanging="360"/>
      </w:pPr>
    </w:lvl>
    <w:lvl w:ilvl="3" w:tplc="B39AC618">
      <w:start w:val="1"/>
      <w:numFmt w:val="bullet"/>
      <w:lvlText w:val="●"/>
      <w:lvlJc w:val="left"/>
      <w:pPr>
        <w:ind w:left="2880" w:hanging="360"/>
      </w:pPr>
    </w:lvl>
    <w:lvl w:ilvl="4" w:tplc="F9CA3D8A">
      <w:start w:val="1"/>
      <w:numFmt w:val="bullet"/>
      <w:lvlText w:val="○"/>
      <w:lvlJc w:val="left"/>
      <w:pPr>
        <w:ind w:left="3600" w:hanging="360"/>
      </w:pPr>
    </w:lvl>
    <w:lvl w:ilvl="5" w:tplc="57084422">
      <w:start w:val="1"/>
      <w:numFmt w:val="bullet"/>
      <w:lvlText w:val="■"/>
      <w:lvlJc w:val="left"/>
      <w:pPr>
        <w:ind w:left="4320" w:hanging="360"/>
      </w:pPr>
    </w:lvl>
    <w:lvl w:ilvl="6" w:tplc="48EAC9E0">
      <w:start w:val="1"/>
      <w:numFmt w:val="bullet"/>
      <w:lvlText w:val="●"/>
      <w:lvlJc w:val="left"/>
      <w:pPr>
        <w:ind w:left="5040" w:hanging="360"/>
      </w:pPr>
    </w:lvl>
    <w:lvl w:ilvl="7" w:tplc="1E80998C">
      <w:start w:val="1"/>
      <w:numFmt w:val="bullet"/>
      <w:lvlText w:val="●"/>
      <w:lvlJc w:val="left"/>
      <w:pPr>
        <w:ind w:left="5760" w:hanging="360"/>
      </w:pPr>
    </w:lvl>
    <w:lvl w:ilvl="8" w:tplc="F4EA37BE">
      <w:start w:val="1"/>
      <w:numFmt w:val="bullet"/>
      <w:lvlText w:val="●"/>
      <w:lvlJc w:val="left"/>
      <w:pPr>
        <w:ind w:left="6480" w:hanging="360"/>
      </w:pPr>
    </w:lvl>
  </w:abstractNum>
  <w:num w:numId="1" w16cid:durableId="1479418618">
    <w:abstractNumId w:val="2"/>
    <w:lvlOverride w:ilvl="0">
      <w:startOverride w:val="1"/>
    </w:lvlOverride>
  </w:num>
  <w:num w:numId="2" w16cid:durableId="565918472">
    <w:abstractNumId w:val="1"/>
    <w:lvlOverride w:ilvl="0">
      <w:startOverride w:val="1"/>
    </w:lvlOverride>
  </w:num>
  <w:num w:numId="3" w16cid:durableId="372312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2F8"/>
    <w:rsid w:val="00004696"/>
    <w:rsid w:val="0092485C"/>
    <w:rsid w:val="009340BB"/>
    <w:rsid w:val="00A12BE6"/>
    <w:rsid w:val="00A87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C3FEAB"/>
  <w15:docId w15:val="{1A13BAE6-25AA-554A-83E1-80A8272F6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2BE6"/>
    <w:pPr>
      <w:tabs>
        <w:tab w:val="center" w:pos="4680"/>
        <w:tab w:val="right" w:pos="9360"/>
      </w:tabs>
    </w:pPr>
  </w:style>
  <w:style w:type="character" w:customStyle="1" w:styleId="HeaderChar">
    <w:name w:val="Header Char"/>
    <w:basedOn w:val="DefaultParagraphFont"/>
    <w:link w:val="Header"/>
    <w:uiPriority w:val="99"/>
    <w:rsid w:val="00A12BE6"/>
  </w:style>
  <w:style w:type="paragraph" w:styleId="Footer">
    <w:name w:val="footer"/>
    <w:basedOn w:val="Normal"/>
    <w:link w:val="FooterChar"/>
    <w:uiPriority w:val="99"/>
    <w:unhideWhenUsed/>
    <w:rsid w:val="00A12BE6"/>
    <w:pPr>
      <w:tabs>
        <w:tab w:val="center" w:pos="4680"/>
        <w:tab w:val="right" w:pos="9360"/>
      </w:tabs>
    </w:pPr>
  </w:style>
  <w:style w:type="character" w:customStyle="1" w:styleId="FooterChar">
    <w:name w:val="Footer Char"/>
    <w:basedOn w:val="DefaultParagraphFont"/>
    <w:link w:val="Footer"/>
    <w:uiPriority w:val="99"/>
    <w:rsid w:val="00A12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vishal-mahesh-kumar-a29049184/"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ishalm.rwth@gmai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vishalmaheshkumar.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96F5F6-2F71-2048-85E2-632A4A20D372}">
  <we:reference id="WA200010725" version="1.0.0.1" store="Omex" storeType="OMEX"/>
  <we:alternateReferences>
    <we:reference id="WA200010725" version="1.0.0.1" store="WA200010725" storeType="OMEX"/>
  </we:alternateReferences>
  <we:properties>
    <we:property name="claude.fileId" value="&quot;423bd083-622f-4ec5-8cb4-20dddcc18b8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TotalTime>
  <Pages>2</Pages>
  <Words>644</Words>
  <Characters>4338</Characters>
  <Application>Microsoft Office Word</Application>
  <DocSecurity>0</DocSecurity>
  <Lines>80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Mahesh Kumar</dc:creator>
  <cp:lastModifiedBy>Vishal Mahesh Kumar</cp:lastModifiedBy>
  <cp:revision>2</cp:revision>
  <dcterms:created xsi:type="dcterms:W3CDTF">2026-06-28T08:59:00Z</dcterms:created>
  <dcterms:modified xsi:type="dcterms:W3CDTF">2026-06-28T12:27:00Z</dcterms:modified>
</cp:coreProperties>
</file>