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What are the various elements of the Excel interface? Describe how</w:t>
      </w:r>
      <w:r w:rsidRPr="003322C2">
        <w:rPr>
          <w:rFonts w:ascii="Times New Roman" w:hAnsi="Times New Roman" w:cs="Times New Roman"/>
          <w:sz w:val="24"/>
        </w:rPr>
        <w:t xml:space="preserve"> </w:t>
      </w:r>
      <w:r w:rsidRPr="003322C2">
        <w:rPr>
          <w:rFonts w:ascii="Times New Roman" w:hAnsi="Times New Roman" w:cs="Times New Roman"/>
          <w:sz w:val="24"/>
        </w:rPr>
        <w:t>they're used.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Answer:</w:t>
      </w:r>
      <w:r w:rsidRPr="003322C2">
        <w:t xml:space="preserve"> </w:t>
      </w:r>
      <w:r w:rsidRPr="003322C2">
        <w:rPr>
          <w:rFonts w:ascii="Times New Roman" w:hAnsi="Times New Roman" w:cs="Times New Roman"/>
          <w:sz w:val="24"/>
        </w:rPr>
        <w:t>The Excel interface consists of various elements that provide access to different features and functionalities. Here are the main elements of the Excel interface and how they're used: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Ribbon: The Ribbon is located at the top of the Excel window and contains tabs, groups, and commands for performing various tasks. Each tab on the Ribbon corresponds to a specific set of commands related to a particular aspect of Excel functionality, such as formatting, formulas, or data analysis. Within each tab, commands are organized into groups based on their related functions, making it easy to find and use the tools you need.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Quick Access Toolbar (QAT): The Quick Access Toolbar is located above the Ribbon and provides quick access to frequently used commands. You can customize the Quick Access Toolbar by adding or removing commands to suit your preferences. This toolbar is particularly useful for accessing commands that you use frequently without having to navigate through the Ribbon tabs.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Workbook: A Workbook is the primary document in Excel, containing one or more worksheets. Each worksheet is a grid of cells organized into rows and columns, where you can enter and manipulate data. By default, a new workbook contains three worksheets, but you can add or delete worksheets as needed.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Worksheet: A Worksheet is a single spreadsheet within a Workbook, consisting of a grid of cells arranged in rows and columns. Each cell can contain data such as text, numbers, formulas, or functions. Worksheets are used to organize and analyze data, create charts and graphs, and perform calculations.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Cells: Cells are the individual units within a worksheet where data is entered and stored. Each cell is identified by a unique cell reference, which consists of the column letter and row number (e.g., A1, B2, C3, etc.). Cells can contain various types of data, including text, numbers, dates, and formulas.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Name Box: The Name Box is located next to the Formula Bar and displays the cell reference of the currently selected cell or range of cells. You can also use the Name Box to define and navigate to named ranges within the workbook.</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Formula Bar: The Formula Bar is located below the Ribbon and displays the contents of the active cell, including text, numbers, formulas, or functions. You can use the Formula Bar to enter or edit data in cells and to view and edit formulas and functions.</w:t>
      </w:r>
    </w:p>
    <w:p w:rsid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 xml:space="preserve">Status Bar: The Status Bar is located at the bottom of the Excel window and provides information about the current status of the workbook, such as the sum or average of selected cells, the status of certain features (e.g., Caps Lock or </w:t>
      </w:r>
      <w:proofErr w:type="spellStart"/>
      <w:r w:rsidRPr="003322C2">
        <w:rPr>
          <w:rFonts w:ascii="Times New Roman" w:hAnsi="Times New Roman" w:cs="Times New Roman"/>
          <w:sz w:val="24"/>
        </w:rPr>
        <w:t>Num</w:t>
      </w:r>
      <w:proofErr w:type="spellEnd"/>
      <w:r w:rsidRPr="003322C2">
        <w:rPr>
          <w:rFonts w:ascii="Times New Roman" w:hAnsi="Times New Roman" w:cs="Times New Roman"/>
          <w:sz w:val="24"/>
        </w:rPr>
        <w:t xml:space="preserve"> Lock), and various other indicators.</w:t>
      </w:r>
    </w:p>
    <w:p w:rsidR="003322C2" w:rsidRDefault="003322C2" w:rsidP="003322C2">
      <w:pPr>
        <w:pStyle w:val="ListParagraph"/>
        <w:rPr>
          <w:rFonts w:ascii="Times New Roman" w:hAnsi="Times New Roman" w:cs="Times New Roman"/>
          <w:sz w:val="24"/>
        </w:rPr>
      </w:pPr>
    </w:p>
    <w:p w:rsid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Write down the various applications of Excel in the industry.</w:t>
      </w:r>
    </w:p>
    <w:p w:rsidR="003322C2" w:rsidRPr="003322C2" w:rsidRDefault="003322C2" w:rsidP="003322C2">
      <w:pPr>
        <w:pStyle w:val="ListParagraph"/>
        <w:rPr>
          <w:rFonts w:ascii="Times New Roman" w:hAnsi="Times New Roman" w:cs="Times New Roman"/>
          <w:sz w:val="24"/>
        </w:rPr>
      </w:pPr>
      <w:r>
        <w:rPr>
          <w:rFonts w:ascii="Times New Roman" w:hAnsi="Times New Roman" w:cs="Times New Roman"/>
          <w:sz w:val="24"/>
        </w:rPr>
        <w:t xml:space="preserve">Answer: </w:t>
      </w:r>
      <w:r w:rsidRPr="003322C2">
        <w:rPr>
          <w:rFonts w:ascii="Times New Roman" w:hAnsi="Times New Roman" w:cs="Times New Roman"/>
          <w:sz w:val="24"/>
        </w:rPr>
        <w:t>Excel is a versatile tool widely used across various industries for a multitude of purposes. Some common applications of Excel in different industries include: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Finance and Accounting: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Financial modeling and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Budgeting and forecasting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lastRenderedPageBreak/>
        <w:t>Financial reporting and dashboards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Expense tracking and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Cash flow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Accounting reconciliations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Payroll processing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Business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Project planning and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Resource allocation and scheduling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Inventory management and tracking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Sales and revenue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Customer relationship management (CRM)</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Performance tracking and KPI monitoring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Decision support and scenario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Human Resources: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Employee data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Recruitment and applicant tracking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Training and development tracking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Performance appraisal and review</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Compensation and benefits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Workforce planning and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Marketing and Sales: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Sales pipeline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Lead tracking and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Campaign planning and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Market research and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Customer segmentation and profiling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Marketing budgeting and ROI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Social media analytics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Operations and Logistics: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Supply chain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Inventory optimization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Production planning and scheduling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Quality control and assurance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Logistics tracking and optimization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Facility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Equipment maintenance scheduling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Education and Research:</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Academic grading and performance tracking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Research data analysis and visualization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Classroom scheduling and resource planning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Student enrollment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Data collection and survey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Statistical analysis and modeling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Engineering and Construction: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Project cost estimation and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Resource allocation and scheduling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Design and drafting calculations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Structural analysis and modeling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Equipment maintenance scheduling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Quality control and assurance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Healthcare and Pharmaceuticals: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Patient data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Clinical trial data analysis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Drug inventory management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Healthcare resource planning</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Medical billing and coding</w:t>
      </w:r>
    </w:p>
    <w:p w:rsid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Healthcare quality and performance metrics tracking</w:t>
      </w:r>
    </w:p>
    <w:p w:rsidR="003322C2" w:rsidRDefault="003322C2" w:rsidP="003322C2">
      <w:pPr>
        <w:pStyle w:val="ListParagraph"/>
        <w:rPr>
          <w:rFonts w:ascii="Times New Roman" w:hAnsi="Times New Roman" w:cs="Times New Roman"/>
          <w:sz w:val="24"/>
        </w:rPr>
      </w:pPr>
    </w:p>
    <w:p w:rsid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 xml:space="preserve">On the ribbon, make a new tab. </w:t>
      </w:r>
      <w:proofErr w:type="gramStart"/>
      <w:r w:rsidRPr="003322C2">
        <w:rPr>
          <w:rFonts w:ascii="Times New Roman" w:hAnsi="Times New Roman" w:cs="Times New Roman"/>
          <w:sz w:val="24"/>
        </w:rPr>
        <w:t>Add</w:t>
      </w:r>
      <w:proofErr w:type="gramEnd"/>
      <w:r w:rsidRPr="003322C2">
        <w:rPr>
          <w:rFonts w:ascii="Times New Roman" w:hAnsi="Times New Roman" w:cs="Times New Roman"/>
          <w:sz w:val="24"/>
        </w:rPr>
        <w:t xml:space="preserve"> some different groups, insert</w:t>
      </w:r>
      <w:r>
        <w:rPr>
          <w:rFonts w:ascii="Times New Roman" w:hAnsi="Times New Roman" w:cs="Times New Roman"/>
          <w:sz w:val="24"/>
        </w:rPr>
        <w:t xml:space="preserve"> </w:t>
      </w:r>
      <w:r w:rsidRPr="003322C2">
        <w:rPr>
          <w:rFonts w:ascii="Times New Roman" w:hAnsi="Times New Roman" w:cs="Times New Roman"/>
          <w:sz w:val="24"/>
        </w:rPr>
        <w:t>commands in the groups and name them according to their commands</w:t>
      </w:r>
      <w:r>
        <w:rPr>
          <w:rFonts w:ascii="Times New Roman" w:hAnsi="Times New Roman" w:cs="Times New Roman"/>
          <w:sz w:val="24"/>
        </w:rPr>
        <w:t xml:space="preserve"> </w:t>
      </w:r>
      <w:r w:rsidRPr="003322C2">
        <w:rPr>
          <w:rFonts w:ascii="Times New Roman" w:hAnsi="Times New Roman" w:cs="Times New Roman"/>
          <w:sz w:val="24"/>
        </w:rPr>
        <w:t>added. Copy and paste the screenshot of the steps you followed.</w:t>
      </w:r>
    </w:p>
    <w:p w:rsidR="003322C2" w:rsidRPr="003322C2" w:rsidRDefault="003322C2" w:rsidP="003322C2">
      <w:pPr>
        <w:pStyle w:val="ListParagraph"/>
        <w:rPr>
          <w:rFonts w:ascii="Times New Roman" w:hAnsi="Times New Roman" w:cs="Times New Roman"/>
          <w:sz w:val="24"/>
        </w:rPr>
      </w:pPr>
      <w:r>
        <w:rPr>
          <w:rFonts w:ascii="Times New Roman" w:hAnsi="Times New Roman" w:cs="Times New Roman"/>
          <w:sz w:val="24"/>
        </w:rPr>
        <w:t xml:space="preserve">Answer: </w:t>
      </w:r>
      <w:r w:rsidRPr="003322C2">
        <w:rPr>
          <w:rFonts w:ascii="Times New Roman" w:hAnsi="Times New Roman" w:cs="Times New Roman"/>
          <w:sz w:val="24"/>
        </w:rPr>
        <w:t>As an AI text-based model, I don't have the capability to directly interact with images or screenshots. However, I can guide you through the steps to create a new tab on the Ribbon, add groups, insert commands, and name them accordingly in Microsoft Excel:</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Open Microsoft Excel.</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Right-click on any existing tab on the Ribbon (such as the "Home" tab).</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Select "Customize the Ribbon..." from the dropdown menu.</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 the Excel Options dialog box, click on the "New Tab" button located on the right side of the dialog box.</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This will create a new tab called "New Tab (Custom)" on the Ribbon.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new tab to select it.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"New Group" button located below the list of tabs.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This will create a new group under the selected tab.</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Right-click on the new group and select "Rename" from the context menu.</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Enter a name for the group, such as "Formatting Tools."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"Choose commands from:" dropdown menu and select the category of commands you want to add to the group (e.g., "Format").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Select the commands you want to add to the group from the list on the left side.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"Add" button to move the selected commands to the new group.</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Repeat steps 7-13 to add more groups and commands to the new tab as desired.</w:t>
      </w:r>
    </w:p>
    <w:p w:rsid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Once you have added all the desired groups and commands, click "OK" to save the changes and close the Excel Options dialog box.</w:t>
      </w:r>
    </w:p>
    <w:p w:rsidR="003322C2" w:rsidRDefault="003322C2" w:rsidP="003322C2">
      <w:pPr>
        <w:pStyle w:val="ListParagraph"/>
        <w:rPr>
          <w:rFonts w:ascii="Times New Roman" w:hAnsi="Times New Roman" w:cs="Times New Roman"/>
          <w:sz w:val="24"/>
        </w:rPr>
      </w:pPr>
    </w:p>
    <w:p w:rsid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Make a list of different shortcut keys that are only connected to</w:t>
      </w:r>
      <w:r>
        <w:rPr>
          <w:rFonts w:ascii="Times New Roman" w:hAnsi="Times New Roman" w:cs="Times New Roman"/>
          <w:sz w:val="24"/>
        </w:rPr>
        <w:t xml:space="preserve"> </w:t>
      </w:r>
      <w:r w:rsidRPr="003322C2">
        <w:rPr>
          <w:rFonts w:ascii="Times New Roman" w:hAnsi="Times New Roman" w:cs="Times New Roman"/>
          <w:sz w:val="24"/>
        </w:rPr>
        <w:t>formatting with their functions.</w:t>
      </w:r>
    </w:p>
    <w:p w:rsidR="003322C2" w:rsidRPr="003322C2" w:rsidRDefault="003322C2" w:rsidP="003322C2">
      <w:pPr>
        <w:pStyle w:val="ListParagraph"/>
        <w:rPr>
          <w:rFonts w:ascii="Times New Roman" w:hAnsi="Times New Roman" w:cs="Times New Roman"/>
          <w:sz w:val="24"/>
        </w:rPr>
      </w:pPr>
      <w:r>
        <w:rPr>
          <w:rFonts w:ascii="Times New Roman" w:hAnsi="Times New Roman" w:cs="Times New Roman"/>
          <w:sz w:val="24"/>
        </w:rPr>
        <w:t xml:space="preserve">Answer: </w:t>
      </w:r>
      <w:r w:rsidRPr="003322C2">
        <w:rPr>
          <w:rFonts w:ascii="Times New Roman" w:hAnsi="Times New Roman" w:cs="Times New Roman"/>
          <w:sz w:val="24"/>
        </w:rPr>
        <w:t>Here's a list of some common shortcut keys that are primarily used for formatting in Microsoft Excel:</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B: Bold - Applies or removes bold formatting to the selected cells or text.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I: Italic - Applies or removes italic formatting to the selected cells or text.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U: Underline - Applies or removes underline formatting to the selected cells or text.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+ 1: Format Cells dialog box - Opens the Format Cells dialog box, allowing you to apply various formatting options to the selected cells.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FC: Cell Font Color - Opens the Font Color dropdown menu to select a color for the font.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B: Cell Fill Color - Opens the Fill Color dropdown menu to select a color for the cell fill.</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N: Cell Borders - Opens the Borders dropdown menu to apply border styles to the selected cells.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0 (zero): Hide Columns - Hides the selected columns.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9: Hide Rows - Hides the selected rows.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I, S: Insert Sheet Rows - Inserts new rows above the selected row.</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D, R: Delete Sheet Rows - Deletes the selected rows.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O, H: Row Height - Opens the Row Height dialog box to adjust the height of the selected rows.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O, W: Column Width - Opens the Column Width dialog box to adjust the width of the selected columns.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Alt + H, O, C: Clear Formats - Removes all formatting (including number formats, cell styles, and conditional formatting) from the selected cells.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Shift + $: Currency format - Applies the currency format to the selected cells with two decimal places and the appropriate currency symbol.</w:t>
      </w:r>
    </w:p>
    <w:p w:rsid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Ctrl + Shift + %: Percentage format - Applies the percentage format to the selected cells.</w:t>
      </w:r>
    </w:p>
    <w:p w:rsidR="003322C2" w:rsidRDefault="003322C2" w:rsidP="003322C2">
      <w:pPr>
        <w:pStyle w:val="ListParagraph"/>
        <w:rPr>
          <w:rFonts w:ascii="Times New Roman" w:hAnsi="Times New Roman" w:cs="Times New Roman"/>
          <w:sz w:val="24"/>
        </w:rPr>
      </w:pPr>
    </w:p>
    <w:p w:rsid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What distinguishes Excel from other analytical tools?</w:t>
      </w:r>
    </w:p>
    <w:p w:rsidR="003322C2" w:rsidRPr="003322C2" w:rsidRDefault="003322C2" w:rsidP="003322C2">
      <w:pPr>
        <w:pStyle w:val="ListParagraph"/>
        <w:rPr>
          <w:rFonts w:ascii="Times New Roman" w:hAnsi="Times New Roman" w:cs="Times New Roman"/>
          <w:sz w:val="24"/>
        </w:rPr>
      </w:pPr>
      <w:r>
        <w:rPr>
          <w:rFonts w:ascii="Times New Roman" w:hAnsi="Times New Roman" w:cs="Times New Roman"/>
          <w:sz w:val="24"/>
        </w:rPr>
        <w:t xml:space="preserve">Answer: </w:t>
      </w:r>
      <w:r w:rsidRPr="003322C2">
        <w:rPr>
          <w:rFonts w:ascii="Times New Roman" w:hAnsi="Times New Roman" w:cs="Times New Roman"/>
          <w:sz w:val="24"/>
        </w:rPr>
        <w:t>Excel stands out among other analytical tools due to several distinguishing features: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User-Friendly Interface: Excel's familiar grid layout and intuitive interface make it accessible to users of all skill levels. It doesn't require extensive training to get started, making it widely adopted across various industries.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Flexibility: Excel is highly flexible and customizable, allowing users to create and manipulate data in a variety of ways. It supports a wide range of functions, formulas, and formatting options, enabling users to perform complex analyses and create sophisticated models.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Versatility: Excel is a multipurpose tool that can be used for various tasks beyond data analysis, including budgeting, planning, reporting, and project management. Its versatility makes it suitable for a wide range of applications across different departments and industries.</w:t>
      </w:r>
    </w:p>
    <w:p w:rsidR="003322C2" w:rsidRPr="003322C2" w:rsidRDefault="003322C2" w:rsidP="003322C2">
      <w:pPr>
        <w:pStyle w:val="ListParagraph"/>
        <w:rPr>
          <w:rFonts w:ascii="Times New Roman" w:hAnsi="Times New Roman" w:cs="Times New Roman"/>
          <w:sz w:val="24"/>
        </w:rPr>
      </w:pP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Integration: Excel integrates seamlessly with other Microsoft Office applications such as Word, PowerPoint, and Outlook, as well as with external data sources such as databases and web services. This integration enables users to import and export data easily and collaborate with others efficiently.</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Accessibility: Excel is widely available and affordable, making it accessible to individuals and organizations of all sizes. It comes pre-installed on most computers and is compatible with both Windows and Mac operating systems.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Customization: Excel allows users to create custom solutions tailored to their specific needs. Users can create templates, macros, and add-ins to automate repetitive tasks and streamline workflows, enhancing productivity and efficiency.</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Interactivity: Excel supports interactive features such as pivot tables, charts, and slicers, enabling users to explore and visualize data dynamically. This interactivity facilitates data exploration and decision-making, empowering users to gain insights from their data more effectively.</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Scalability: While Excel is suitable for small to medium-sized datasets and analyses, it can also handle larger datasets with proper optimization techniques. Users can leverage features like Power Query and Power Pivot to work with massive datasets and perform advanced analyses.</w:t>
      </w:r>
    </w:p>
    <w:p w:rsid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Community Support: Excel has a vast user community worldwide, with numerous online resources, forums, and tutorials available to help users troubleshoot issues, learn new techniques, and exchange ideas. This community support fosters continuous learning and skill development among Excel users.</w:t>
      </w:r>
    </w:p>
    <w:p w:rsidR="003322C2" w:rsidRDefault="003322C2" w:rsidP="003322C2">
      <w:pPr>
        <w:pStyle w:val="ListParagraph"/>
        <w:rPr>
          <w:rFonts w:ascii="Times New Roman" w:hAnsi="Times New Roman" w:cs="Times New Roman"/>
          <w:sz w:val="24"/>
        </w:rPr>
      </w:pPr>
    </w:p>
    <w:p w:rsidR="003322C2" w:rsidRDefault="003322C2" w:rsidP="003322C2">
      <w:pPr>
        <w:pStyle w:val="ListParagraph"/>
        <w:numPr>
          <w:ilvl w:val="0"/>
          <w:numId w:val="1"/>
        </w:numPr>
        <w:rPr>
          <w:rFonts w:ascii="Times New Roman" w:hAnsi="Times New Roman" w:cs="Times New Roman"/>
          <w:sz w:val="24"/>
        </w:rPr>
      </w:pPr>
      <w:r w:rsidRPr="003322C2">
        <w:rPr>
          <w:rFonts w:ascii="Times New Roman" w:hAnsi="Times New Roman" w:cs="Times New Roman"/>
          <w:sz w:val="24"/>
        </w:rPr>
        <w:t>Create a table and add a custom header and footer to your table.</w:t>
      </w:r>
    </w:p>
    <w:p w:rsidR="003322C2" w:rsidRPr="003322C2" w:rsidRDefault="003322C2" w:rsidP="003322C2">
      <w:pPr>
        <w:pStyle w:val="ListParagraph"/>
        <w:rPr>
          <w:rFonts w:ascii="Times New Roman" w:hAnsi="Times New Roman" w:cs="Times New Roman"/>
          <w:sz w:val="24"/>
        </w:rPr>
      </w:pPr>
      <w:r>
        <w:rPr>
          <w:rFonts w:ascii="Times New Roman" w:hAnsi="Times New Roman" w:cs="Times New Roman"/>
          <w:sz w:val="24"/>
        </w:rPr>
        <w:t xml:space="preserve">Answer: </w:t>
      </w:r>
      <w:r w:rsidRPr="003322C2">
        <w:rPr>
          <w:rFonts w:ascii="Times New Roman" w:hAnsi="Times New Roman" w:cs="Times New Roman"/>
          <w:sz w:val="24"/>
        </w:rPr>
        <w:t>Create a Table: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Open Microsoft Excel and navigate to a new or existing worksheet.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Enter your data into the cells, ensuring that each column has a unique header.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Select the range of cells containing your data.</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Insert Table: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With your data selected, go to the "Insert" tab on the Excel ribbon.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"Table" button in the Tables group.</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 the "Create Table" dialog box, ensure that the correct range is selected and that the "My table has headers" option is checked.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"OK" to create the table.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Customize Table Header: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anywhere inside the table to select it.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Go to the "Table Design" tab that appears when the table is selected.</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In the "Table Styles" group, click on the "Header Row" dropdown arrow.</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Choose a predefined header style or click on "More" to see additional options.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You can also customize the font, color, and other formatting options from the "Font", "Alignment", and other groups in the "Table Design" tab.</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Add Custom Header: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Go to the "Insert" tab on the Excel ribbon.</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"Header &amp; Footer" button in the Text group.</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This will switch you to the Page Layout view, where you can see the header and footer sections.</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"Header" section to activate it.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Type your custom header text or insert any desired elements, such as the file name, date, or page number.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You can format the header text using the options in the "Header &amp; Footer Tools" tab that appears when the header is active.</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Add Custom Footer: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Click on the "Footer" section to activate it.</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Type your custom footer text or insert any desired elements, such as the file path, current date, or page number.</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Format the footer text using the options in the "Header &amp; Footer Tools" tab.</w:t>
      </w:r>
    </w:p>
    <w:p w:rsidR="003322C2" w:rsidRPr="003322C2" w:rsidRDefault="003322C2" w:rsidP="003322C2">
      <w:pPr>
        <w:pStyle w:val="ListParagraph"/>
        <w:rPr>
          <w:rFonts w:ascii="Times New Roman" w:hAnsi="Times New Roman" w:cs="Times New Roman"/>
          <w:sz w:val="24"/>
        </w:rPr>
      </w:pPr>
      <w:r w:rsidRPr="003322C2">
        <w:rPr>
          <w:rFonts w:ascii="Times New Roman" w:hAnsi="Times New Roman" w:cs="Times New Roman"/>
          <w:sz w:val="24"/>
        </w:rPr>
        <w:t>Exit Header/Footer Editing Mode:</w:t>
      </w:r>
    </w:p>
    <w:p w:rsidR="003322C2" w:rsidRPr="003322C2" w:rsidRDefault="003322C2" w:rsidP="003322C2">
      <w:pPr>
        <w:pStyle w:val="ListParagraph"/>
        <w:rPr>
          <w:rFonts w:ascii="Times New Roman" w:hAnsi="Times New Roman" w:cs="Times New Roman"/>
          <w:sz w:val="24"/>
        </w:rPr>
      </w:pPr>
      <w:bookmarkStart w:id="0" w:name="_GoBack"/>
      <w:bookmarkEnd w:id="0"/>
      <w:r w:rsidRPr="003322C2">
        <w:rPr>
          <w:rFonts w:ascii="Times New Roman" w:hAnsi="Times New Roman" w:cs="Times New Roman"/>
          <w:sz w:val="24"/>
        </w:rPr>
        <w:t>Once you've finished customizing the header and footer, you can exit the header/footer editing mode by clicking on the "Normal" button in the "Header &amp; Footer Tools" tab or by pressing the "Esc" key.</w:t>
      </w:r>
    </w:p>
    <w:sectPr w:rsidR="003322C2" w:rsidRPr="0033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DE2E79"/>
    <w:multiLevelType w:val="hybridMultilevel"/>
    <w:tmpl w:val="8974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ysjA0sjQ0NzQ1MLZQ0lEKTi0uzszPAykwrAUAO4wa3ywAAAA="/>
  </w:docVars>
  <w:rsids>
    <w:rsidRoot w:val="003322C2"/>
    <w:rsid w:val="003322C2"/>
    <w:rsid w:val="005E56B7"/>
    <w:rsid w:val="0075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CEE03-94FF-4D39-8F12-5C7B91EE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1898</Words>
  <Characters>10822</Characters>
  <Application>Microsoft Office Word</Application>
  <DocSecurity>0</DocSecurity>
  <Lines>90</Lines>
  <Paragraphs>25</Paragraphs>
  <ScaleCrop>false</ScaleCrop>
  <Company>home</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2024-04-10T13:08:00Z</dcterms:created>
  <dcterms:modified xsi:type="dcterms:W3CDTF">2024-04-10T13:15:00Z</dcterms:modified>
</cp:coreProperties>
</file>