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4E" w:rsidRDefault="0039574E" w:rsidP="00DC6DEB">
      <w:pPr>
        <w:rPr>
          <w:b/>
          <w:sz w:val="24"/>
        </w:rPr>
      </w:pPr>
    </w:p>
    <w:p w:rsidR="00DC6DEB" w:rsidRPr="00DC6DEB" w:rsidRDefault="00DC6DEB" w:rsidP="00DC6DEB">
      <w:pPr>
        <w:rPr>
          <w:sz w:val="24"/>
        </w:rPr>
      </w:pPr>
      <w:r>
        <w:rPr>
          <w:b/>
          <w:sz w:val="24"/>
        </w:rPr>
        <w:t xml:space="preserve">Date: </w:t>
      </w:r>
      <w:r w:rsidR="0042134B">
        <w:rPr>
          <w:sz w:val="24"/>
        </w:rPr>
        <w:t>29</w:t>
      </w:r>
      <w:r w:rsidR="005E1510">
        <w:rPr>
          <w:sz w:val="24"/>
        </w:rPr>
        <w:t xml:space="preserve"> </w:t>
      </w:r>
      <w:r w:rsidR="00BC7ADA">
        <w:rPr>
          <w:sz w:val="24"/>
        </w:rPr>
        <w:t>October</w:t>
      </w:r>
      <w:r>
        <w:rPr>
          <w:sz w:val="24"/>
        </w:rPr>
        <w:t>, 2015</w:t>
      </w:r>
    </w:p>
    <w:p w:rsidR="00715105" w:rsidRPr="00BF516F" w:rsidRDefault="004A24AE" w:rsidP="00BF516F">
      <w:pPr>
        <w:jc w:val="center"/>
        <w:rPr>
          <w:b/>
          <w:sz w:val="24"/>
        </w:rPr>
      </w:pPr>
      <w:r>
        <w:rPr>
          <w:b/>
          <w:sz w:val="24"/>
        </w:rPr>
        <w:t>Experiment No. 1</w:t>
      </w:r>
      <w:r w:rsidR="0042134B">
        <w:rPr>
          <w:b/>
          <w:sz w:val="24"/>
        </w:rPr>
        <w:t>2</w:t>
      </w:r>
    </w:p>
    <w:p w:rsidR="005A4F1D" w:rsidRPr="005A4F1D" w:rsidRDefault="005A4F1D" w:rsidP="005A4F1D">
      <w:pPr>
        <w:jc w:val="both"/>
        <w:rPr>
          <w:sz w:val="24"/>
        </w:rPr>
      </w:pPr>
      <w:r>
        <w:rPr>
          <w:b/>
          <w:sz w:val="24"/>
        </w:rPr>
        <w:t xml:space="preserve">Aim: </w:t>
      </w:r>
      <w:r w:rsidR="0042134B" w:rsidRPr="0042134B">
        <w:rPr>
          <w:sz w:val="24"/>
        </w:rPr>
        <w:t>To obtain predicted response values and test the significance of model parameter for logistic model.</w:t>
      </w:r>
    </w:p>
    <w:p w:rsidR="0042134B" w:rsidRDefault="009A6FA3" w:rsidP="0042134B">
      <w:pPr>
        <w:pStyle w:val="NoSpacing"/>
        <w:jc w:val="both"/>
        <w:rPr>
          <w:sz w:val="24"/>
        </w:rPr>
      </w:pPr>
      <w:r>
        <w:rPr>
          <w:b/>
          <w:sz w:val="24"/>
        </w:rPr>
        <w:t>Experiment</w:t>
      </w:r>
      <w:r w:rsidR="00BF516F" w:rsidRPr="00BF516F">
        <w:rPr>
          <w:b/>
          <w:sz w:val="24"/>
        </w:rPr>
        <w:t>:</w:t>
      </w:r>
      <w:r w:rsidR="00BB1E10">
        <w:rPr>
          <w:b/>
          <w:sz w:val="24"/>
        </w:rPr>
        <w:t xml:space="preserve"> </w:t>
      </w:r>
      <w:r w:rsidR="005A4F1D" w:rsidRPr="005A4F1D">
        <w:rPr>
          <w:rFonts w:ascii="Times New Roman" w:hAnsi="Times New Roman" w:cs="Times New Roman"/>
          <w:sz w:val="24"/>
        </w:rPr>
        <w:t xml:space="preserve"> </w:t>
      </w:r>
      <w:r w:rsidR="0042134B" w:rsidRPr="0042134B">
        <w:rPr>
          <w:sz w:val="24"/>
        </w:rPr>
        <w:t>The given data is for the number of deaths among the patients with specific scores on a diagnostic test along with the number of patients to which the test was determined:</w:t>
      </w:r>
    </w:p>
    <w:p w:rsidR="0042134B" w:rsidRPr="0042134B" w:rsidRDefault="0042134B" w:rsidP="0042134B">
      <w:pPr>
        <w:pStyle w:val="NoSpacing"/>
        <w:jc w:val="both"/>
        <w:rPr>
          <w:sz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7"/>
        <w:gridCol w:w="1810"/>
        <w:gridCol w:w="1559"/>
        <w:gridCol w:w="1516"/>
        <w:gridCol w:w="1809"/>
        <w:gridCol w:w="1559"/>
      </w:tblGrid>
      <w:tr w:rsidR="0042134B" w:rsidRPr="0042134B" w:rsidTr="00BA367B">
        <w:trPr>
          <w:trHeight w:val="615"/>
        </w:trPr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Test Scores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No. of patients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No. of deaths</w:t>
            </w:r>
          </w:p>
        </w:tc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Test Scores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No. of patients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No. of deaths</w:t>
            </w:r>
          </w:p>
        </w:tc>
      </w:tr>
      <w:tr w:rsidR="0042134B" w:rsidRPr="0042134B" w:rsidTr="00BA367B">
        <w:trPr>
          <w:trHeight w:val="315"/>
        </w:trPr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0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0</w:t>
            </w:r>
          </w:p>
        </w:tc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20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13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6</w:t>
            </w:r>
          </w:p>
        </w:tc>
      </w:tr>
      <w:tr w:rsidR="0042134B" w:rsidRPr="0042134B" w:rsidTr="00BA367B">
        <w:trPr>
          <w:trHeight w:val="315"/>
        </w:trPr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2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0</w:t>
            </w:r>
          </w:p>
        </w:tc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21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17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9</w:t>
            </w:r>
          </w:p>
        </w:tc>
      </w:tr>
      <w:tr w:rsidR="0042134B" w:rsidRPr="0042134B" w:rsidTr="00BA367B">
        <w:trPr>
          <w:trHeight w:val="315"/>
        </w:trPr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3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4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</w:t>
            </w:r>
          </w:p>
        </w:tc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22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14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12</w:t>
            </w:r>
          </w:p>
        </w:tc>
      </w:tr>
      <w:tr w:rsidR="0042134B" w:rsidRPr="0042134B" w:rsidTr="00BA367B">
        <w:trPr>
          <w:trHeight w:val="315"/>
        </w:trPr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4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11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0</w:t>
            </w:r>
          </w:p>
        </w:tc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23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13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7</w:t>
            </w:r>
          </w:p>
        </w:tc>
      </w:tr>
      <w:tr w:rsidR="0042134B" w:rsidRPr="0042134B" w:rsidTr="00BA367B">
        <w:trPr>
          <w:trHeight w:val="315"/>
        </w:trPr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5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9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3</w:t>
            </w:r>
          </w:p>
        </w:tc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24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11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8</w:t>
            </w:r>
          </w:p>
        </w:tc>
      </w:tr>
      <w:tr w:rsidR="0042134B" w:rsidRPr="0042134B" w:rsidTr="00BA367B">
        <w:trPr>
          <w:trHeight w:val="315"/>
        </w:trPr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6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14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3</w:t>
            </w:r>
          </w:p>
        </w:tc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25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12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8</w:t>
            </w:r>
          </w:p>
        </w:tc>
      </w:tr>
      <w:tr w:rsidR="0042134B" w:rsidRPr="0042134B" w:rsidTr="00BA367B">
        <w:trPr>
          <w:trHeight w:val="315"/>
        </w:trPr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7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12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4</w:t>
            </w:r>
          </w:p>
        </w:tc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26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6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2</w:t>
            </w:r>
          </w:p>
        </w:tc>
      </w:tr>
      <w:tr w:rsidR="0042134B" w:rsidRPr="0042134B" w:rsidTr="00BA367B">
        <w:trPr>
          <w:trHeight w:val="315"/>
        </w:trPr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8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22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5</w:t>
            </w:r>
          </w:p>
        </w:tc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27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7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5</w:t>
            </w:r>
          </w:p>
        </w:tc>
      </w:tr>
      <w:tr w:rsidR="0042134B" w:rsidRPr="0042134B" w:rsidTr="00BA367B">
        <w:trPr>
          <w:trHeight w:val="315"/>
        </w:trPr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9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33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3</w:t>
            </w:r>
          </w:p>
        </w:tc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28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3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</w:t>
            </w:r>
          </w:p>
        </w:tc>
      </w:tr>
      <w:tr w:rsidR="0042134B" w:rsidRPr="0042134B" w:rsidTr="00BA367B">
        <w:trPr>
          <w:trHeight w:val="315"/>
        </w:trPr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10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19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6</w:t>
            </w:r>
          </w:p>
        </w:tc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29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7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4</w:t>
            </w:r>
          </w:p>
        </w:tc>
      </w:tr>
      <w:tr w:rsidR="0042134B" w:rsidRPr="0042134B" w:rsidTr="00BA367B">
        <w:trPr>
          <w:trHeight w:val="315"/>
        </w:trPr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11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31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5</w:t>
            </w:r>
          </w:p>
        </w:tc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30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5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4</w:t>
            </w:r>
          </w:p>
        </w:tc>
      </w:tr>
      <w:tr w:rsidR="0042134B" w:rsidRPr="0042134B" w:rsidTr="00BA367B">
        <w:trPr>
          <w:trHeight w:val="315"/>
        </w:trPr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12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17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5</w:t>
            </w:r>
          </w:p>
        </w:tc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31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3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3</w:t>
            </w:r>
          </w:p>
        </w:tc>
      </w:tr>
      <w:tr w:rsidR="0042134B" w:rsidRPr="0042134B" w:rsidTr="00BA367B">
        <w:trPr>
          <w:trHeight w:val="315"/>
        </w:trPr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13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32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13</w:t>
            </w:r>
          </w:p>
        </w:tc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32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3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3</w:t>
            </w:r>
          </w:p>
        </w:tc>
      </w:tr>
      <w:tr w:rsidR="0042134B" w:rsidRPr="0042134B" w:rsidTr="00BA367B">
        <w:trPr>
          <w:trHeight w:val="315"/>
        </w:trPr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14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25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7</w:t>
            </w:r>
          </w:p>
        </w:tc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33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</w:t>
            </w:r>
          </w:p>
        </w:tc>
      </w:tr>
      <w:tr w:rsidR="0042134B" w:rsidRPr="0042134B" w:rsidTr="00BA367B">
        <w:trPr>
          <w:trHeight w:val="315"/>
        </w:trPr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15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18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7</w:t>
            </w:r>
          </w:p>
        </w:tc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34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</w:t>
            </w:r>
          </w:p>
        </w:tc>
      </w:tr>
      <w:tr w:rsidR="0042134B" w:rsidRPr="0042134B" w:rsidTr="00BA367B">
        <w:trPr>
          <w:trHeight w:val="315"/>
        </w:trPr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16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24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8</w:t>
            </w:r>
          </w:p>
        </w:tc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35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</w:t>
            </w:r>
          </w:p>
        </w:tc>
      </w:tr>
      <w:tr w:rsidR="0042134B" w:rsidRPr="0042134B" w:rsidTr="00BA367B">
        <w:trPr>
          <w:trHeight w:val="315"/>
        </w:trPr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17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27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8</w:t>
            </w:r>
          </w:p>
        </w:tc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36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</w:t>
            </w:r>
          </w:p>
        </w:tc>
      </w:tr>
      <w:tr w:rsidR="0042134B" w:rsidRPr="0042134B" w:rsidTr="00BA367B">
        <w:trPr>
          <w:trHeight w:val="315"/>
        </w:trPr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18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19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13</w:t>
            </w:r>
          </w:p>
        </w:tc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37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</w:t>
            </w:r>
          </w:p>
        </w:tc>
      </w:tr>
      <w:tr w:rsidR="0042134B" w:rsidRPr="0042134B" w:rsidTr="00BA367B">
        <w:trPr>
          <w:trHeight w:val="315"/>
        </w:trPr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19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15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7</w:t>
            </w:r>
          </w:p>
        </w:tc>
        <w:tc>
          <w:tcPr>
            <w:tcW w:w="77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38</w:t>
            </w:r>
          </w:p>
        </w:tc>
        <w:tc>
          <w:tcPr>
            <w:tcW w:w="926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1</w:t>
            </w:r>
          </w:p>
        </w:tc>
        <w:tc>
          <w:tcPr>
            <w:tcW w:w="798" w:type="pct"/>
            <w:vAlign w:val="center"/>
            <w:hideMark/>
          </w:tcPr>
          <w:p w:rsidR="0042134B" w:rsidRPr="0042134B" w:rsidRDefault="0042134B" w:rsidP="00BA367B">
            <w:pPr>
              <w:pStyle w:val="NoSpacing"/>
              <w:jc w:val="both"/>
              <w:rPr>
                <w:sz w:val="24"/>
              </w:rPr>
            </w:pPr>
            <w:r w:rsidRPr="0042134B">
              <w:rPr>
                <w:sz w:val="24"/>
              </w:rPr>
              <w:t>0</w:t>
            </w:r>
          </w:p>
        </w:tc>
      </w:tr>
    </w:tbl>
    <w:p w:rsidR="0042134B" w:rsidRPr="0042134B" w:rsidRDefault="0042134B" w:rsidP="005A4F1D">
      <w:pPr>
        <w:jc w:val="both"/>
        <w:rPr>
          <w:b/>
          <w:szCs w:val="24"/>
        </w:rPr>
      </w:pPr>
    </w:p>
    <w:p w:rsidR="0042134B" w:rsidRPr="0042134B" w:rsidRDefault="0042134B" w:rsidP="0042134B">
      <w:pPr>
        <w:pStyle w:val="NoSpacing"/>
        <w:jc w:val="both"/>
        <w:rPr>
          <w:sz w:val="24"/>
        </w:rPr>
      </w:pPr>
      <w:r w:rsidRPr="0042134B">
        <w:rPr>
          <w:sz w:val="24"/>
        </w:rPr>
        <w:t xml:space="preserve">A logistic regression model is fitted to the data for death of a patient and the parameters was estimated to be </w:t>
      </w: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e>
        </m:acc>
      </m:oMath>
      <w:r w:rsidRPr="0042134B">
        <w:rPr>
          <w:sz w:val="24"/>
        </w:rPr>
        <w:t xml:space="preserve"> = -2.2903 and </w:t>
      </w: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acc>
      </m:oMath>
      <w:r w:rsidRPr="0042134B">
        <w:rPr>
          <w:sz w:val="24"/>
        </w:rPr>
        <w:t xml:space="preserve"> = 0.1156.</w:t>
      </w:r>
    </w:p>
    <w:p w:rsidR="0042134B" w:rsidRPr="0042134B" w:rsidRDefault="0042134B" w:rsidP="0042134B">
      <w:pPr>
        <w:pStyle w:val="NoSpacing"/>
        <w:jc w:val="both"/>
        <w:rPr>
          <w:sz w:val="24"/>
        </w:rPr>
      </w:pPr>
      <w:r w:rsidRPr="0042134B">
        <w:rPr>
          <w:sz w:val="24"/>
        </w:rPr>
        <w:t xml:space="preserve">Obtain the fitted number of deaths and test whether </w:t>
      </w:r>
    </w:p>
    <w:p w:rsidR="0042134B" w:rsidRPr="0042134B" w:rsidRDefault="0042134B" w:rsidP="0042134B">
      <w:pPr>
        <w:pStyle w:val="NoSpacing"/>
        <w:jc w:val="both"/>
        <w:rPr>
          <w:sz w:val="24"/>
        </w:rPr>
      </w:pPr>
      <w:r w:rsidRPr="0042134B">
        <w:rPr>
          <w:sz w:val="24"/>
        </w:rPr>
        <w:t>H</w:t>
      </w:r>
      <w:r w:rsidRPr="0042134B">
        <w:rPr>
          <w:sz w:val="24"/>
          <w:vertAlign w:val="subscript"/>
        </w:rPr>
        <w:t>0</w:t>
      </w:r>
      <w:r w:rsidRPr="0042134B">
        <w:rPr>
          <w:sz w:val="24"/>
        </w:rPr>
        <w:t>: β</w:t>
      </w:r>
      <w:r w:rsidRPr="0042134B">
        <w:rPr>
          <w:sz w:val="24"/>
          <w:vertAlign w:val="subscript"/>
        </w:rPr>
        <w:t>1</w:t>
      </w:r>
      <w:r w:rsidRPr="0042134B">
        <w:rPr>
          <w:sz w:val="24"/>
        </w:rPr>
        <w:t xml:space="preserve"> = 0 against H</w:t>
      </w:r>
      <w:r w:rsidRPr="0042134B">
        <w:rPr>
          <w:sz w:val="24"/>
          <w:vertAlign w:val="subscript"/>
        </w:rPr>
        <w:t>1</w:t>
      </w:r>
      <w:r w:rsidRPr="0042134B">
        <w:rPr>
          <w:sz w:val="24"/>
        </w:rPr>
        <w:t>: β</w:t>
      </w:r>
      <w:r w:rsidRPr="0042134B">
        <w:rPr>
          <w:sz w:val="24"/>
          <w:vertAlign w:val="subscript"/>
        </w:rPr>
        <w:t>1</w:t>
      </w:r>
      <w:r w:rsidRPr="0042134B">
        <w:rPr>
          <w:sz w:val="24"/>
        </w:rPr>
        <w:t xml:space="preserve"> ≠ 0. Interpret you results.</w:t>
      </w:r>
    </w:p>
    <w:p w:rsidR="0042134B" w:rsidRPr="0042134B" w:rsidRDefault="0042134B" w:rsidP="005A4F1D">
      <w:pPr>
        <w:jc w:val="both"/>
        <w:rPr>
          <w:b/>
          <w:szCs w:val="24"/>
        </w:rPr>
      </w:pPr>
    </w:p>
    <w:p w:rsidR="006D27A6" w:rsidRDefault="00BF516F" w:rsidP="005A4F1D">
      <w:pPr>
        <w:jc w:val="both"/>
        <w:rPr>
          <w:b/>
          <w:sz w:val="24"/>
          <w:szCs w:val="24"/>
        </w:rPr>
      </w:pPr>
      <w:r w:rsidRPr="005A4F1D">
        <w:rPr>
          <w:b/>
          <w:sz w:val="24"/>
          <w:szCs w:val="24"/>
        </w:rPr>
        <w:t xml:space="preserve">Theory: </w:t>
      </w:r>
    </w:p>
    <w:p w:rsidR="0042134B" w:rsidRPr="0042134B" w:rsidRDefault="0042134B" w:rsidP="0042134B">
      <w:pPr>
        <w:pStyle w:val="NoSpacing"/>
        <w:jc w:val="both"/>
        <w:rPr>
          <w:sz w:val="24"/>
        </w:rPr>
      </w:pPr>
      <w:r w:rsidRPr="0042134B">
        <w:rPr>
          <w:sz w:val="24"/>
        </w:rPr>
        <w:t xml:space="preserve">The idea to solve this problem is to replace </w:t>
      </w:r>
      <w:r w:rsidRPr="0042134B">
        <w:rPr>
          <w:rFonts w:ascii="Cambria Math" w:hAnsi="Cambria Math" w:cs="Cambria Math"/>
          <w:sz w:val="24"/>
        </w:rPr>
        <w:t>𝑿</w:t>
      </w:r>
      <w:r w:rsidRPr="0042134B">
        <w:rPr>
          <w:rFonts w:ascii="Cambria Math" w:hAnsi="Cambria Math" w:cs="Cambria Math"/>
          <w:sz w:val="24"/>
          <w:vertAlign w:val="subscript"/>
        </w:rPr>
        <w:t>𝒊</w:t>
      </w:r>
      <w:r w:rsidRPr="0042134B">
        <w:rPr>
          <w:sz w:val="24"/>
          <w:vertAlign w:val="superscript"/>
        </w:rPr>
        <w:t>T</w:t>
      </w:r>
      <w:r w:rsidRPr="0042134B">
        <w:rPr>
          <w:rFonts w:ascii="Cambria Math" w:hAnsi="Cambria Math" w:cs="Cambria Math"/>
          <w:sz w:val="24"/>
        </w:rPr>
        <w:t>𝜷</w:t>
      </w:r>
      <w:r w:rsidRPr="0042134B">
        <w:rPr>
          <w:sz w:val="24"/>
        </w:rPr>
        <w:t xml:space="preserve"> by some other function of it in the model </w:t>
      </w:r>
      <w:r w:rsidRPr="0042134B">
        <w:rPr>
          <w:rFonts w:ascii="Cambria Math" w:hAnsi="Cambria Math" w:cs="Cambria Math"/>
          <w:sz w:val="24"/>
        </w:rPr>
        <w:t>𝑌</w:t>
      </w:r>
      <w:r w:rsidRPr="0042134B">
        <w:rPr>
          <w:rFonts w:ascii="Cambria Math" w:hAnsi="Cambria Math" w:cs="Cambria Math"/>
          <w:sz w:val="24"/>
          <w:vertAlign w:val="subscript"/>
        </w:rPr>
        <w:t>𝑖</w:t>
      </w:r>
      <w:r w:rsidRPr="0042134B">
        <w:rPr>
          <w:sz w:val="24"/>
        </w:rPr>
        <w:t xml:space="preserve"> = </w:t>
      </w:r>
      <w:r w:rsidRPr="0042134B">
        <w:rPr>
          <w:rFonts w:ascii="Cambria Math" w:hAnsi="Cambria Math" w:cs="Cambria Math"/>
          <w:sz w:val="24"/>
        </w:rPr>
        <w:t>𝑿</w:t>
      </w:r>
      <w:r w:rsidRPr="0042134B">
        <w:rPr>
          <w:rFonts w:ascii="Cambria Math" w:hAnsi="Cambria Math" w:cs="Cambria Math"/>
          <w:sz w:val="24"/>
          <w:vertAlign w:val="subscript"/>
        </w:rPr>
        <w:t>𝒊</w:t>
      </w:r>
      <w:r w:rsidRPr="0042134B">
        <w:rPr>
          <w:rFonts w:ascii="Cambria Math" w:hAnsi="Cambria Math" w:cs="Cambria Math"/>
          <w:sz w:val="24"/>
          <w:vertAlign w:val="superscript"/>
        </w:rPr>
        <w:t>𝑻</w:t>
      </w:r>
      <w:r w:rsidRPr="0042134B">
        <w:rPr>
          <w:rFonts w:ascii="Cambria Math" w:hAnsi="Cambria Math" w:cs="Cambria Math"/>
          <w:sz w:val="24"/>
        </w:rPr>
        <w:t>𝜷</w:t>
      </w:r>
      <w:r w:rsidRPr="0042134B">
        <w:rPr>
          <w:sz w:val="24"/>
        </w:rPr>
        <w:t xml:space="preserve"> +</w:t>
      </w:r>
      <w:r w:rsidRPr="0042134B">
        <w:rPr>
          <w:rFonts w:ascii="Cambria Math" w:hAnsi="Cambria Math" w:cs="Cambria Math"/>
          <w:sz w:val="24"/>
        </w:rPr>
        <w:t>𝜖</w:t>
      </w:r>
      <w:r w:rsidRPr="0042134B">
        <w:rPr>
          <w:rFonts w:ascii="Cambria Math" w:hAnsi="Cambria Math" w:cs="Cambria Math"/>
          <w:sz w:val="24"/>
          <w:vertAlign w:val="subscript"/>
        </w:rPr>
        <w:t>𝑖</w:t>
      </w:r>
      <w:r w:rsidRPr="0042134B">
        <w:rPr>
          <w:sz w:val="24"/>
        </w:rPr>
        <w:t xml:space="preserve"> which can represent the conditional expectation or equivalently conditional probability of success of </w:t>
      </w:r>
      <w:r w:rsidRPr="0042134B">
        <w:rPr>
          <w:rFonts w:ascii="Cambria Math" w:hAnsi="Cambria Math" w:cs="Cambria Math"/>
          <w:sz w:val="24"/>
        </w:rPr>
        <w:t>𝑌</w:t>
      </w:r>
      <w:r w:rsidRPr="0042134B">
        <w:rPr>
          <w:rFonts w:ascii="Cambria Math" w:hAnsi="Cambria Math" w:cs="Cambria Math"/>
          <w:sz w:val="24"/>
          <w:vertAlign w:val="subscript"/>
        </w:rPr>
        <w:t>𝑖</w:t>
      </w:r>
      <w:r w:rsidRPr="0042134B">
        <w:rPr>
          <w:sz w:val="24"/>
        </w:rPr>
        <w:t xml:space="preserve">, i.e.  </w:t>
      </w:r>
    </w:p>
    <w:p w:rsidR="0042134B" w:rsidRPr="0042134B" w:rsidRDefault="0042134B" w:rsidP="0042134B">
      <w:pPr>
        <w:pStyle w:val="NoSpacing"/>
        <w:jc w:val="center"/>
        <w:rPr>
          <w:sz w:val="24"/>
        </w:rPr>
      </w:pPr>
      <w:r w:rsidRPr="0042134B">
        <w:rPr>
          <w:rFonts w:ascii="Cambria Math" w:hAnsi="Cambria Math" w:cs="Cambria Math"/>
          <w:sz w:val="24"/>
        </w:rPr>
        <w:t>𝑌</w:t>
      </w:r>
      <w:r w:rsidRPr="0042134B">
        <w:rPr>
          <w:rFonts w:ascii="Cambria Math" w:hAnsi="Cambria Math" w:cs="Cambria Math"/>
          <w:sz w:val="24"/>
          <w:vertAlign w:val="subscript"/>
        </w:rPr>
        <w:t>𝑖</w:t>
      </w:r>
      <w:r w:rsidRPr="0042134B">
        <w:rPr>
          <w:sz w:val="24"/>
        </w:rPr>
        <w:t xml:space="preserve"> = (</w:t>
      </w:r>
      <w:r w:rsidRPr="0042134B">
        <w:rPr>
          <w:rFonts w:ascii="Cambria Math" w:hAnsi="Cambria Math" w:cs="Cambria Math"/>
          <w:sz w:val="24"/>
        </w:rPr>
        <w:t>𝑌</w:t>
      </w:r>
      <w:r w:rsidRPr="0042134B">
        <w:rPr>
          <w:sz w:val="24"/>
        </w:rPr>
        <w:t xml:space="preserve"> </w:t>
      </w:r>
      <w:r w:rsidRPr="0042134B">
        <w:rPr>
          <w:rFonts w:ascii="Cambria Math" w:hAnsi="Cambria Math" w:cs="Cambria Math"/>
          <w:sz w:val="24"/>
          <w:vertAlign w:val="subscript"/>
        </w:rPr>
        <w:t>𝑖</w:t>
      </w:r>
      <w:r w:rsidRPr="0042134B">
        <w:rPr>
          <w:sz w:val="24"/>
        </w:rPr>
        <w:t>|</w:t>
      </w:r>
      <w:r w:rsidRPr="0042134B">
        <w:rPr>
          <w:rFonts w:ascii="Cambria Math" w:hAnsi="Cambria Math" w:cs="Cambria Math"/>
          <w:sz w:val="24"/>
        </w:rPr>
        <w:t>𝑋</w:t>
      </w:r>
      <w:r w:rsidRPr="0042134B">
        <w:rPr>
          <w:sz w:val="24"/>
          <w:vertAlign w:val="subscript"/>
        </w:rPr>
        <w:t>1</w:t>
      </w:r>
      <w:r w:rsidRPr="0042134B">
        <w:rPr>
          <w:sz w:val="24"/>
        </w:rPr>
        <w:t>,…</w:t>
      </w:r>
      <w:proofErr w:type="gramStart"/>
      <w:r w:rsidRPr="0042134B">
        <w:rPr>
          <w:sz w:val="24"/>
        </w:rPr>
        <w:t>,</w:t>
      </w:r>
      <w:r w:rsidRPr="0042134B">
        <w:rPr>
          <w:rFonts w:ascii="Cambria Math" w:hAnsi="Cambria Math" w:cs="Cambria Math"/>
          <w:sz w:val="24"/>
          <w:vertAlign w:val="subscript"/>
        </w:rPr>
        <w:t/>
      </w:r>
      <w:proofErr w:type="gramEnd"/>
      <w:r w:rsidRPr="0042134B">
        <w:rPr>
          <w:rFonts w:ascii="Cambria Math" w:hAnsi="Cambria Math" w:cs="Cambria Math"/>
          <w:sz w:val="24"/>
          <w:vertAlign w:val="subscript"/>
        </w:rPr>
        <w:t/>
      </w:r>
      <w:r w:rsidRPr="0042134B">
        <w:rPr>
          <w:sz w:val="24"/>
        </w:rPr>
        <w:t xml:space="preserve">) + </w:t>
      </w:r>
      <w:r w:rsidRPr="0042134B">
        <w:rPr>
          <w:rFonts w:ascii="Cambria Math" w:hAnsi="Cambria Math" w:cs="Cambria Math"/>
          <w:sz w:val="24"/>
        </w:rPr>
        <w:t>𝜖</w:t>
      </w:r>
      <w:r w:rsidRPr="0042134B">
        <w:rPr>
          <w:rFonts w:ascii="Cambria Math" w:hAnsi="Cambria Math" w:cs="Cambria Math"/>
          <w:sz w:val="24"/>
          <w:vertAlign w:val="subscript"/>
        </w:rPr>
        <w:t>𝑖</w:t>
      </w:r>
    </w:p>
    <w:p w:rsidR="0042134B" w:rsidRPr="0042134B" w:rsidRDefault="0042134B" w:rsidP="0042134B">
      <w:pPr>
        <w:pStyle w:val="NoSpacing"/>
        <w:jc w:val="center"/>
        <w:rPr>
          <w:sz w:val="24"/>
        </w:rPr>
      </w:pPr>
      <w:r w:rsidRPr="0042134B">
        <w:rPr>
          <w:rFonts w:ascii="Cambria Math" w:hAnsi="Cambria Math" w:cs="Cambria Math"/>
          <w:sz w:val="24"/>
        </w:rPr>
        <w:t>⇔</w:t>
      </w:r>
      <w:r w:rsidRPr="0042134B">
        <w:rPr>
          <w:sz w:val="24"/>
        </w:rPr>
        <w:t xml:space="preserve">   </w:t>
      </w:r>
      <w:r w:rsidRPr="0042134B">
        <w:rPr>
          <w:rFonts w:ascii="Cambria Math" w:hAnsi="Cambria Math" w:cs="Cambria Math"/>
          <w:sz w:val="24"/>
        </w:rPr>
        <w:t>𝑖</w:t>
      </w:r>
      <w:r w:rsidRPr="0042134B">
        <w:rPr>
          <w:sz w:val="24"/>
        </w:rPr>
        <w:t xml:space="preserve"> = (</w:t>
      </w:r>
      <w:r w:rsidRPr="0042134B">
        <w:rPr>
          <w:rFonts w:ascii="Cambria Math" w:hAnsi="Cambria Math" w:cs="Cambria Math"/>
          <w:sz w:val="24"/>
        </w:rPr>
        <w:t>𝑌</w:t>
      </w:r>
      <w:r w:rsidRPr="0042134B">
        <w:rPr>
          <w:sz w:val="24"/>
        </w:rPr>
        <w:t xml:space="preserve"> </w:t>
      </w:r>
      <w:r w:rsidRPr="0042134B">
        <w:rPr>
          <w:rFonts w:ascii="Cambria Math" w:hAnsi="Cambria Math" w:cs="Cambria Math"/>
          <w:sz w:val="24"/>
          <w:vertAlign w:val="subscript"/>
        </w:rPr>
        <w:t>𝑖</w:t>
      </w:r>
      <w:r w:rsidRPr="0042134B">
        <w:rPr>
          <w:sz w:val="24"/>
        </w:rPr>
        <w:t xml:space="preserve"> = 1|</w:t>
      </w:r>
      <w:r w:rsidRPr="0042134B">
        <w:rPr>
          <w:rFonts w:ascii="Cambria Math" w:hAnsi="Cambria Math" w:cs="Cambria Math"/>
          <w:sz w:val="24"/>
        </w:rPr>
        <w:t>𝑋</w:t>
      </w:r>
      <w:r w:rsidRPr="0042134B">
        <w:rPr>
          <w:sz w:val="24"/>
          <w:vertAlign w:val="subscript"/>
        </w:rPr>
        <w:t>1</w:t>
      </w:r>
      <w:r w:rsidRPr="0042134B">
        <w:rPr>
          <w:sz w:val="24"/>
        </w:rPr>
        <w:t>,…</w:t>
      </w:r>
      <w:proofErr w:type="gramStart"/>
      <w:r w:rsidRPr="0042134B">
        <w:rPr>
          <w:sz w:val="24"/>
        </w:rPr>
        <w:t>,</w:t>
      </w:r>
      <w:r w:rsidRPr="0042134B">
        <w:rPr>
          <w:rFonts w:ascii="Cambria Math" w:hAnsi="Cambria Math" w:cs="Cambria Math"/>
          <w:sz w:val="24"/>
          <w:vertAlign w:val="subscript"/>
        </w:rPr>
        <w:t/>
      </w:r>
      <w:proofErr w:type="gramEnd"/>
      <w:r w:rsidRPr="0042134B">
        <w:rPr>
          <w:rFonts w:ascii="Cambria Math" w:hAnsi="Cambria Math" w:cs="Cambria Math"/>
          <w:sz w:val="24"/>
          <w:vertAlign w:val="subscript"/>
        </w:rPr>
        <w:t/>
      </w:r>
      <w:r w:rsidRPr="0042134B">
        <w:rPr>
          <w:sz w:val="24"/>
        </w:rPr>
        <w:t xml:space="preserve">) + </w:t>
      </w:r>
      <w:r w:rsidRPr="0042134B">
        <w:rPr>
          <w:rFonts w:ascii="Cambria Math" w:hAnsi="Cambria Math" w:cs="Cambria Math"/>
          <w:sz w:val="24"/>
        </w:rPr>
        <w:t>𝜖</w:t>
      </w:r>
      <w:r w:rsidRPr="0042134B">
        <w:rPr>
          <w:rFonts w:ascii="Cambria Math" w:hAnsi="Cambria Math" w:cs="Cambria Math"/>
          <w:sz w:val="24"/>
          <w:vertAlign w:val="subscript"/>
        </w:rPr>
        <w:t>𝑖</w:t>
      </w:r>
    </w:p>
    <w:p w:rsidR="0042134B" w:rsidRPr="0042134B" w:rsidRDefault="0042134B" w:rsidP="0042134B">
      <w:pPr>
        <w:pStyle w:val="NoSpacing"/>
        <w:jc w:val="both"/>
        <w:rPr>
          <w:sz w:val="24"/>
        </w:rPr>
      </w:pPr>
    </w:p>
    <w:p w:rsidR="0042134B" w:rsidRPr="0042134B" w:rsidRDefault="0042134B" w:rsidP="0042134B">
      <w:pPr>
        <w:pStyle w:val="NoSpacing"/>
        <w:jc w:val="both"/>
        <w:rPr>
          <w:sz w:val="24"/>
        </w:rPr>
      </w:pPr>
      <w:r w:rsidRPr="0042134B">
        <w:rPr>
          <w:sz w:val="24"/>
        </w:rPr>
        <w:t xml:space="preserve">Some function of </w:t>
      </w:r>
      <w:r w:rsidRPr="0042134B">
        <w:rPr>
          <w:rFonts w:ascii="Cambria Math" w:hAnsi="Cambria Math" w:cs="Cambria Math"/>
          <w:sz w:val="24"/>
        </w:rPr>
        <w:t>𝑿</w:t>
      </w:r>
      <w:r w:rsidRPr="0042134B">
        <w:rPr>
          <w:rFonts w:ascii="Cambria Math" w:hAnsi="Cambria Math" w:cs="Cambria Math"/>
          <w:sz w:val="24"/>
          <w:vertAlign w:val="subscript"/>
        </w:rPr>
        <w:t>𝒊</w:t>
      </w:r>
      <w:r w:rsidRPr="0042134B">
        <w:rPr>
          <w:rFonts w:ascii="Cambria Math" w:hAnsi="Cambria Math" w:cs="Cambria Math"/>
          <w:sz w:val="24"/>
          <w:vertAlign w:val="superscript"/>
        </w:rPr>
        <w:t>𝑻</w:t>
      </w:r>
      <w:r w:rsidRPr="0042134B">
        <w:rPr>
          <w:rFonts w:ascii="Cambria Math" w:hAnsi="Cambria Math" w:cs="Cambria Math"/>
          <w:sz w:val="24"/>
        </w:rPr>
        <w:t>𝜷</w:t>
      </w:r>
      <w:r w:rsidRPr="0042134B">
        <w:rPr>
          <w:sz w:val="24"/>
        </w:rPr>
        <w:t xml:space="preserve"> which is bound to lie between 0 and 1 will serve the purpose. Generally when response variable is binary, there is considerable empirical evidence indicating that the relationship between (</w:t>
      </w:r>
      <w:r w:rsidRPr="0042134B">
        <w:rPr>
          <w:rFonts w:ascii="Cambria Math" w:hAnsi="Cambria Math" w:cs="Cambria Math"/>
          <w:sz w:val="24"/>
        </w:rPr>
        <w:t>𝑌</w:t>
      </w:r>
      <w:r w:rsidRPr="0042134B">
        <w:rPr>
          <w:rFonts w:ascii="Cambria Math" w:hAnsi="Cambria Math" w:cs="Cambria Math"/>
          <w:sz w:val="24"/>
          <w:vertAlign w:val="subscript"/>
        </w:rPr>
        <w:t>𝑖</w:t>
      </w:r>
      <w:r w:rsidRPr="0042134B">
        <w:rPr>
          <w:sz w:val="24"/>
        </w:rPr>
        <w:t xml:space="preserve"> = 1|</w:t>
      </w:r>
      <w:r w:rsidRPr="0042134B">
        <w:rPr>
          <w:rFonts w:ascii="Cambria Math" w:hAnsi="Cambria Math" w:cs="Cambria Math"/>
          <w:sz w:val="24"/>
        </w:rPr>
        <w:t>𝑋</w:t>
      </w:r>
      <w:r w:rsidRPr="0042134B">
        <w:rPr>
          <w:sz w:val="24"/>
          <w:vertAlign w:val="subscript"/>
        </w:rPr>
        <w:t>1</w:t>
      </w:r>
      <w:r w:rsidRPr="0042134B">
        <w:rPr>
          <w:sz w:val="24"/>
        </w:rPr>
        <w:t>,…</w:t>
      </w:r>
      <w:proofErr w:type="gramStart"/>
      <w:r w:rsidRPr="0042134B">
        <w:rPr>
          <w:sz w:val="24"/>
        </w:rPr>
        <w:t>,</w:t>
      </w:r>
      <w:r w:rsidRPr="0042134B">
        <w:rPr>
          <w:rFonts w:ascii="Cambria Math" w:hAnsi="Cambria Math" w:cs="Cambria Math"/>
          <w:sz w:val="24"/>
          <w:vertAlign w:val="subscript"/>
        </w:rPr>
        <w:t/>
      </w:r>
      <w:proofErr w:type="gramEnd"/>
      <w:r w:rsidRPr="0042134B">
        <w:rPr>
          <w:rFonts w:ascii="Cambria Math" w:hAnsi="Cambria Math" w:cs="Cambria Math"/>
          <w:sz w:val="24"/>
          <w:vertAlign w:val="subscript"/>
        </w:rPr>
        <w:t/>
      </w:r>
      <w:r w:rsidRPr="0042134B">
        <w:rPr>
          <w:sz w:val="24"/>
        </w:rPr>
        <w:t xml:space="preserve">) and </w:t>
      </w:r>
      <w:r w:rsidRPr="0042134B">
        <w:rPr>
          <w:rFonts w:ascii="Cambria Math" w:hAnsi="Cambria Math" w:cs="Cambria Math"/>
          <w:sz w:val="24"/>
        </w:rPr>
        <w:t>𝑋</w:t>
      </w:r>
      <w:r w:rsidRPr="0042134B">
        <w:rPr>
          <w:sz w:val="24"/>
          <w:vertAlign w:val="subscript"/>
        </w:rPr>
        <w:t>1</w:t>
      </w:r>
      <w:r w:rsidRPr="0042134B">
        <w:rPr>
          <w:sz w:val="24"/>
        </w:rPr>
        <w:t>,…,</w:t>
      </w:r>
      <w:r w:rsidRPr="0042134B">
        <w:rPr>
          <w:rFonts w:ascii="Cambria Math" w:hAnsi="Cambria Math" w:cs="Cambria Math"/>
          <w:sz w:val="24"/>
        </w:rPr>
        <w:t>𝑋</w:t>
      </w:r>
      <w:r w:rsidRPr="0042134B">
        <w:rPr>
          <w:rFonts w:ascii="Cambria Math" w:hAnsi="Cambria Math" w:cs="Cambria Math"/>
          <w:sz w:val="24"/>
          <w:vertAlign w:val="subscript"/>
        </w:rPr>
        <w:t>𝑝</w:t>
      </w:r>
      <w:r w:rsidRPr="0042134B">
        <w:rPr>
          <w:sz w:val="24"/>
        </w:rPr>
        <w:t xml:space="preserve"> is non-linear.  </w:t>
      </w:r>
    </w:p>
    <w:p w:rsidR="0042134B" w:rsidRPr="0042134B" w:rsidRDefault="0042134B" w:rsidP="0042134B">
      <w:pPr>
        <w:pStyle w:val="NoSpacing"/>
        <w:jc w:val="both"/>
        <w:rPr>
          <w:sz w:val="24"/>
        </w:rPr>
      </w:pPr>
    </w:p>
    <w:p w:rsidR="0042134B" w:rsidRPr="0042134B" w:rsidRDefault="0042134B" w:rsidP="0042134B">
      <w:pPr>
        <w:pStyle w:val="NoSpacing"/>
        <w:jc w:val="both"/>
        <w:rPr>
          <w:sz w:val="24"/>
        </w:rPr>
      </w:pPr>
      <w:r w:rsidRPr="0042134B">
        <w:rPr>
          <w:sz w:val="24"/>
        </w:rPr>
        <w:t>Hence we model the conditional probabilities using a non-linear function of the independent variables of the following form. (</w:t>
      </w:r>
      <w:r w:rsidRPr="0042134B">
        <w:rPr>
          <w:rFonts w:ascii="Cambria Math" w:hAnsi="Cambria Math" w:cs="Cambria Math"/>
          <w:sz w:val="24"/>
        </w:rPr>
        <w:t>𝑌</w:t>
      </w:r>
      <w:r w:rsidRPr="0042134B">
        <w:rPr>
          <w:rFonts w:ascii="Cambria Math" w:hAnsi="Cambria Math" w:cs="Cambria Math"/>
          <w:sz w:val="24"/>
          <w:vertAlign w:val="subscript"/>
        </w:rPr>
        <w:t>𝑖</w:t>
      </w:r>
      <w:r w:rsidRPr="0042134B">
        <w:rPr>
          <w:sz w:val="24"/>
        </w:rPr>
        <w:t xml:space="preserve"> = 1|</w:t>
      </w:r>
      <w:r w:rsidRPr="0042134B">
        <w:rPr>
          <w:rFonts w:ascii="Cambria Math" w:hAnsi="Cambria Math" w:cs="Cambria Math"/>
          <w:sz w:val="24"/>
        </w:rPr>
        <w:t>𝑋</w:t>
      </w:r>
      <w:r w:rsidRPr="0042134B">
        <w:rPr>
          <w:sz w:val="24"/>
          <w:vertAlign w:val="subscript"/>
        </w:rPr>
        <w:t>1</w:t>
      </w:r>
      <w:r w:rsidRPr="0042134B">
        <w:rPr>
          <w:sz w:val="24"/>
        </w:rPr>
        <w:t>,…</w:t>
      </w:r>
      <w:proofErr w:type="gramStart"/>
      <w:r w:rsidRPr="0042134B">
        <w:rPr>
          <w:sz w:val="24"/>
        </w:rPr>
        <w:t>,</w:t>
      </w:r>
      <w:r w:rsidRPr="0042134B">
        <w:rPr>
          <w:rFonts w:ascii="Cambria Math" w:hAnsi="Cambria Math" w:cs="Cambria Math"/>
          <w:sz w:val="24"/>
          <w:vertAlign w:val="subscript"/>
        </w:rPr>
        <w:t/>
      </w:r>
      <w:proofErr w:type="gramEnd"/>
      <w:r w:rsidRPr="0042134B">
        <w:rPr>
          <w:rFonts w:ascii="Cambria Math" w:hAnsi="Cambria Math" w:cs="Cambria Math"/>
          <w:sz w:val="24"/>
          <w:vertAlign w:val="subscript"/>
        </w:rPr>
        <w:t/>
      </w:r>
      <w:r w:rsidRPr="0042134B">
        <w:rPr>
          <w:sz w:val="24"/>
        </w:rPr>
        <w:t xml:space="preserve">) = </w:t>
      </w:r>
      <w:r w:rsidRPr="0042134B">
        <w:rPr>
          <w:rFonts w:ascii="Cambria Math" w:hAnsi="Cambria Math" w:cs="Cambria Math"/>
          <w:sz w:val="24"/>
        </w:rPr>
        <w:t>𝑔</w:t>
      </w:r>
      <w:r w:rsidRPr="0042134B">
        <w:rPr>
          <w:sz w:val="24"/>
        </w:rPr>
        <w:t>(</w:t>
      </w:r>
      <w:r w:rsidRPr="0042134B">
        <w:rPr>
          <w:rFonts w:ascii="Cambria Math" w:hAnsi="Cambria Math" w:cs="Cambria Math"/>
          <w:sz w:val="24"/>
        </w:rPr>
        <w:t>𝑿</w:t>
      </w:r>
      <w:r w:rsidRPr="0042134B">
        <w:rPr>
          <w:rFonts w:ascii="Cambria Math" w:hAnsi="Cambria Math" w:cs="Cambria Math"/>
          <w:sz w:val="24"/>
          <w:vertAlign w:val="subscript"/>
        </w:rPr>
        <w:t>𝒊</w:t>
      </w:r>
      <w:r w:rsidRPr="0042134B">
        <w:rPr>
          <w:rFonts w:ascii="Cambria Math" w:hAnsi="Cambria Math" w:cs="Cambria Math"/>
          <w:sz w:val="24"/>
          <w:vertAlign w:val="superscript"/>
        </w:rPr>
        <w:t>𝑻</w:t>
      </w:r>
      <w:r w:rsidRPr="0042134B">
        <w:rPr>
          <w:rFonts w:ascii="Cambria Math" w:hAnsi="Cambria Math" w:cs="Cambria Math"/>
          <w:sz w:val="24"/>
        </w:rPr>
        <w:t>𝜷</w:t>
      </w:r>
      <w:r w:rsidRPr="0042134B">
        <w:rPr>
          <w:sz w:val="24"/>
        </w:rPr>
        <w:t xml:space="preserve">)  </w:t>
      </w:r>
    </w:p>
    <w:p w:rsidR="0042134B" w:rsidRDefault="0042134B" w:rsidP="0042134B">
      <w:pPr>
        <w:pStyle w:val="NoSpacing"/>
        <w:jc w:val="both"/>
        <w:rPr>
          <w:sz w:val="24"/>
        </w:rPr>
      </w:pPr>
      <w:r w:rsidRPr="0042134B">
        <w:rPr>
          <w:sz w:val="24"/>
        </w:rPr>
        <w:t xml:space="preserve">The function (.) is called as a link function. The most common link function is the logit link function or logistic function or sigmoid function which is defined as follows.  </w:t>
      </w:r>
    </w:p>
    <w:p w:rsidR="0042134B" w:rsidRPr="0042134B" w:rsidRDefault="0042134B" w:rsidP="0042134B">
      <w:pPr>
        <w:pStyle w:val="NoSpacing"/>
        <w:jc w:val="both"/>
        <w:rPr>
          <w:sz w:val="24"/>
        </w:rPr>
      </w:pPr>
    </w:p>
    <w:p w:rsidR="0042134B" w:rsidRPr="0042134B" w:rsidRDefault="0042134B" w:rsidP="0042134B">
      <w:pPr>
        <w:pStyle w:val="NoSpacing"/>
        <w:ind w:left="2880" w:firstLine="720"/>
        <w:jc w:val="both"/>
        <w:rPr>
          <w:sz w:val="24"/>
        </w:rPr>
      </w:pPr>
      <w:r w:rsidRPr="0042134B">
        <w:rPr>
          <w:rFonts w:ascii="Cambria Math" w:hAnsi="Cambria Math" w:cs="Cambria Math"/>
          <w:sz w:val="24"/>
        </w:rPr>
        <w:t>𝑔</w:t>
      </w:r>
      <w:r w:rsidRPr="0042134B">
        <w:rPr>
          <w:sz w:val="24"/>
        </w:rPr>
        <w:t>(</w:t>
      </w:r>
      <w:r w:rsidRPr="0042134B">
        <w:rPr>
          <w:rFonts w:ascii="Cambria Math" w:hAnsi="Cambria Math" w:cs="Cambria Math"/>
          <w:sz w:val="24"/>
        </w:rPr>
        <w:t>𝑧</w:t>
      </w:r>
      <w:r w:rsidRPr="0042134B">
        <w:rPr>
          <w:sz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exp⁡</m:t>
            </m:r>
            <m:r>
              <w:rPr>
                <w:rFonts w:ascii="Cambria Math" w:hAnsi="Cambria Math"/>
                <w:sz w:val="24"/>
              </w:rPr>
              <m:t>(z)</m:t>
            </m:r>
          </m:num>
          <m:den>
            <m:r>
              <w:rPr>
                <w:rFonts w:ascii="Cambria Math" w:hAnsi="Cambria Math"/>
                <w:sz w:val="24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exp⁡</m:t>
            </m:r>
            <m:r>
              <w:rPr>
                <w:rFonts w:ascii="Cambria Math" w:hAnsi="Cambria Math"/>
                <w:sz w:val="24"/>
              </w:rPr>
              <m:t>(z)</m:t>
            </m:r>
          </m:den>
        </m:f>
      </m:oMath>
    </w:p>
    <w:p w:rsidR="0042134B" w:rsidRPr="0042134B" w:rsidRDefault="0042134B" w:rsidP="0042134B">
      <w:pPr>
        <w:pStyle w:val="NoSpacing"/>
        <w:jc w:val="both"/>
        <w:rPr>
          <w:sz w:val="24"/>
        </w:rPr>
      </w:pPr>
    </w:p>
    <w:p w:rsidR="0042134B" w:rsidRDefault="0042134B" w:rsidP="0042134B">
      <w:pPr>
        <w:pStyle w:val="NoSpacing"/>
        <w:jc w:val="both"/>
        <w:rPr>
          <w:sz w:val="24"/>
        </w:rPr>
      </w:pPr>
      <w:r w:rsidRPr="0042134B">
        <w:rPr>
          <w:sz w:val="24"/>
        </w:rPr>
        <w:t xml:space="preserve">In terms of the logit link function the model under study is actually given </w:t>
      </w:r>
      <w:proofErr w:type="gramStart"/>
      <w:r w:rsidRPr="0042134B">
        <w:rPr>
          <w:sz w:val="24"/>
        </w:rPr>
        <w:t xml:space="preserve">by </w:t>
      </w:r>
      <w:r>
        <w:rPr>
          <w:sz w:val="24"/>
        </w:rPr>
        <w:t>:</w:t>
      </w:r>
      <w:proofErr w:type="gramEnd"/>
    </w:p>
    <w:p w:rsidR="0042134B" w:rsidRPr="0042134B" w:rsidRDefault="0042134B" w:rsidP="0042134B">
      <w:pPr>
        <w:pStyle w:val="NoSpacing"/>
        <w:jc w:val="both"/>
        <w:rPr>
          <w:sz w:val="24"/>
        </w:rPr>
      </w:pPr>
      <w:r w:rsidRPr="0042134B">
        <w:rPr>
          <w:sz w:val="24"/>
        </w:rPr>
        <w:t xml:space="preserve"> </w:t>
      </w:r>
    </w:p>
    <w:p w:rsidR="0042134B" w:rsidRPr="0042134B" w:rsidRDefault="0042134B" w:rsidP="00474A05">
      <w:pPr>
        <w:pStyle w:val="NoSpacing"/>
        <w:ind w:left="2880" w:firstLine="720"/>
        <w:jc w:val="both"/>
        <w:rPr>
          <w:sz w:val="24"/>
        </w:rPr>
      </w:pPr>
      <w:r w:rsidRPr="0042134B">
        <w:rPr>
          <w:rFonts w:ascii="Cambria Math" w:hAnsi="Cambria Math" w:cs="Cambria Math"/>
          <w:sz w:val="24"/>
        </w:rPr>
        <w:t>𝑌</w:t>
      </w:r>
      <w:r w:rsidRPr="0042134B">
        <w:rPr>
          <w:rFonts w:ascii="Cambria Math" w:hAnsi="Cambria Math" w:cs="Cambria Math"/>
          <w:sz w:val="24"/>
          <w:vertAlign w:val="subscript"/>
        </w:rPr>
        <w:t>𝑖</w:t>
      </w:r>
      <w:r w:rsidRPr="0042134B">
        <w:rPr>
          <w:sz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exp⁡</m:t>
            </m:r>
            <m:r>
              <w:rPr>
                <w:rFonts w:ascii="Cambria Math" w:hAnsi="Cambria Math"/>
                <w:sz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</w:rPr>
              <m:t>β)</m:t>
            </m:r>
          </m:num>
          <m:den>
            <m:r>
              <w:rPr>
                <w:rFonts w:ascii="Cambria Math" w:hAnsi="Cambria Math"/>
                <w:sz w:val="24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exp⁡</m:t>
            </m:r>
            <m:r>
              <w:rPr>
                <w:rFonts w:ascii="Cambria Math" w:hAnsi="Cambria Math"/>
                <w:sz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</w:rPr>
              <m:t>β)</m:t>
            </m:r>
          </m:den>
        </m:f>
      </m:oMath>
      <w:r w:rsidRPr="0042134B">
        <w:rPr>
          <w:sz w:val="24"/>
        </w:rPr>
        <w:t xml:space="preserve"> + </w:t>
      </w:r>
      <w:r w:rsidRPr="0042134B">
        <w:rPr>
          <w:rFonts w:ascii="Cambria Math" w:hAnsi="Cambria Math" w:cs="Cambria Math"/>
          <w:sz w:val="24"/>
        </w:rPr>
        <w:t>𝜖</w:t>
      </w:r>
      <w:r w:rsidRPr="0042134B">
        <w:rPr>
          <w:rFonts w:ascii="Cambria Math" w:hAnsi="Cambria Math" w:cs="Cambria Math"/>
          <w:sz w:val="24"/>
          <w:vertAlign w:val="subscript"/>
        </w:rPr>
        <w:t>𝑖</w:t>
      </w:r>
      <w:r w:rsidRPr="0042134B">
        <w:rPr>
          <w:sz w:val="24"/>
        </w:rPr>
        <w:t xml:space="preserve"> </w:t>
      </w:r>
    </w:p>
    <w:p w:rsidR="0042134B" w:rsidRPr="0042134B" w:rsidRDefault="0042134B" w:rsidP="0042134B">
      <w:pPr>
        <w:pStyle w:val="NoSpacing"/>
        <w:jc w:val="both"/>
        <w:rPr>
          <w:sz w:val="24"/>
        </w:rPr>
      </w:pPr>
      <w:r w:rsidRPr="0042134B">
        <w:rPr>
          <w:sz w:val="24"/>
        </w:rPr>
        <w:t>Observe that the above expression specifies a non-linear regression model which occurs when the dependent variable depends on independent variables through a non-linear function of unknown parameters. The stochastic model defined is called as a logistic regression model.</w:t>
      </w:r>
    </w:p>
    <w:p w:rsidR="0042134B" w:rsidRDefault="0042134B" w:rsidP="0042134B">
      <w:pPr>
        <w:pStyle w:val="NoSpacing"/>
        <w:jc w:val="both"/>
        <w:rPr>
          <w:sz w:val="24"/>
        </w:rPr>
      </w:pPr>
      <w:r w:rsidRPr="0042134B">
        <w:rPr>
          <w:sz w:val="24"/>
        </w:rPr>
        <w:t>To test the null hypothesis we use the test statistic:</w:t>
      </w:r>
    </w:p>
    <w:p w:rsidR="0042134B" w:rsidRPr="0042134B" w:rsidRDefault="0042134B" w:rsidP="0042134B">
      <w:pPr>
        <w:pStyle w:val="NoSpacing"/>
        <w:jc w:val="both"/>
        <w:rPr>
          <w:sz w:val="24"/>
        </w:rPr>
      </w:pPr>
    </w:p>
    <w:p w:rsidR="0042134B" w:rsidRPr="0042134B" w:rsidRDefault="0042134B" w:rsidP="0042134B">
      <w:pPr>
        <w:pStyle w:val="NoSpacing"/>
        <w:jc w:val="both"/>
        <w:rPr>
          <w:sz w:val="24"/>
        </w:rPr>
      </w:pPr>
      <w:r w:rsidRPr="0042134B">
        <w:rPr>
          <w:sz w:val="24"/>
        </w:rPr>
        <w:tab/>
      </w:r>
      <w:r w:rsidRPr="0042134B">
        <w:rPr>
          <w:sz w:val="24"/>
        </w:rPr>
        <w:tab/>
      </w:r>
      <w:r w:rsidRPr="0042134B">
        <w:rPr>
          <w:sz w:val="24"/>
        </w:rPr>
        <w:tab/>
      </w:r>
      <w:r w:rsidRPr="0042134B">
        <w:rPr>
          <w:sz w:val="24"/>
        </w:rPr>
        <w:tab/>
      </w:r>
      <w:r w:rsidRPr="0042134B">
        <w:rPr>
          <w:sz w:val="24"/>
        </w:rPr>
        <w:tab/>
      </w:r>
      <w:r w:rsidRPr="0042134B">
        <w:rPr>
          <w:sz w:val="24"/>
        </w:rPr>
        <w:tab/>
        <w:t>z = (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b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acc>
              </m:sub>
            </m:sSub>
          </m:den>
        </m:f>
      </m:oMath>
      <w:proofErr w:type="gramStart"/>
      <w:r w:rsidRPr="0042134B">
        <w:rPr>
          <w:sz w:val="24"/>
        </w:rPr>
        <w:t>)</w:t>
      </w:r>
      <w:r w:rsidRPr="0042134B">
        <w:rPr>
          <w:sz w:val="24"/>
          <w:vertAlign w:val="superscript"/>
        </w:rPr>
        <w:t>2</w:t>
      </w:r>
      <w:proofErr w:type="gramEnd"/>
    </w:p>
    <w:p w:rsidR="0042134B" w:rsidRDefault="0042134B" w:rsidP="0042134B">
      <w:pPr>
        <w:pStyle w:val="NoSpacing"/>
        <w:jc w:val="both"/>
        <w:rPr>
          <w:sz w:val="24"/>
        </w:rPr>
      </w:pPr>
    </w:p>
    <w:p w:rsidR="0042134B" w:rsidRPr="0042134B" w:rsidRDefault="0042134B" w:rsidP="0042134B">
      <w:pPr>
        <w:pStyle w:val="NoSpacing"/>
        <w:jc w:val="both"/>
        <w:rPr>
          <w:sz w:val="24"/>
        </w:rPr>
      </w:pPr>
      <w:proofErr w:type="gramStart"/>
      <w:r w:rsidRPr="0042134B">
        <w:rPr>
          <w:sz w:val="24"/>
        </w:rPr>
        <w:t>which</w:t>
      </w:r>
      <w:proofErr w:type="gramEnd"/>
      <w:r w:rsidRPr="0042134B">
        <w:rPr>
          <w:sz w:val="24"/>
        </w:rPr>
        <w:t xml:space="preserve"> under the null hypothesis follows a chi-square distribution with 1 degrees of freedom.</w:t>
      </w:r>
    </w:p>
    <w:p w:rsidR="0042134B" w:rsidRPr="0042134B" w:rsidRDefault="0042134B" w:rsidP="0042134B">
      <w:pPr>
        <w:pStyle w:val="NoSpacing"/>
        <w:jc w:val="both"/>
        <w:rPr>
          <w:sz w:val="24"/>
        </w:rPr>
      </w:pPr>
      <w:r w:rsidRPr="0042134B">
        <w:rPr>
          <w:sz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sub>
        </m:sSub>
      </m:oMath>
      <w:proofErr w:type="gramStart"/>
      <w:r w:rsidRPr="0042134B">
        <w:rPr>
          <w:sz w:val="24"/>
        </w:rPr>
        <w:t>)</w:t>
      </w:r>
      <w:r w:rsidRPr="0042134B">
        <w:rPr>
          <w:sz w:val="24"/>
          <w:vertAlign w:val="superscript"/>
        </w:rPr>
        <w:t>2</w:t>
      </w:r>
      <w:proofErr w:type="gramEnd"/>
      <w:r w:rsidRPr="0042134B">
        <w:rPr>
          <w:sz w:val="24"/>
        </w:rPr>
        <w:t xml:space="preserve"> = (2, 2)</w:t>
      </w:r>
      <w:proofErr w:type="spellStart"/>
      <w:r w:rsidRPr="0042134B">
        <w:rPr>
          <w:sz w:val="24"/>
          <w:vertAlign w:val="superscript"/>
        </w:rPr>
        <w:t>th</w:t>
      </w:r>
      <w:proofErr w:type="spellEnd"/>
      <w:r w:rsidRPr="0042134B">
        <w:rPr>
          <w:sz w:val="24"/>
        </w:rPr>
        <w:t xml:space="preserve"> element of (X’VX)</w:t>
      </w:r>
      <w:r w:rsidRPr="0042134B">
        <w:rPr>
          <w:sz w:val="24"/>
          <w:vertAlign w:val="superscript"/>
        </w:rPr>
        <w:t>-1</w:t>
      </w:r>
      <w:r w:rsidRPr="0042134B">
        <w:rPr>
          <w:sz w:val="24"/>
        </w:rPr>
        <w:t>, and S=( X’VX).</w:t>
      </w:r>
    </w:p>
    <w:p w:rsidR="0042134B" w:rsidRPr="0042134B" w:rsidRDefault="0042134B" w:rsidP="0042134B">
      <w:pPr>
        <w:pStyle w:val="NoSpacing"/>
        <w:jc w:val="both"/>
        <w:rPr>
          <w:sz w:val="24"/>
        </w:rPr>
      </w:pPr>
    </w:p>
    <w:p w:rsidR="0042134B" w:rsidRPr="0042134B" w:rsidRDefault="0042134B" w:rsidP="0042134B">
      <w:pPr>
        <w:pStyle w:val="NoSpacing"/>
        <w:jc w:val="both"/>
        <w:rPr>
          <w:sz w:val="24"/>
        </w:rPr>
      </w:pPr>
      <w:r w:rsidRPr="0042134B">
        <w:rPr>
          <w:sz w:val="24"/>
        </w:rPr>
        <w:t>V is the matrix whose diagonal elements are the variances of observed y values.</w:t>
      </w:r>
    </w:p>
    <w:p w:rsidR="0042134B" w:rsidRDefault="0042134B" w:rsidP="00804BA5">
      <w:pPr>
        <w:pStyle w:val="NoSpacing"/>
        <w:jc w:val="both"/>
        <w:rPr>
          <w:sz w:val="24"/>
        </w:rPr>
      </w:pPr>
      <w:r w:rsidRPr="0042134B">
        <w:rPr>
          <w:sz w:val="24"/>
        </w:rPr>
        <w:t>Reject the null hypothesis if the value of the test statistic is greater than χ</w:t>
      </w:r>
      <w:r w:rsidRPr="0042134B">
        <w:rPr>
          <w:sz w:val="24"/>
          <w:vertAlign w:val="superscript"/>
        </w:rPr>
        <w:t>2</w:t>
      </w:r>
      <w:r w:rsidRPr="0042134B">
        <w:rPr>
          <w:sz w:val="24"/>
          <w:vertAlign w:val="subscript"/>
        </w:rPr>
        <w:t>0.025;1</w:t>
      </w:r>
      <w:r w:rsidRPr="0042134B">
        <w:rPr>
          <w:sz w:val="24"/>
        </w:rPr>
        <w:t xml:space="preserve"> or less than χ</w:t>
      </w:r>
      <w:r w:rsidRPr="0042134B">
        <w:rPr>
          <w:sz w:val="24"/>
          <w:vertAlign w:val="superscript"/>
        </w:rPr>
        <w:t>2</w:t>
      </w:r>
      <w:r w:rsidRPr="0042134B">
        <w:rPr>
          <w:sz w:val="24"/>
          <w:vertAlign w:val="subscript"/>
        </w:rPr>
        <w:t>0.975;1</w:t>
      </w:r>
      <w:r w:rsidRPr="0042134B">
        <w:rPr>
          <w:sz w:val="24"/>
        </w:rPr>
        <w:t xml:space="preserve"> where χ</w:t>
      </w:r>
      <w:r w:rsidRPr="0042134B">
        <w:rPr>
          <w:sz w:val="24"/>
          <w:vertAlign w:val="superscript"/>
        </w:rPr>
        <w:t>2</w:t>
      </w:r>
      <w:r w:rsidRPr="0042134B">
        <w:rPr>
          <w:sz w:val="24"/>
          <w:vertAlign w:val="subscript"/>
        </w:rPr>
        <w:t>0.025;1</w:t>
      </w:r>
      <w:r w:rsidRPr="0042134B">
        <w:rPr>
          <w:sz w:val="24"/>
        </w:rPr>
        <w:t xml:space="preserve"> and χ</w:t>
      </w:r>
      <w:r w:rsidRPr="0042134B">
        <w:rPr>
          <w:sz w:val="24"/>
          <w:vertAlign w:val="superscript"/>
        </w:rPr>
        <w:t>2</w:t>
      </w:r>
      <w:r w:rsidRPr="0042134B">
        <w:rPr>
          <w:sz w:val="24"/>
          <w:vertAlign w:val="subscript"/>
        </w:rPr>
        <w:t>0.975;1</w:t>
      </w:r>
      <w:r w:rsidRPr="0042134B">
        <w:rPr>
          <w:sz w:val="24"/>
        </w:rPr>
        <w:t xml:space="preserve">  are the upper 0.025 and lower 0.025 of chi-square distribution with 1 degrees of freedom.</w:t>
      </w:r>
    </w:p>
    <w:p w:rsidR="00474A05" w:rsidRPr="00804BA5" w:rsidRDefault="00474A05" w:rsidP="00804BA5">
      <w:pPr>
        <w:pStyle w:val="NoSpacing"/>
        <w:jc w:val="both"/>
        <w:rPr>
          <w:sz w:val="24"/>
        </w:rPr>
      </w:pPr>
      <w:bookmarkStart w:id="0" w:name="_GoBack"/>
      <w:bookmarkEnd w:id="0"/>
    </w:p>
    <w:p w:rsidR="00DC6DEB" w:rsidRPr="00B127E4" w:rsidRDefault="005D0758" w:rsidP="00B127E4">
      <w:pPr>
        <w:rPr>
          <w:b/>
          <w:sz w:val="24"/>
          <w:szCs w:val="24"/>
        </w:rPr>
      </w:pPr>
      <w:r w:rsidRPr="00B127E4">
        <w:rPr>
          <w:b/>
          <w:sz w:val="24"/>
          <w:szCs w:val="24"/>
        </w:rPr>
        <w:t>Algorithm:</w:t>
      </w:r>
    </w:p>
    <w:p w:rsidR="00DC6DEB" w:rsidRPr="0042134B" w:rsidRDefault="000B081D" w:rsidP="00B127E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2134B">
        <w:rPr>
          <w:sz w:val="24"/>
          <w:szCs w:val="24"/>
        </w:rPr>
        <w:t>Open the file “</w:t>
      </w:r>
      <w:r w:rsidR="000F4D63" w:rsidRPr="0042134B">
        <w:rPr>
          <w:sz w:val="24"/>
          <w:szCs w:val="24"/>
        </w:rPr>
        <w:t>in</w:t>
      </w:r>
      <w:r w:rsidR="00EE6637" w:rsidRPr="0042134B">
        <w:rPr>
          <w:sz w:val="24"/>
          <w:szCs w:val="24"/>
        </w:rPr>
        <w:t>1</w:t>
      </w:r>
      <w:r w:rsidR="0042134B" w:rsidRPr="0042134B">
        <w:rPr>
          <w:sz w:val="24"/>
          <w:szCs w:val="24"/>
        </w:rPr>
        <w:t>2</w:t>
      </w:r>
      <w:r w:rsidR="00067820" w:rsidRPr="0042134B">
        <w:rPr>
          <w:sz w:val="24"/>
          <w:szCs w:val="24"/>
        </w:rPr>
        <w:t>.txt” to read the data and “</w:t>
      </w:r>
      <w:r w:rsidR="00B127E4" w:rsidRPr="0042134B">
        <w:rPr>
          <w:sz w:val="24"/>
          <w:szCs w:val="24"/>
        </w:rPr>
        <w:t>out</w:t>
      </w:r>
      <w:r w:rsidR="0042134B" w:rsidRPr="0042134B">
        <w:rPr>
          <w:sz w:val="24"/>
          <w:szCs w:val="24"/>
        </w:rPr>
        <w:t>12</w:t>
      </w:r>
      <w:r w:rsidR="00DC6DEB" w:rsidRPr="0042134B">
        <w:rPr>
          <w:sz w:val="24"/>
          <w:szCs w:val="24"/>
        </w:rPr>
        <w:t>.txt” to write the results using pointers.</w:t>
      </w:r>
    </w:p>
    <w:p w:rsidR="0042134B" w:rsidRPr="0042134B" w:rsidRDefault="0042134B" w:rsidP="0042134B">
      <w:pPr>
        <w:pStyle w:val="NoSpacing"/>
        <w:numPr>
          <w:ilvl w:val="0"/>
          <w:numId w:val="9"/>
        </w:numPr>
        <w:ind w:right="0"/>
        <w:jc w:val="both"/>
        <w:rPr>
          <w:rFonts w:eastAsiaTheme="minorEastAsia"/>
          <w:sz w:val="24"/>
        </w:rPr>
      </w:pPr>
      <w:r w:rsidRPr="0042134B">
        <w:rPr>
          <w:rFonts w:eastAsiaTheme="minorEastAsia"/>
          <w:sz w:val="24"/>
        </w:rPr>
        <w:t xml:space="preserve">We formulated </w:t>
      </w:r>
      <w:proofErr w:type="gramStart"/>
      <w:r w:rsidRPr="0042134B">
        <w:rPr>
          <w:rFonts w:eastAsiaTheme="minorEastAsia"/>
          <w:sz w:val="24"/>
        </w:rPr>
        <w:t>inverse(</w:t>
      </w:r>
      <w:proofErr w:type="gramEnd"/>
      <w:r w:rsidRPr="0042134B">
        <w:rPr>
          <w:rFonts w:eastAsiaTheme="minorEastAsia"/>
          <w:sz w:val="24"/>
        </w:rPr>
        <w:t>) function to compute matrix inverse.</w:t>
      </w:r>
    </w:p>
    <w:p w:rsidR="0042134B" w:rsidRPr="0042134B" w:rsidRDefault="0042134B" w:rsidP="0042134B">
      <w:pPr>
        <w:pStyle w:val="NoSpacing"/>
        <w:numPr>
          <w:ilvl w:val="0"/>
          <w:numId w:val="9"/>
        </w:numPr>
        <w:ind w:right="0"/>
        <w:jc w:val="both"/>
        <w:rPr>
          <w:rFonts w:eastAsiaTheme="minorEastAsia"/>
          <w:sz w:val="24"/>
        </w:rPr>
      </w:pPr>
      <w:r w:rsidRPr="0042134B">
        <w:rPr>
          <w:rFonts w:eastAsiaTheme="minorEastAsia"/>
          <w:sz w:val="24"/>
        </w:rPr>
        <w:t xml:space="preserve">We input the given values of response variable, </w:t>
      </w:r>
      <w:proofErr w:type="spellStart"/>
      <w:proofErr w:type="gramStart"/>
      <w:r w:rsidRPr="0042134B">
        <w:rPr>
          <w:rFonts w:eastAsiaTheme="minorEastAsia"/>
          <w:sz w:val="24"/>
        </w:rPr>
        <w:t>n</w:t>
      </w:r>
      <w:r w:rsidRPr="0042134B">
        <w:rPr>
          <w:rFonts w:eastAsiaTheme="minorEastAsia"/>
          <w:sz w:val="24"/>
          <w:vertAlign w:val="subscript"/>
        </w:rPr>
        <w:t>i</w:t>
      </w:r>
      <w:r w:rsidRPr="0042134B">
        <w:rPr>
          <w:rFonts w:eastAsiaTheme="minorEastAsia"/>
          <w:sz w:val="24"/>
        </w:rPr>
        <w:t>’s</w:t>
      </w:r>
      <w:proofErr w:type="spellEnd"/>
      <w:proofErr w:type="gramEnd"/>
      <w:r w:rsidRPr="0042134B">
        <w:rPr>
          <w:rFonts w:eastAsiaTheme="minorEastAsia"/>
          <w:sz w:val="24"/>
        </w:rPr>
        <w:t xml:space="preserve"> and the </w:t>
      </w:r>
      <w:proofErr w:type="spellStart"/>
      <w:r w:rsidRPr="0042134B">
        <w:rPr>
          <w:rFonts w:eastAsiaTheme="minorEastAsia"/>
          <w:sz w:val="24"/>
        </w:rPr>
        <w:t>regressor</w:t>
      </w:r>
      <w:proofErr w:type="spellEnd"/>
      <w:r w:rsidRPr="0042134B">
        <w:rPr>
          <w:rFonts w:eastAsiaTheme="minorEastAsia"/>
          <w:sz w:val="24"/>
        </w:rPr>
        <w:t xml:space="preserve"> variable from the input file.</w:t>
      </w:r>
    </w:p>
    <w:p w:rsidR="0042134B" w:rsidRPr="0042134B" w:rsidRDefault="0042134B" w:rsidP="0042134B">
      <w:pPr>
        <w:pStyle w:val="NoSpacing"/>
        <w:numPr>
          <w:ilvl w:val="0"/>
          <w:numId w:val="9"/>
        </w:numPr>
        <w:ind w:right="0"/>
        <w:jc w:val="both"/>
        <w:rPr>
          <w:rFonts w:eastAsiaTheme="minorEastAsia"/>
          <w:sz w:val="24"/>
        </w:rPr>
      </w:pPr>
      <w:r w:rsidRPr="0042134B">
        <w:rPr>
          <w:rFonts w:eastAsiaTheme="minorEastAsia"/>
          <w:sz w:val="24"/>
        </w:rPr>
        <w:t>Then we predicted the number of deaths using the logit link (Theory).</w:t>
      </w:r>
    </w:p>
    <w:p w:rsidR="0042134B" w:rsidRPr="0042134B" w:rsidRDefault="0042134B" w:rsidP="0042134B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eastAsiaTheme="minorEastAsia" w:cs="Times New Roman"/>
        </w:rPr>
      </w:pPr>
      <w:r w:rsidRPr="0042134B">
        <w:rPr>
          <w:rFonts w:eastAsiaTheme="minorEastAsia"/>
          <w:sz w:val="24"/>
          <w:lang w:val="en-IN"/>
        </w:rPr>
        <w:t>Then compute the S matrix, its inverse and the test statistic.</w:t>
      </w:r>
    </w:p>
    <w:p w:rsidR="0042134B" w:rsidRPr="00804BA5" w:rsidRDefault="00FB64BB" w:rsidP="00804BA5">
      <w:pPr>
        <w:pStyle w:val="ListParagraph"/>
        <w:numPr>
          <w:ilvl w:val="0"/>
          <w:numId w:val="9"/>
        </w:numPr>
        <w:rPr>
          <w:rFonts w:eastAsiaTheme="minorEastAsia" w:cs="Times New Roman"/>
          <w:sz w:val="24"/>
          <w:szCs w:val="24"/>
        </w:rPr>
      </w:pPr>
      <w:r w:rsidRPr="0042134B">
        <w:rPr>
          <w:sz w:val="24"/>
          <w:szCs w:val="24"/>
        </w:rPr>
        <w:t>Results are expected in the file “</w:t>
      </w:r>
      <w:r w:rsidR="0042134B">
        <w:rPr>
          <w:sz w:val="24"/>
          <w:szCs w:val="24"/>
        </w:rPr>
        <w:t>out12</w:t>
      </w:r>
      <w:r w:rsidRPr="0042134B">
        <w:rPr>
          <w:sz w:val="24"/>
          <w:szCs w:val="24"/>
        </w:rPr>
        <w:t>.txt”.</w:t>
      </w:r>
    </w:p>
    <w:p w:rsidR="0042134B" w:rsidRDefault="0042134B" w:rsidP="0042134B">
      <w:pPr>
        <w:pStyle w:val="NoSpacing"/>
        <w:jc w:val="both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Additional</w:t>
      </w:r>
      <w:r w:rsidRPr="0042134B">
        <w:rPr>
          <w:rFonts w:eastAsiaTheme="minorEastAsia"/>
          <w:b/>
          <w:sz w:val="24"/>
        </w:rPr>
        <w:t xml:space="preserve">: </w:t>
      </w:r>
    </w:p>
    <w:p w:rsidR="0042134B" w:rsidRDefault="0042134B" w:rsidP="0042134B">
      <w:pPr>
        <w:pStyle w:val="NoSpacing"/>
        <w:jc w:val="both"/>
        <w:rPr>
          <w:rFonts w:eastAsiaTheme="minorEastAsia"/>
          <w:sz w:val="24"/>
        </w:rPr>
      </w:pPr>
    </w:p>
    <w:p w:rsidR="0042134B" w:rsidRPr="0042134B" w:rsidRDefault="0042134B" w:rsidP="0042134B">
      <w:pPr>
        <w:pStyle w:val="NoSpacing"/>
        <w:jc w:val="both"/>
        <w:rPr>
          <w:rFonts w:eastAsiaTheme="minorEastAsia"/>
          <w:sz w:val="24"/>
        </w:rPr>
      </w:pPr>
      <w:r w:rsidRPr="0042134B">
        <w:rPr>
          <w:rFonts w:eastAsiaTheme="minorEastAsia"/>
          <w:sz w:val="24"/>
        </w:rPr>
        <w:t>χ</w:t>
      </w:r>
      <w:r w:rsidRPr="0042134B">
        <w:rPr>
          <w:rFonts w:eastAsiaTheme="minorEastAsia"/>
          <w:sz w:val="24"/>
          <w:vertAlign w:val="superscript"/>
        </w:rPr>
        <w:t>2</w:t>
      </w:r>
      <w:r w:rsidRPr="0042134B">
        <w:rPr>
          <w:rFonts w:eastAsiaTheme="minorEastAsia"/>
          <w:sz w:val="24"/>
          <w:vertAlign w:val="subscript"/>
        </w:rPr>
        <w:t>0.025; 1</w:t>
      </w:r>
      <w:r w:rsidRPr="0042134B">
        <w:rPr>
          <w:rFonts w:eastAsiaTheme="minorEastAsia"/>
          <w:sz w:val="24"/>
        </w:rPr>
        <w:t xml:space="preserve"> = 5.023886 [excel command: </w:t>
      </w:r>
      <w:proofErr w:type="spellStart"/>
      <w:proofErr w:type="gramStart"/>
      <w:r w:rsidRPr="0042134B">
        <w:rPr>
          <w:rFonts w:eastAsiaTheme="minorEastAsia"/>
          <w:sz w:val="24"/>
        </w:rPr>
        <w:t>chiinv</w:t>
      </w:r>
      <w:proofErr w:type="spellEnd"/>
      <w:r w:rsidRPr="0042134B">
        <w:rPr>
          <w:rFonts w:eastAsiaTheme="minorEastAsia"/>
          <w:sz w:val="24"/>
        </w:rPr>
        <w:t>(</w:t>
      </w:r>
      <w:proofErr w:type="gramEnd"/>
      <w:r w:rsidRPr="0042134B">
        <w:rPr>
          <w:rFonts w:eastAsiaTheme="minorEastAsia"/>
          <w:sz w:val="24"/>
        </w:rPr>
        <w:t>0.025,1)]</w:t>
      </w:r>
    </w:p>
    <w:p w:rsidR="0042134B" w:rsidRPr="0042134B" w:rsidRDefault="0042134B" w:rsidP="0042134B">
      <w:pPr>
        <w:pStyle w:val="NoSpacing"/>
        <w:jc w:val="both"/>
        <w:rPr>
          <w:rFonts w:eastAsiaTheme="minorEastAsia"/>
          <w:sz w:val="24"/>
        </w:rPr>
      </w:pPr>
      <w:r w:rsidRPr="0042134B">
        <w:rPr>
          <w:rFonts w:eastAsiaTheme="minorEastAsia"/>
          <w:sz w:val="24"/>
        </w:rPr>
        <w:t>χ</w:t>
      </w:r>
      <w:r w:rsidRPr="0042134B">
        <w:rPr>
          <w:rFonts w:eastAsiaTheme="minorEastAsia"/>
          <w:sz w:val="24"/>
          <w:vertAlign w:val="superscript"/>
        </w:rPr>
        <w:t>2</w:t>
      </w:r>
      <w:r w:rsidRPr="0042134B">
        <w:rPr>
          <w:rFonts w:eastAsiaTheme="minorEastAsia"/>
          <w:sz w:val="24"/>
          <w:vertAlign w:val="subscript"/>
        </w:rPr>
        <w:t>0.975; 1</w:t>
      </w:r>
      <w:r w:rsidRPr="0042134B">
        <w:rPr>
          <w:rFonts w:eastAsiaTheme="minorEastAsia"/>
          <w:sz w:val="24"/>
        </w:rPr>
        <w:t xml:space="preserve"> = 0.000982 [excel command: </w:t>
      </w:r>
      <w:proofErr w:type="spellStart"/>
      <w:proofErr w:type="gramStart"/>
      <w:r w:rsidRPr="0042134B">
        <w:rPr>
          <w:rFonts w:eastAsiaTheme="minorEastAsia"/>
          <w:sz w:val="24"/>
        </w:rPr>
        <w:t>chiinv</w:t>
      </w:r>
      <w:proofErr w:type="spellEnd"/>
      <w:r w:rsidRPr="0042134B">
        <w:rPr>
          <w:rFonts w:eastAsiaTheme="minorEastAsia"/>
          <w:sz w:val="24"/>
        </w:rPr>
        <w:t>(</w:t>
      </w:r>
      <w:proofErr w:type="gramEnd"/>
      <w:r w:rsidRPr="0042134B">
        <w:rPr>
          <w:rFonts w:eastAsiaTheme="minorEastAsia"/>
          <w:sz w:val="24"/>
        </w:rPr>
        <w:t>0.975,1)]</w:t>
      </w:r>
    </w:p>
    <w:p w:rsidR="0042134B" w:rsidRDefault="0042134B" w:rsidP="00B127E4">
      <w:pPr>
        <w:rPr>
          <w:b/>
          <w:sz w:val="24"/>
          <w:szCs w:val="24"/>
        </w:rPr>
      </w:pPr>
    </w:p>
    <w:p w:rsidR="00E739A2" w:rsidRPr="007B7378" w:rsidRDefault="00B31BF6" w:rsidP="00B127E4">
      <w:pPr>
        <w:rPr>
          <w:b/>
          <w:sz w:val="24"/>
          <w:szCs w:val="24"/>
        </w:rPr>
      </w:pPr>
      <w:r w:rsidRPr="007B7378">
        <w:rPr>
          <w:b/>
          <w:sz w:val="24"/>
          <w:szCs w:val="24"/>
        </w:rPr>
        <w:t>Results:</w:t>
      </w:r>
    </w:p>
    <w:p w:rsidR="005A4F1D" w:rsidRPr="0042134B" w:rsidRDefault="0042134B" w:rsidP="005A4F1D">
      <w:pPr>
        <w:spacing w:line="240" w:lineRule="auto"/>
        <w:jc w:val="both"/>
        <w:rPr>
          <w:rFonts w:eastAsia="Times New Roman" w:cs="Times New Roman"/>
          <w:color w:val="000000"/>
        </w:rPr>
      </w:pPr>
      <w:r w:rsidRPr="0042134B">
        <w:rPr>
          <w:rFonts w:eastAsiaTheme="minorEastAsia"/>
          <w:sz w:val="24"/>
          <w:lang w:val="en-IN"/>
        </w:rPr>
        <w:t>The value of the test statistic comes out to be 51.960030 and the predicted numbers of deaths are shown in the output file attached alongside.</w:t>
      </w:r>
    </w:p>
    <w:p w:rsidR="00B727A2" w:rsidRPr="007B7378" w:rsidRDefault="00E739A2" w:rsidP="00B127E4">
      <w:pPr>
        <w:rPr>
          <w:rFonts w:cs="Times New Roman"/>
          <w:b/>
          <w:sz w:val="24"/>
          <w:szCs w:val="24"/>
        </w:rPr>
      </w:pPr>
      <w:r w:rsidRPr="007B7378">
        <w:rPr>
          <w:rFonts w:eastAsiaTheme="minorEastAsia"/>
          <w:b/>
          <w:sz w:val="24"/>
          <w:szCs w:val="24"/>
        </w:rPr>
        <w:t>Conclusion:</w:t>
      </w:r>
      <w:r w:rsidR="00B727A2" w:rsidRPr="007B7378">
        <w:rPr>
          <w:rFonts w:cs="Times New Roman"/>
          <w:b/>
          <w:sz w:val="24"/>
          <w:szCs w:val="24"/>
        </w:rPr>
        <w:t xml:space="preserve"> </w:t>
      </w:r>
    </w:p>
    <w:p w:rsidR="00766D97" w:rsidRPr="0042134B" w:rsidRDefault="0042134B" w:rsidP="0042134B">
      <w:pPr>
        <w:pStyle w:val="NoSpacing"/>
        <w:jc w:val="both"/>
        <w:rPr>
          <w:b/>
          <w:sz w:val="24"/>
          <w:u w:val="single"/>
        </w:rPr>
      </w:pPr>
      <w:r w:rsidRPr="0042134B">
        <w:rPr>
          <w:sz w:val="24"/>
        </w:rPr>
        <w:t>The value of the test statistic is greater than the upper critical value and hence, the null hypothesis is rejected. Thus, β</w:t>
      </w:r>
      <w:r w:rsidRPr="0042134B">
        <w:rPr>
          <w:sz w:val="24"/>
          <w:vertAlign w:val="subscript"/>
        </w:rPr>
        <w:t>1</w:t>
      </w:r>
      <w:r w:rsidRPr="0042134B">
        <w:rPr>
          <w:sz w:val="24"/>
        </w:rPr>
        <w:t xml:space="preserve"> is significant.</w:t>
      </w:r>
    </w:p>
    <w:sectPr w:rsidR="00766D97" w:rsidRPr="0042134B" w:rsidSect="00B31BF6">
      <w:pgSz w:w="11906" w:h="16838"/>
      <w:pgMar w:top="709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82E6D"/>
    <w:multiLevelType w:val="hybridMultilevel"/>
    <w:tmpl w:val="7772EE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B712D0"/>
    <w:multiLevelType w:val="hybridMultilevel"/>
    <w:tmpl w:val="500C5D36"/>
    <w:lvl w:ilvl="0" w:tplc="8DA0B89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60AED"/>
    <w:multiLevelType w:val="hybridMultilevel"/>
    <w:tmpl w:val="92BA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55663"/>
    <w:multiLevelType w:val="hybridMultilevel"/>
    <w:tmpl w:val="D5C0C5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25736"/>
    <w:multiLevelType w:val="hybridMultilevel"/>
    <w:tmpl w:val="D48205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D4839"/>
    <w:multiLevelType w:val="hybridMultilevel"/>
    <w:tmpl w:val="D08E6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22009"/>
    <w:multiLevelType w:val="hybridMultilevel"/>
    <w:tmpl w:val="B3F8A088"/>
    <w:lvl w:ilvl="0" w:tplc="446E81C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81639"/>
    <w:multiLevelType w:val="hybridMultilevel"/>
    <w:tmpl w:val="63506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81B7A"/>
    <w:multiLevelType w:val="hybridMultilevel"/>
    <w:tmpl w:val="AF246A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D5DB4"/>
    <w:multiLevelType w:val="hybridMultilevel"/>
    <w:tmpl w:val="15F252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040525"/>
    <w:multiLevelType w:val="hybridMultilevel"/>
    <w:tmpl w:val="24567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739FF"/>
    <w:multiLevelType w:val="hybridMultilevel"/>
    <w:tmpl w:val="B80C4E16"/>
    <w:lvl w:ilvl="0" w:tplc="4F18A0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74E25"/>
    <w:multiLevelType w:val="hybridMultilevel"/>
    <w:tmpl w:val="600E5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27CCE"/>
    <w:multiLevelType w:val="hybridMultilevel"/>
    <w:tmpl w:val="8AE298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E2AD2"/>
    <w:multiLevelType w:val="hybridMultilevel"/>
    <w:tmpl w:val="DDF6D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9"/>
  </w:num>
  <w:num w:numId="5">
    <w:abstractNumId w:val="3"/>
  </w:num>
  <w:num w:numId="6">
    <w:abstractNumId w:val="0"/>
  </w:num>
  <w:num w:numId="7">
    <w:abstractNumId w:val="2"/>
  </w:num>
  <w:num w:numId="8">
    <w:abstractNumId w:val="12"/>
  </w:num>
  <w:num w:numId="9">
    <w:abstractNumId w:val="5"/>
  </w:num>
  <w:num w:numId="10">
    <w:abstractNumId w:val="14"/>
  </w:num>
  <w:num w:numId="11">
    <w:abstractNumId w:val="6"/>
  </w:num>
  <w:num w:numId="12">
    <w:abstractNumId w:val="10"/>
  </w:num>
  <w:num w:numId="13">
    <w:abstractNumId w:val="11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5B"/>
    <w:rsid w:val="00031AD0"/>
    <w:rsid w:val="00046EE8"/>
    <w:rsid w:val="00067820"/>
    <w:rsid w:val="000B081D"/>
    <w:rsid w:val="000B2FB3"/>
    <w:rsid w:val="000F4D63"/>
    <w:rsid w:val="00120BF2"/>
    <w:rsid w:val="0012524B"/>
    <w:rsid w:val="001E55E1"/>
    <w:rsid w:val="002C2B62"/>
    <w:rsid w:val="002D704B"/>
    <w:rsid w:val="002E1F40"/>
    <w:rsid w:val="00311150"/>
    <w:rsid w:val="0032717B"/>
    <w:rsid w:val="00351D90"/>
    <w:rsid w:val="00372197"/>
    <w:rsid w:val="0039574E"/>
    <w:rsid w:val="003B7D5C"/>
    <w:rsid w:val="00404B04"/>
    <w:rsid w:val="0042134B"/>
    <w:rsid w:val="00474A05"/>
    <w:rsid w:val="004853C5"/>
    <w:rsid w:val="004A24AE"/>
    <w:rsid w:val="004D6412"/>
    <w:rsid w:val="00555608"/>
    <w:rsid w:val="0058128F"/>
    <w:rsid w:val="005A4F1D"/>
    <w:rsid w:val="005C04D6"/>
    <w:rsid w:val="005C1C75"/>
    <w:rsid w:val="005D0758"/>
    <w:rsid w:val="005E1510"/>
    <w:rsid w:val="005F4015"/>
    <w:rsid w:val="00605708"/>
    <w:rsid w:val="00633AED"/>
    <w:rsid w:val="00635A71"/>
    <w:rsid w:val="00660EC5"/>
    <w:rsid w:val="00682BED"/>
    <w:rsid w:val="006864BD"/>
    <w:rsid w:val="006A50EB"/>
    <w:rsid w:val="006D27A6"/>
    <w:rsid w:val="006F32EB"/>
    <w:rsid w:val="006F4CE9"/>
    <w:rsid w:val="00701DBB"/>
    <w:rsid w:val="00766D97"/>
    <w:rsid w:val="007B7378"/>
    <w:rsid w:val="00804BA5"/>
    <w:rsid w:val="00824B9C"/>
    <w:rsid w:val="00831DE4"/>
    <w:rsid w:val="00833C3C"/>
    <w:rsid w:val="00882A2A"/>
    <w:rsid w:val="008B3234"/>
    <w:rsid w:val="008D678C"/>
    <w:rsid w:val="00993395"/>
    <w:rsid w:val="009A0264"/>
    <w:rsid w:val="009A6FA3"/>
    <w:rsid w:val="009C5C83"/>
    <w:rsid w:val="00A15968"/>
    <w:rsid w:val="00A81888"/>
    <w:rsid w:val="00AA7E34"/>
    <w:rsid w:val="00AB1C1D"/>
    <w:rsid w:val="00AF5D10"/>
    <w:rsid w:val="00B127E4"/>
    <w:rsid w:val="00B17D23"/>
    <w:rsid w:val="00B31BF6"/>
    <w:rsid w:val="00B72345"/>
    <w:rsid w:val="00B727A2"/>
    <w:rsid w:val="00BA1DF5"/>
    <w:rsid w:val="00BA635B"/>
    <w:rsid w:val="00BB1E10"/>
    <w:rsid w:val="00BB3BF8"/>
    <w:rsid w:val="00BC7ADA"/>
    <w:rsid w:val="00BE4CFD"/>
    <w:rsid w:val="00BF1FEA"/>
    <w:rsid w:val="00BF516F"/>
    <w:rsid w:val="00C11137"/>
    <w:rsid w:val="00C414A8"/>
    <w:rsid w:val="00C77D0E"/>
    <w:rsid w:val="00CA66FE"/>
    <w:rsid w:val="00CC46E8"/>
    <w:rsid w:val="00CC6CD5"/>
    <w:rsid w:val="00D94E84"/>
    <w:rsid w:val="00DA27C7"/>
    <w:rsid w:val="00DB48DA"/>
    <w:rsid w:val="00DC24A8"/>
    <w:rsid w:val="00DC6DEB"/>
    <w:rsid w:val="00E739A2"/>
    <w:rsid w:val="00EC5B53"/>
    <w:rsid w:val="00ED1010"/>
    <w:rsid w:val="00ED5456"/>
    <w:rsid w:val="00ED6D8C"/>
    <w:rsid w:val="00EE6637"/>
    <w:rsid w:val="00EF3EB8"/>
    <w:rsid w:val="00F01282"/>
    <w:rsid w:val="00F06D64"/>
    <w:rsid w:val="00F10848"/>
    <w:rsid w:val="00F314E0"/>
    <w:rsid w:val="00FB49E9"/>
    <w:rsid w:val="00FB6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208524-C9EE-4A76-AEBB-5D638F45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D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1BF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82A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A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A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A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A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2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766D97"/>
    <w:pPr>
      <w:widowControl w:val="0"/>
      <w:spacing w:after="0" w:line="240" w:lineRule="auto"/>
      <w:ind w:left="119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66D97"/>
    <w:rPr>
      <w:rFonts w:ascii="Times New Roman" w:eastAsia="Times New Roman" w:hAnsi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ED5456"/>
    <w:pPr>
      <w:spacing w:after="0" w:line="240" w:lineRule="auto"/>
      <w:ind w:right="-45"/>
    </w:pPr>
    <w:rPr>
      <w:lang w:val="en-IN"/>
    </w:rPr>
  </w:style>
  <w:style w:type="table" w:styleId="TableGrid">
    <w:name w:val="Table Grid"/>
    <w:basedOn w:val="TableNormal"/>
    <w:uiPriority w:val="59"/>
    <w:rsid w:val="005A4F1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A4F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DCB00-F75D-4031-9444-C52396946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</dc:creator>
  <cp:lastModifiedBy>Keshav</cp:lastModifiedBy>
  <cp:revision>25</cp:revision>
  <cp:lastPrinted>2015-08-25T09:02:00Z</cp:lastPrinted>
  <dcterms:created xsi:type="dcterms:W3CDTF">2015-09-29T04:09:00Z</dcterms:created>
  <dcterms:modified xsi:type="dcterms:W3CDTF">2015-11-03T09:20:00Z</dcterms:modified>
</cp:coreProperties>
</file>