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BC7ADA">
        <w:rPr>
          <w:sz w:val="24"/>
        </w:rPr>
        <w:t>20</w:t>
      </w:r>
      <w:r w:rsidR="005E1510">
        <w:rPr>
          <w:sz w:val="24"/>
        </w:rPr>
        <w:t xml:space="preserve"> </w:t>
      </w:r>
      <w:r w:rsidR="00BC7ADA">
        <w:rPr>
          <w:sz w:val="24"/>
        </w:rPr>
        <w:t>October</w:t>
      </w:r>
      <w:r>
        <w:rPr>
          <w:sz w:val="24"/>
        </w:rPr>
        <w:t>, 2015</w:t>
      </w:r>
    </w:p>
    <w:p w:rsidR="00715105" w:rsidRPr="00BF516F" w:rsidRDefault="00BC7ADA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9</w:t>
      </w:r>
    </w:p>
    <w:p w:rsidR="00A15968" w:rsidRPr="00A15968" w:rsidRDefault="009A6FA3" w:rsidP="00A15968">
      <w:pPr>
        <w:pStyle w:val="NoSpacing"/>
        <w:jc w:val="both"/>
        <w:rPr>
          <w:sz w:val="24"/>
        </w:rPr>
      </w:pPr>
      <w:r>
        <w:rPr>
          <w:b/>
          <w:sz w:val="24"/>
        </w:rPr>
        <w:t>Experiment</w:t>
      </w:r>
      <w:r w:rsidR="00BF516F" w:rsidRPr="00BF516F">
        <w:rPr>
          <w:b/>
          <w:sz w:val="24"/>
        </w:rPr>
        <w:t>:</w:t>
      </w:r>
      <w:r w:rsidR="00BB1E10">
        <w:rPr>
          <w:b/>
          <w:sz w:val="24"/>
        </w:rPr>
        <w:t xml:space="preserve"> </w:t>
      </w:r>
      <w:r w:rsidR="00A15968" w:rsidRPr="00A15968">
        <w:rPr>
          <w:sz w:val="24"/>
        </w:rPr>
        <w:t>In a study of 5 chemical contents of various rocks in a particular locality. A sample of 30 stones was selected. On the basis of this study, sample mean vector and sample dispersion matrix is as follows:</w:t>
      </w:r>
    </w:p>
    <w:p w:rsidR="00A15968" w:rsidRPr="00A15968" w:rsidRDefault="00DC61A5" w:rsidP="00A15968">
      <w:pPr>
        <w:pStyle w:val="NoSpacing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16.804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9.361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2.01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2.251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0.26</m:t>
                    </m:r>
                  </m:e>
                </m:mr>
              </m:m>
            </m:e>
          </m:d>
        </m:oMath>
      </m:oMathPara>
    </w:p>
    <w:p w:rsidR="00A15968" w:rsidRPr="00A15968" w:rsidRDefault="00A15968" w:rsidP="00A15968">
      <w:pPr>
        <w:pStyle w:val="NoSpacing"/>
        <w:jc w:val="both"/>
        <w:rPr>
          <w:sz w:val="24"/>
        </w:rPr>
      </w:pPr>
    </w:p>
    <w:p w:rsidR="00A15968" w:rsidRPr="00A15968" w:rsidRDefault="00A15968" w:rsidP="00A15968">
      <w:pPr>
        <w:pStyle w:val="NoSpacing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176.804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-34.377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-34.377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28.857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-14.427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-0.12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-14.427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-1.226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-1.334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-0.12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0.73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-0.028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2.683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0.188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0.141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-1.226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0.73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 0.188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-1.334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-0.028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  0.141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</w:rPr>
                    <m:t xml:space="preserve">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0.253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0.017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0.017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0.096</m:t>
                        </m:r>
                      </m:e>
                    </m:mr>
                  </m:m>
                </m:e>
              </m:eqArr>
            </m:e>
          </m:d>
        </m:oMath>
      </m:oMathPara>
    </w:p>
    <w:p w:rsidR="00A15968" w:rsidRPr="00A15968" w:rsidRDefault="00A15968" w:rsidP="00A15968">
      <w:pPr>
        <w:pStyle w:val="NoSpacing"/>
        <w:jc w:val="both"/>
        <w:rPr>
          <w:sz w:val="24"/>
        </w:rPr>
      </w:pPr>
    </w:p>
    <w:p w:rsidR="00A15968" w:rsidRPr="00A15968" w:rsidRDefault="00A15968" w:rsidP="00A15968">
      <w:pPr>
        <w:pStyle w:val="NoSpacing"/>
        <w:jc w:val="both"/>
        <w:rPr>
          <w:sz w:val="24"/>
        </w:rPr>
      </w:pPr>
      <w:r w:rsidRPr="00A15968">
        <w:rPr>
          <w:sz w:val="24"/>
        </w:rPr>
        <w:t>Assuming Normality of the population, test the hypothesis that</w:t>
      </w:r>
    </w:p>
    <w:p w:rsidR="00A15968" w:rsidRPr="00A15968" w:rsidRDefault="00A15968" w:rsidP="00A15968">
      <w:pPr>
        <w:pStyle w:val="NoSpacing"/>
        <w:jc w:val="both"/>
        <w:rPr>
          <w:sz w:val="24"/>
        </w:rPr>
      </w:pPr>
      <w:r w:rsidRPr="00A15968">
        <w:rPr>
          <w:sz w:val="24"/>
        </w:rPr>
        <w:t>H</w:t>
      </w:r>
      <w:r w:rsidRPr="00A15968">
        <w:rPr>
          <w:sz w:val="24"/>
          <w:vertAlign w:val="subscript"/>
        </w:rPr>
        <w:t>0</w:t>
      </w:r>
      <w:r w:rsidRPr="00A15968">
        <w:rPr>
          <w:sz w:val="24"/>
        </w:rPr>
        <w:t>: X̅’ = μ̰</w:t>
      </w:r>
      <w:proofErr w:type="gramStart"/>
      <w:r w:rsidRPr="00A15968">
        <w:rPr>
          <w:sz w:val="24"/>
          <w:vertAlign w:val="subscript"/>
        </w:rPr>
        <w:t>0</w:t>
      </w:r>
      <w:r>
        <w:rPr>
          <w:sz w:val="24"/>
        </w:rPr>
        <w:t xml:space="preserve">  Vs</w:t>
      </w:r>
      <w:proofErr w:type="gramEnd"/>
      <w:r w:rsidRPr="00A15968">
        <w:rPr>
          <w:sz w:val="24"/>
        </w:rPr>
        <w:t xml:space="preserve">  H</w:t>
      </w:r>
      <w:r w:rsidRPr="00A15968">
        <w:rPr>
          <w:sz w:val="24"/>
          <w:vertAlign w:val="subscript"/>
        </w:rPr>
        <w:t>1</w:t>
      </w:r>
      <w:r w:rsidRPr="00A15968">
        <w:rPr>
          <w:sz w:val="24"/>
        </w:rPr>
        <w:t>: X̅’ ≠ μ̰</w:t>
      </w:r>
      <w:r w:rsidRPr="00A15968">
        <w:rPr>
          <w:sz w:val="24"/>
          <w:vertAlign w:val="subscript"/>
        </w:rPr>
        <w:t>0</w:t>
      </w:r>
      <w:r w:rsidRPr="00A15968">
        <w:rPr>
          <w:sz w:val="24"/>
        </w:rPr>
        <w:t xml:space="preserve">;where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̰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=(17.013   8.52   3.505   0.76   1.00</m:t>
        </m:r>
      </m:oMath>
      <w:r w:rsidRPr="00A15968">
        <w:rPr>
          <w:sz w:val="24"/>
        </w:rPr>
        <w:t>).</w:t>
      </w:r>
    </w:p>
    <w:p w:rsidR="009A6FA3" w:rsidRDefault="009A6FA3" w:rsidP="006D27A6">
      <w:pPr>
        <w:rPr>
          <w:b/>
          <w:sz w:val="24"/>
          <w:szCs w:val="24"/>
        </w:rPr>
      </w:pPr>
    </w:p>
    <w:p w:rsidR="006D27A6" w:rsidRDefault="00BF516F" w:rsidP="006D27A6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 xml:space="preserve">Theory: </w:t>
      </w:r>
    </w:p>
    <w:p w:rsidR="009A6FA3" w:rsidRPr="009A6FA3" w:rsidRDefault="009A6FA3" w:rsidP="009A6FA3">
      <w:pPr>
        <w:pStyle w:val="NoSpacing"/>
        <w:jc w:val="both"/>
        <w:rPr>
          <w:bCs/>
          <w:sz w:val="24"/>
          <w:szCs w:val="28"/>
        </w:rPr>
      </w:pPr>
      <w:proofErr w:type="spellStart"/>
      <w:r w:rsidRPr="009A6FA3">
        <w:rPr>
          <w:bCs/>
          <w:sz w:val="24"/>
          <w:szCs w:val="28"/>
        </w:rPr>
        <w:t>Hotelling's</w:t>
      </w:r>
      <w:proofErr w:type="spellEnd"/>
      <w:r w:rsidRPr="009A6FA3">
        <w:rPr>
          <w:bCs/>
          <w:sz w:val="24"/>
          <w:szCs w:val="28"/>
        </w:rPr>
        <w:t> </w:t>
      </w:r>
      <w:r w:rsidRPr="009A6FA3">
        <w:rPr>
          <w:bCs/>
          <w:i/>
          <w:iCs/>
          <w:sz w:val="24"/>
          <w:szCs w:val="28"/>
        </w:rPr>
        <w:t>T</w:t>
      </w:r>
      <w:r w:rsidRPr="009A6FA3">
        <w:rPr>
          <w:bCs/>
          <w:sz w:val="24"/>
          <w:szCs w:val="28"/>
        </w:rPr>
        <w:t>-squared statistic is a generalization of Student's t statistic that is used in multivariate hypothesis testing, and is defined as follows:</w:t>
      </w:r>
    </w:p>
    <w:p w:rsidR="009A6FA3" w:rsidRPr="009A6FA3" w:rsidRDefault="009A6FA3" w:rsidP="009A6FA3">
      <w:pPr>
        <w:pStyle w:val="NoSpacing"/>
        <w:jc w:val="both"/>
        <w:rPr>
          <w:bCs/>
          <w:sz w:val="24"/>
          <w:szCs w:val="28"/>
        </w:rPr>
      </w:pPr>
      <w:r w:rsidRPr="009A6FA3">
        <w:rPr>
          <w:bCs/>
          <w:sz w:val="24"/>
          <w:szCs w:val="28"/>
        </w:rPr>
        <w:t xml:space="preserve">Let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(μ,Ʃ)</m:t>
        </m:r>
      </m:oMath>
      <w:r w:rsidRPr="009A6FA3">
        <w:rPr>
          <w:bCs/>
          <w:sz w:val="24"/>
          <w:szCs w:val="28"/>
        </w:rPr>
        <w:t>denote a </w:t>
      </w:r>
      <w:r w:rsidRPr="009A6FA3">
        <w:rPr>
          <w:bCs/>
          <w:i/>
          <w:iCs/>
          <w:sz w:val="24"/>
          <w:szCs w:val="28"/>
        </w:rPr>
        <w:t>p</w:t>
      </w:r>
      <w:r w:rsidRPr="009A6FA3">
        <w:rPr>
          <w:bCs/>
          <w:sz w:val="24"/>
          <w:szCs w:val="28"/>
        </w:rPr>
        <w:t xml:space="preserve">-variate normal distribution with location μ and covariance Ʃ. Let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hAnsi="Cambria Math"/>
            <w:sz w:val="24"/>
            <w:szCs w:val="28"/>
          </w:rPr>
          <m:t>~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(μ,Ʃ)</m:t>
        </m:r>
      </m:oMath>
      <w:r w:rsidRPr="009A6FA3">
        <w:rPr>
          <w:bCs/>
          <w:sz w:val="24"/>
          <w:szCs w:val="28"/>
        </w:rPr>
        <w:t>be </w:t>
      </w:r>
      <w:r w:rsidRPr="009A6FA3">
        <w:rPr>
          <w:bCs/>
          <w:i/>
          <w:iCs/>
          <w:sz w:val="24"/>
          <w:szCs w:val="28"/>
        </w:rPr>
        <w:t>n</w:t>
      </w:r>
      <w:r w:rsidRPr="009A6FA3">
        <w:rPr>
          <w:bCs/>
          <w:sz w:val="24"/>
          <w:szCs w:val="28"/>
        </w:rPr>
        <w:t> independent random variables, which may be represented as</w:t>
      </w:r>
      <w:r w:rsidRPr="009A6FA3">
        <w:rPr>
          <w:b/>
          <w:bCs/>
          <w:sz w:val="24"/>
          <w:szCs w:val="28"/>
        </w:rPr>
        <w:t> </w:t>
      </w:r>
      <m:oMath>
        <m:r>
          <w:rPr>
            <w:rFonts w:ascii="Cambria Math" w:hAnsi="Cambria Math"/>
            <w:sz w:val="24"/>
            <w:szCs w:val="28"/>
          </w:rPr>
          <m:t>px1</m:t>
        </m:r>
      </m:oMath>
      <w:r w:rsidRPr="009A6FA3">
        <w:rPr>
          <w:bCs/>
          <w:sz w:val="24"/>
          <w:szCs w:val="28"/>
        </w:rPr>
        <w:t> column vectors of real numbers.</w:t>
      </w:r>
    </w:p>
    <w:p w:rsidR="009A6FA3" w:rsidRPr="009A6FA3" w:rsidRDefault="009A6FA3" w:rsidP="009A6FA3">
      <w:pPr>
        <w:pStyle w:val="NoSpacing"/>
        <w:jc w:val="both"/>
        <w:rPr>
          <w:bCs/>
          <w:sz w:val="24"/>
          <w:szCs w:val="28"/>
        </w:rPr>
      </w:pPr>
    </w:p>
    <w:p w:rsidR="009A6FA3" w:rsidRPr="009A6FA3" w:rsidRDefault="009A6FA3" w:rsidP="009A6FA3">
      <w:pPr>
        <w:pStyle w:val="NoSpacing"/>
        <w:jc w:val="both"/>
        <w:rPr>
          <w:rFonts w:eastAsiaTheme="minorEastAsia"/>
          <w:bCs/>
          <w:sz w:val="24"/>
          <w:szCs w:val="28"/>
        </w:rPr>
      </w:pPr>
      <w:r w:rsidRPr="009A6FA3">
        <w:rPr>
          <w:bCs/>
          <w:sz w:val="24"/>
          <w:szCs w:val="28"/>
        </w:rPr>
        <w:t xml:space="preserve">Define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acc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Pr="009A6FA3">
        <w:rPr>
          <w:bCs/>
          <w:sz w:val="24"/>
          <w:szCs w:val="28"/>
        </w:rPr>
        <w:t xml:space="preserve">to be the sample mean. It can be shown that </w:t>
      </w:r>
    </w:p>
    <w:p w:rsidR="009A6FA3" w:rsidRDefault="009A6FA3" w:rsidP="009A6FA3">
      <w:pPr>
        <w:pStyle w:val="NoSpacing"/>
        <w:jc w:val="center"/>
        <w:rPr>
          <w:rFonts w:eastAsiaTheme="minorEastAsia"/>
          <w:bCs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n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8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Ʃ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-μ</m:t>
              </m:r>
            </m:e>
          </m:d>
          <m:r>
            <w:rPr>
              <w:rFonts w:ascii="Cambria Math" w:hAnsi="Cambria Math"/>
              <w:sz w:val="24"/>
              <w:szCs w:val="28"/>
            </w:rPr>
            <m:t>~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bSup>
        </m:oMath>
      </m:oMathPara>
    </w:p>
    <w:p w:rsidR="009A6FA3" w:rsidRPr="009A6FA3" w:rsidRDefault="009A6FA3" w:rsidP="009A6FA3">
      <w:pPr>
        <w:pStyle w:val="NoSpacing"/>
        <w:rPr>
          <w:rFonts w:eastAsiaTheme="minorEastAsia"/>
          <w:sz w:val="24"/>
          <w:szCs w:val="28"/>
        </w:rPr>
      </w:pPr>
      <w:proofErr w:type="gramStart"/>
      <w:r w:rsidRPr="009A6FA3">
        <w:rPr>
          <w:bCs/>
          <w:sz w:val="24"/>
          <w:szCs w:val="28"/>
        </w:rPr>
        <w:t>where</w:t>
      </w:r>
      <w:proofErr w:type="gramEnd"/>
      <w:r w:rsidRPr="009A6FA3">
        <w:rPr>
          <w:bCs/>
          <w:sz w:val="24"/>
          <w:szCs w:val="28"/>
        </w:rPr>
        <w:t> χ</w:t>
      </w:r>
      <w:r w:rsidRPr="009A6FA3">
        <w:rPr>
          <w:bCs/>
          <w:sz w:val="24"/>
          <w:szCs w:val="28"/>
          <w:vertAlign w:val="superscript"/>
        </w:rPr>
        <w:t>2</w:t>
      </w:r>
      <w:r w:rsidRPr="009A6FA3">
        <w:rPr>
          <w:bCs/>
          <w:sz w:val="24"/>
          <w:szCs w:val="28"/>
          <w:vertAlign w:val="subscript"/>
        </w:rPr>
        <w:t>p</w:t>
      </w:r>
      <w:r w:rsidRPr="009A6FA3">
        <w:rPr>
          <w:bCs/>
          <w:sz w:val="24"/>
          <w:szCs w:val="28"/>
        </w:rPr>
        <w:t> is the chi-</w:t>
      </w:r>
      <w:proofErr w:type="spellStart"/>
      <w:r w:rsidRPr="009A6FA3">
        <w:rPr>
          <w:bCs/>
          <w:sz w:val="24"/>
          <w:szCs w:val="28"/>
        </w:rPr>
        <w:t>sq</w:t>
      </w:r>
      <w:proofErr w:type="spellEnd"/>
      <w:r w:rsidRPr="009A6FA3">
        <w:rPr>
          <w:bCs/>
          <w:sz w:val="24"/>
          <w:szCs w:val="28"/>
        </w:rPr>
        <w:t xml:space="preserve"> distribution with </w:t>
      </w:r>
      <w:r w:rsidRPr="009A6FA3">
        <w:rPr>
          <w:bCs/>
          <w:i/>
          <w:iCs/>
          <w:sz w:val="24"/>
          <w:szCs w:val="28"/>
        </w:rPr>
        <w:t>p</w:t>
      </w:r>
      <w:r w:rsidRPr="009A6FA3">
        <w:rPr>
          <w:bCs/>
          <w:sz w:val="24"/>
          <w:szCs w:val="28"/>
        </w:rPr>
        <w:t> degrees of freedom. To show this use the fact that</w:t>
      </w:r>
      <w:r w:rsidRPr="009A6FA3">
        <w:rPr>
          <w:b/>
          <w:bCs/>
          <w:sz w:val="24"/>
          <w:szCs w:val="28"/>
        </w:rPr>
        <w:t> 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acc>
        <m:r>
          <w:rPr>
            <w:rFonts w:ascii="Cambria Math" w:hAnsi="Cambria Math"/>
            <w:sz w:val="24"/>
            <w:szCs w:val="28"/>
          </w:rPr>
          <m:t>~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μ,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Ʃ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den>
            </m:f>
          </m:e>
        </m:d>
      </m:oMath>
      <w:r w:rsidRPr="009A6FA3">
        <w:rPr>
          <w:bCs/>
          <w:sz w:val="24"/>
          <w:szCs w:val="28"/>
        </w:rPr>
        <w:t> and then derive the characteristic function of the random variable</w:t>
      </w:r>
      <m:oMath>
        <m:r>
          <w:rPr>
            <w:rFonts w:ascii="Cambria Math" w:hAnsi="Cambria Math"/>
            <w:sz w:val="24"/>
            <w:szCs w:val="28"/>
          </w:rPr>
          <m:t xml:space="preserve"> </m:t>
        </m:r>
      </m:oMath>
    </w:p>
    <w:p w:rsidR="009A6FA3" w:rsidRDefault="009A6FA3" w:rsidP="009A6FA3">
      <w:pPr>
        <w:pStyle w:val="NoSpacing"/>
        <w:jc w:val="center"/>
        <w:rPr>
          <w:bCs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y=n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8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Ʃ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8"/>
            </w:rPr>
            <m:t>-μ)</m:t>
          </m:r>
        </m:oMath>
      </m:oMathPara>
    </w:p>
    <w:p w:rsidR="009A6FA3" w:rsidRPr="009A6FA3" w:rsidRDefault="009A6FA3" w:rsidP="009A6FA3">
      <w:pPr>
        <w:pStyle w:val="NoSpacing"/>
        <w:rPr>
          <w:bCs/>
          <w:sz w:val="24"/>
          <w:szCs w:val="28"/>
        </w:rPr>
      </w:pPr>
      <w:proofErr w:type="gramStart"/>
      <w:r w:rsidRPr="009A6FA3">
        <w:rPr>
          <w:bCs/>
          <w:sz w:val="24"/>
          <w:szCs w:val="28"/>
        </w:rPr>
        <w:t>which</w:t>
      </w:r>
      <w:proofErr w:type="gramEnd"/>
      <w:r w:rsidRPr="009A6FA3">
        <w:rPr>
          <w:bCs/>
          <w:sz w:val="24"/>
          <w:szCs w:val="28"/>
        </w:rPr>
        <w:t xml:space="preserve"> is:</w:t>
      </w:r>
    </w:p>
    <w:p w:rsidR="009A6FA3" w:rsidRPr="009A6FA3" w:rsidRDefault="00DC61A5" w:rsidP="009A6FA3">
      <w:pPr>
        <w:pStyle w:val="NoSpacing"/>
        <w:jc w:val="both"/>
        <w:rPr>
          <w:bCs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iθy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1-2iθ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9A6FA3" w:rsidRPr="009A6FA3" w:rsidRDefault="009A6FA3" w:rsidP="009A6FA3">
      <w:pPr>
        <w:pStyle w:val="NoSpacing"/>
        <w:jc w:val="both"/>
        <w:rPr>
          <w:bCs/>
          <w:sz w:val="24"/>
          <w:szCs w:val="28"/>
        </w:rPr>
      </w:pPr>
      <w:r w:rsidRPr="009A6FA3">
        <w:rPr>
          <w:bCs/>
          <w:sz w:val="24"/>
          <w:szCs w:val="28"/>
        </w:rPr>
        <w:t>However, Ʃ is often unknown and we wish to do hypothesis testing on the location μ.</w:t>
      </w:r>
    </w:p>
    <w:p w:rsidR="009A6FA3" w:rsidRPr="009A6FA3" w:rsidRDefault="009A6FA3" w:rsidP="009A6FA3">
      <w:pPr>
        <w:pStyle w:val="NoSpacing"/>
        <w:jc w:val="both"/>
        <w:rPr>
          <w:b/>
          <w:bCs/>
          <w:sz w:val="24"/>
          <w:szCs w:val="28"/>
        </w:rPr>
      </w:pPr>
    </w:p>
    <w:p w:rsidR="009A6FA3" w:rsidRPr="009A6FA3" w:rsidRDefault="009A6FA3" w:rsidP="009A6FA3">
      <w:pPr>
        <w:pStyle w:val="NoSpacing"/>
        <w:jc w:val="both"/>
        <w:rPr>
          <w:rFonts w:eastAsiaTheme="minorEastAsia"/>
          <w:bCs/>
          <w:sz w:val="24"/>
          <w:szCs w:val="28"/>
        </w:rPr>
      </w:pPr>
      <w:r w:rsidRPr="009A6FA3">
        <w:rPr>
          <w:bCs/>
          <w:sz w:val="24"/>
          <w:szCs w:val="28"/>
        </w:rPr>
        <w:t xml:space="preserve">Define, </w:t>
      </w:r>
    </w:p>
    <w:p w:rsidR="009A6FA3" w:rsidRPr="009A6FA3" w:rsidRDefault="009A6FA3" w:rsidP="009A6FA3">
      <w:pPr>
        <w:pStyle w:val="NoSpacing"/>
        <w:jc w:val="both"/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</m:oMath>
      </m:oMathPara>
    </w:p>
    <w:p w:rsidR="009A6FA3" w:rsidRPr="009A6FA3" w:rsidRDefault="009A6FA3" w:rsidP="009A6FA3">
      <w:pPr>
        <w:pStyle w:val="NoSpacing"/>
        <w:jc w:val="both"/>
        <w:rPr>
          <w:rFonts w:eastAsiaTheme="minorEastAsia"/>
          <w:bCs/>
          <w:sz w:val="24"/>
          <w:szCs w:val="28"/>
        </w:rPr>
      </w:pPr>
      <w:proofErr w:type="gramStart"/>
      <w:r w:rsidRPr="009A6FA3">
        <w:rPr>
          <w:bCs/>
          <w:sz w:val="24"/>
          <w:szCs w:val="28"/>
        </w:rPr>
        <w:t>to</w:t>
      </w:r>
      <w:proofErr w:type="gramEnd"/>
      <w:r w:rsidRPr="009A6FA3">
        <w:rPr>
          <w:bCs/>
          <w:sz w:val="24"/>
          <w:szCs w:val="28"/>
        </w:rPr>
        <w:t xml:space="preserve"> be the sample covariance. Here we denote transpose by an apostrophe. It can be shown that W is a positive (semi) definite matrix and (n-1</w:t>
      </w:r>
      <w:proofErr w:type="gramStart"/>
      <w:r w:rsidRPr="009A6FA3">
        <w:rPr>
          <w:bCs/>
          <w:sz w:val="24"/>
          <w:szCs w:val="28"/>
        </w:rPr>
        <w:t>)W</w:t>
      </w:r>
      <w:proofErr w:type="gramEnd"/>
      <w:r w:rsidRPr="009A6FA3">
        <w:rPr>
          <w:bCs/>
          <w:sz w:val="24"/>
          <w:szCs w:val="28"/>
        </w:rPr>
        <w:t xml:space="preserve"> follows a </w:t>
      </w:r>
      <w:r w:rsidRPr="009A6FA3">
        <w:rPr>
          <w:bCs/>
          <w:i/>
          <w:iCs/>
          <w:sz w:val="24"/>
          <w:szCs w:val="28"/>
        </w:rPr>
        <w:t>p</w:t>
      </w:r>
      <w:r w:rsidRPr="009A6FA3">
        <w:rPr>
          <w:bCs/>
          <w:sz w:val="24"/>
          <w:szCs w:val="28"/>
        </w:rPr>
        <w:t>-variate </w:t>
      </w:r>
      <w:proofErr w:type="spellStart"/>
      <w:r w:rsidRPr="009A6FA3">
        <w:rPr>
          <w:bCs/>
          <w:sz w:val="24"/>
          <w:szCs w:val="28"/>
        </w:rPr>
        <w:t>Wishart</w:t>
      </w:r>
      <w:proofErr w:type="spellEnd"/>
      <w:r w:rsidRPr="009A6FA3">
        <w:rPr>
          <w:bCs/>
          <w:sz w:val="24"/>
          <w:szCs w:val="28"/>
        </w:rPr>
        <w:t xml:space="preserve"> distribution with </w:t>
      </w:r>
      <w:r w:rsidRPr="009A6FA3">
        <w:rPr>
          <w:bCs/>
          <w:i/>
          <w:iCs/>
          <w:sz w:val="24"/>
          <w:szCs w:val="28"/>
        </w:rPr>
        <w:t>n</w:t>
      </w:r>
      <w:r w:rsidRPr="009A6FA3">
        <w:rPr>
          <w:bCs/>
          <w:sz w:val="24"/>
          <w:szCs w:val="28"/>
        </w:rPr>
        <w:t>−1 degrees of freedom. </w:t>
      </w:r>
      <w:proofErr w:type="spellStart"/>
      <w:r w:rsidRPr="009A6FA3">
        <w:rPr>
          <w:bCs/>
          <w:sz w:val="24"/>
          <w:szCs w:val="28"/>
        </w:rPr>
        <w:t>Hotelling's</w:t>
      </w:r>
      <w:proofErr w:type="spellEnd"/>
      <w:r w:rsidRPr="009A6FA3">
        <w:rPr>
          <w:bCs/>
          <w:sz w:val="24"/>
          <w:szCs w:val="28"/>
        </w:rPr>
        <w:t> </w:t>
      </w:r>
      <w:r w:rsidRPr="009A6FA3">
        <w:rPr>
          <w:bCs/>
          <w:i/>
          <w:iCs/>
          <w:sz w:val="24"/>
          <w:szCs w:val="28"/>
        </w:rPr>
        <w:t>T</w:t>
      </w:r>
      <w:r w:rsidRPr="009A6FA3">
        <w:rPr>
          <w:bCs/>
          <w:sz w:val="24"/>
          <w:szCs w:val="28"/>
        </w:rPr>
        <w:t>-squared statistic is then defined to be:</w:t>
      </w:r>
    </w:p>
    <w:p w:rsidR="009A6FA3" w:rsidRPr="009A6FA3" w:rsidRDefault="009A6FA3" w:rsidP="009A6FA3">
      <w:pPr>
        <w:pStyle w:val="NoSpacing"/>
        <w:jc w:val="both"/>
        <w:rPr>
          <w:bCs/>
          <w:sz w:val="24"/>
          <w:szCs w:val="28"/>
        </w:rPr>
      </w:pPr>
    </w:p>
    <w:p w:rsidR="009A6FA3" w:rsidRDefault="00DC61A5" w:rsidP="009A6FA3">
      <w:pPr>
        <w:pStyle w:val="NoSpacing"/>
        <w:jc w:val="center"/>
        <w:rPr>
          <w:bCs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=n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8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-μ</m:t>
              </m:r>
            </m:e>
          </m:d>
        </m:oMath>
      </m:oMathPara>
    </w:p>
    <w:p w:rsidR="009A6FA3" w:rsidRPr="009A6FA3" w:rsidRDefault="009A6FA3" w:rsidP="009A6FA3">
      <w:pPr>
        <w:pStyle w:val="NoSpacing"/>
        <w:jc w:val="both"/>
        <w:rPr>
          <w:rFonts w:eastAsiaTheme="minorEastAsia"/>
          <w:bCs/>
          <w:sz w:val="24"/>
          <w:szCs w:val="28"/>
        </w:rPr>
      </w:pPr>
      <w:proofErr w:type="gramStart"/>
      <w:r w:rsidRPr="009A6FA3">
        <w:rPr>
          <w:bCs/>
          <w:sz w:val="24"/>
          <w:szCs w:val="28"/>
        </w:rPr>
        <w:t>and</w:t>
      </w:r>
      <w:proofErr w:type="gramEnd"/>
      <w:r w:rsidRPr="009A6FA3">
        <w:rPr>
          <w:bCs/>
          <w:sz w:val="24"/>
          <w:szCs w:val="28"/>
        </w:rPr>
        <w:t xml:space="preserve">, also from above, </w:t>
      </w:r>
    </w:p>
    <w:p w:rsidR="009A6FA3" w:rsidRDefault="00DC61A5" w:rsidP="009A6FA3">
      <w:pPr>
        <w:pStyle w:val="NoSpacing"/>
        <w:jc w:val="center"/>
        <w:rPr>
          <w:bCs/>
          <w:sz w:val="24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~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p,n-1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bSup>
      </m:oMath>
      <w:r w:rsidR="009A6FA3" w:rsidRPr="009A6FA3">
        <w:rPr>
          <w:bCs/>
          <w:sz w:val="24"/>
          <w:szCs w:val="28"/>
        </w:rPr>
        <w:t>, i.e</w:t>
      </w:r>
      <w:proofErr w:type="gramStart"/>
      <w:r w:rsidR="009A6FA3" w:rsidRPr="009A6FA3">
        <w:rPr>
          <w:bCs/>
          <w:sz w:val="24"/>
          <w:szCs w:val="28"/>
        </w:rPr>
        <w:t>.,</w:t>
      </w:r>
      <w:proofErr w:type="gramEnd"/>
      <w:r w:rsidR="009A6FA3" w:rsidRPr="009A6FA3">
        <w:rPr>
          <w:bCs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n-p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p</m:t>
            </m:r>
          </m:den>
        </m:f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n-1</m:t>
            </m:r>
          </m:den>
        </m:f>
        <m:r>
          <w:rPr>
            <w:rFonts w:ascii="Cambria Math" w:hAnsi="Cambria Math"/>
            <w:sz w:val="24"/>
            <w:szCs w:val="28"/>
          </w:rPr>
          <m:t>~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p,n-p</m:t>
            </m:r>
          </m:sub>
        </m:sSub>
      </m:oMath>
    </w:p>
    <w:p w:rsidR="009A6FA3" w:rsidRPr="009A6FA3" w:rsidRDefault="009A6FA3" w:rsidP="009A6FA3">
      <w:pPr>
        <w:pStyle w:val="NoSpacing"/>
        <w:jc w:val="both"/>
        <w:rPr>
          <w:bCs/>
          <w:sz w:val="24"/>
          <w:szCs w:val="28"/>
        </w:rPr>
      </w:pPr>
      <w:proofErr w:type="gramStart"/>
      <w:r w:rsidRPr="009A6FA3">
        <w:rPr>
          <w:bCs/>
          <w:sz w:val="24"/>
          <w:szCs w:val="28"/>
        </w:rPr>
        <w:t>where</w:t>
      </w:r>
      <w:proofErr w:type="gramEnd"/>
      <w:r w:rsidRPr="009A6FA3">
        <w:rPr>
          <w:bCs/>
          <w:sz w:val="24"/>
          <w:szCs w:val="28"/>
        </w:rPr>
        <w:t> </w:t>
      </w:r>
      <w:proofErr w:type="spellStart"/>
      <w:r w:rsidRPr="009A6FA3">
        <w:rPr>
          <w:bCs/>
          <w:sz w:val="24"/>
          <w:szCs w:val="28"/>
        </w:rPr>
        <w:t>F</w:t>
      </w:r>
      <w:r w:rsidRPr="009A6FA3">
        <w:rPr>
          <w:bCs/>
          <w:sz w:val="24"/>
          <w:szCs w:val="28"/>
          <w:vertAlign w:val="subscript"/>
        </w:rPr>
        <w:t>p,n</w:t>
      </w:r>
      <w:proofErr w:type="spellEnd"/>
      <w:r w:rsidRPr="009A6FA3">
        <w:rPr>
          <w:bCs/>
          <w:sz w:val="24"/>
          <w:szCs w:val="28"/>
          <w:vertAlign w:val="subscript"/>
        </w:rPr>
        <w:t>-p</w:t>
      </w:r>
      <w:r w:rsidRPr="009A6FA3">
        <w:rPr>
          <w:bCs/>
          <w:sz w:val="24"/>
          <w:szCs w:val="28"/>
        </w:rPr>
        <w:t> is the </w:t>
      </w:r>
      <w:r w:rsidRPr="009A6FA3">
        <w:rPr>
          <w:bCs/>
          <w:i/>
          <w:iCs/>
          <w:sz w:val="24"/>
          <w:szCs w:val="28"/>
        </w:rPr>
        <w:t>F</w:t>
      </w:r>
      <w:r w:rsidRPr="009A6FA3">
        <w:rPr>
          <w:bCs/>
          <w:sz w:val="24"/>
          <w:szCs w:val="28"/>
        </w:rPr>
        <w:t>-distribution with parameters </w:t>
      </w:r>
      <w:r w:rsidRPr="009A6FA3">
        <w:rPr>
          <w:bCs/>
          <w:i/>
          <w:iCs/>
          <w:sz w:val="24"/>
          <w:szCs w:val="28"/>
        </w:rPr>
        <w:t>p</w:t>
      </w:r>
      <w:r w:rsidRPr="009A6FA3">
        <w:rPr>
          <w:bCs/>
          <w:sz w:val="24"/>
          <w:szCs w:val="28"/>
        </w:rPr>
        <w:t> and </w:t>
      </w:r>
      <w:r w:rsidRPr="009A6FA3">
        <w:rPr>
          <w:bCs/>
          <w:i/>
          <w:iCs/>
          <w:sz w:val="24"/>
          <w:szCs w:val="28"/>
        </w:rPr>
        <w:t>n−p</w:t>
      </w:r>
      <w:r w:rsidRPr="009A6FA3">
        <w:rPr>
          <w:bCs/>
          <w:sz w:val="24"/>
          <w:szCs w:val="28"/>
        </w:rPr>
        <w:t>. In order to calculate a p value, multiply the T</w:t>
      </w:r>
      <w:r w:rsidRPr="009A6FA3">
        <w:rPr>
          <w:bCs/>
          <w:sz w:val="24"/>
          <w:szCs w:val="28"/>
          <w:vertAlign w:val="superscript"/>
        </w:rPr>
        <w:t>2</w:t>
      </w:r>
      <w:r w:rsidRPr="009A6FA3">
        <w:rPr>
          <w:bCs/>
          <w:sz w:val="24"/>
          <w:szCs w:val="28"/>
        </w:rPr>
        <w:t> statistic by the above constant and use the </w:t>
      </w:r>
      <w:r w:rsidRPr="009A6FA3">
        <w:rPr>
          <w:bCs/>
          <w:i/>
          <w:iCs/>
          <w:sz w:val="24"/>
          <w:szCs w:val="28"/>
        </w:rPr>
        <w:t>F</w:t>
      </w:r>
      <w:r w:rsidRPr="009A6FA3">
        <w:rPr>
          <w:bCs/>
          <w:sz w:val="24"/>
          <w:szCs w:val="28"/>
        </w:rPr>
        <w:t>-distribution.</w:t>
      </w:r>
    </w:p>
    <w:p w:rsidR="009A6FA3" w:rsidRPr="009A6FA3" w:rsidRDefault="009A6FA3" w:rsidP="009A6FA3">
      <w:pPr>
        <w:pStyle w:val="NoSpacing"/>
        <w:jc w:val="both"/>
        <w:rPr>
          <w:b/>
          <w:bCs/>
          <w:sz w:val="24"/>
          <w:szCs w:val="28"/>
        </w:rPr>
      </w:pPr>
    </w:p>
    <w:p w:rsidR="009A6FA3" w:rsidRPr="00993395" w:rsidRDefault="009A6FA3" w:rsidP="009A6FA3">
      <w:pPr>
        <w:pStyle w:val="NoSpacing"/>
        <w:jc w:val="both"/>
        <w:rPr>
          <w:b/>
          <w:sz w:val="24"/>
          <w:szCs w:val="28"/>
          <w:shd w:val="clear" w:color="auto" w:fill="FFFFFF"/>
        </w:rPr>
      </w:pPr>
      <w:r w:rsidRPr="00993395">
        <w:rPr>
          <w:b/>
          <w:sz w:val="24"/>
          <w:szCs w:val="28"/>
          <w:shd w:val="clear" w:color="auto" w:fill="FFFFFF"/>
        </w:rPr>
        <w:lastRenderedPageBreak/>
        <w:t>We have the Hypothesis as:</w:t>
      </w:r>
    </w:p>
    <w:p w:rsidR="009A6FA3" w:rsidRPr="009A6FA3" w:rsidRDefault="009A6FA3" w:rsidP="009A6FA3">
      <w:pPr>
        <w:pStyle w:val="NoSpacing"/>
        <w:jc w:val="both"/>
        <w:rPr>
          <w:sz w:val="24"/>
        </w:rPr>
      </w:pPr>
      <w:r w:rsidRPr="009A6FA3">
        <w:rPr>
          <w:sz w:val="24"/>
        </w:rPr>
        <w:t>H</w:t>
      </w:r>
      <w:r w:rsidRPr="009A6FA3">
        <w:rPr>
          <w:sz w:val="24"/>
          <w:vertAlign w:val="subscript"/>
        </w:rPr>
        <w:t>0</w:t>
      </w:r>
      <w:r w:rsidRPr="009A6FA3">
        <w:rPr>
          <w:sz w:val="24"/>
        </w:rPr>
        <w:t>: X̅’ = μ̰</w:t>
      </w:r>
      <w:proofErr w:type="gramStart"/>
      <w:r w:rsidRPr="009A6FA3">
        <w:rPr>
          <w:sz w:val="24"/>
          <w:vertAlign w:val="subscript"/>
        </w:rPr>
        <w:t>0</w:t>
      </w:r>
      <w:r w:rsidRPr="009A6FA3">
        <w:rPr>
          <w:sz w:val="24"/>
        </w:rPr>
        <w:t xml:space="preserve">  against</w:t>
      </w:r>
      <w:proofErr w:type="gramEnd"/>
      <w:r w:rsidRPr="009A6FA3">
        <w:rPr>
          <w:sz w:val="24"/>
        </w:rPr>
        <w:t xml:space="preserve">  H</w:t>
      </w:r>
      <w:r w:rsidRPr="009A6FA3">
        <w:rPr>
          <w:sz w:val="24"/>
          <w:vertAlign w:val="subscript"/>
        </w:rPr>
        <w:t>1</w:t>
      </w:r>
      <w:r w:rsidRPr="009A6FA3">
        <w:rPr>
          <w:sz w:val="24"/>
        </w:rPr>
        <w:t>: X̅’ ≠ μ̰</w:t>
      </w:r>
      <w:r w:rsidRPr="009A6FA3">
        <w:rPr>
          <w:sz w:val="24"/>
          <w:vertAlign w:val="subscript"/>
        </w:rPr>
        <w:t>0</w:t>
      </w:r>
      <w:r w:rsidRPr="009A6FA3">
        <w:rPr>
          <w:sz w:val="24"/>
        </w:rPr>
        <w:t>.</w:t>
      </w:r>
    </w:p>
    <w:p w:rsidR="009A6FA3" w:rsidRPr="009A6FA3" w:rsidRDefault="009A6FA3" w:rsidP="009A6FA3">
      <w:pPr>
        <w:pStyle w:val="NoSpacing"/>
        <w:jc w:val="both"/>
        <w:rPr>
          <w:sz w:val="24"/>
        </w:rPr>
      </w:pPr>
    </w:p>
    <w:p w:rsidR="009A6FA3" w:rsidRPr="00993395" w:rsidRDefault="009A6FA3" w:rsidP="009A6FA3">
      <w:pPr>
        <w:pStyle w:val="NoSpacing"/>
        <w:jc w:val="both"/>
        <w:rPr>
          <w:b/>
          <w:sz w:val="24"/>
        </w:rPr>
      </w:pPr>
      <w:r w:rsidRPr="00993395">
        <w:rPr>
          <w:b/>
          <w:sz w:val="24"/>
        </w:rPr>
        <w:t>The test statistic (under H</w:t>
      </w:r>
      <w:r w:rsidRPr="00993395">
        <w:rPr>
          <w:b/>
          <w:sz w:val="24"/>
          <w:vertAlign w:val="subscript"/>
        </w:rPr>
        <w:t>0</w:t>
      </w:r>
      <w:r w:rsidRPr="00993395">
        <w:rPr>
          <w:b/>
          <w:sz w:val="24"/>
        </w:rPr>
        <w:t>) is given by:</w:t>
      </w:r>
    </w:p>
    <w:p w:rsidR="009A6FA3" w:rsidRPr="009A6FA3" w:rsidRDefault="00DC61A5" w:rsidP="009A6FA3">
      <w:pPr>
        <w:pStyle w:val="NoSpacing"/>
        <w:jc w:val="both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n-p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n-1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p,n-p</m:t>
              </m:r>
            </m:sub>
          </m:sSub>
        </m:oMath>
      </m:oMathPara>
    </w:p>
    <w:p w:rsidR="009A6FA3" w:rsidRPr="009A6FA3" w:rsidRDefault="009A6FA3" w:rsidP="009A6FA3">
      <w:pPr>
        <w:pStyle w:val="NoSpacing"/>
        <w:jc w:val="both"/>
        <w:rPr>
          <w:sz w:val="24"/>
          <w:szCs w:val="28"/>
        </w:rPr>
      </w:pPr>
      <w:r w:rsidRPr="009A6FA3">
        <w:rPr>
          <w:sz w:val="24"/>
          <w:szCs w:val="28"/>
        </w:rPr>
        <w:t>Where,</w:t>
      </w:r>
      <w:r w:rsidRPr="009A6FA3">
        <w:rPr>
          <w:sz w:val="24"/>
          <w:szCs w:val="28"/>
        </w:rPr>
        <w:tab/>
        <w:t>n: sample size</w:t>
      </w:r>
    </w:p>
    <w:p w:rsidR="009A6FA3" w:rsidRPr="009A6FA3" w:rsidRDefault="009A6FA3" w:rsidP="009A6FA3">
      <w:pPr>
        <w:pStyle w:val="NoSpacing"/>
        <w:jc w:val="both"/>
        <w:rPr>
          <w:sz w:val="24"/>
          <w:szCs w:val="28"/>
        </w:rPr>
      </w:pPr>
      <w:r w:rsidRPr="009A6FA3">
        <w:rPr>
          <w:sz w:val="24"/>
          <w:szCs w:val="28"/>
        </w:rPr>
        <w:tab/>
      </w:r>
      <w:r w:rsidRPr="009A6FA3">
        <w:rPr>
          <w:sz w:val="24"/>
          <w:szCs w:val="28"/>
        </w:rPr>
        <w:tab/>
      </w:r>
      <w:proofErr w:type="gramStart"/>
      <w:r w:rsidRPr="009A6FA3">
        <w:rPr>
          <w:sz w:val="24"/>
          <w:szCs w:val="28"/>
        </w:rPr>
        <w:t>p</w:t>
      </w:r>
      <w:proofErr w:type="gramEnd"/>
      <w:r w:rsidRPr="009A6FA3">
        <w:rPr>
          <w:sz w:val="24"/>
          <w:szCs w:val="28"/>
        </w:rPr>
        <w:t>: number of components</w:t>
      </w:r>
    </w:p>
    <w:p w:rsidR="009A6FA3" w:rsidRPr="009A6FA3" w:rsidRDefault="009A6FA3" w:rsidP="009A6FA3">
      <w:pPr>
        <w:pStyle w:val="NoSpacing"/>
        <w:jc w:val="both"/>
        <w:rPr>
          <w:sz w:val="24"/>
          <w:szCs w:val="28"/>
        </w:rPr>
      </w:pPr>
      <w:r w:rsidRPr="009A6FA3">
        <w:rPr>
          <w:sz w:val="24"/>
          <w:szCs w:val="28"/>
        </w:rPr>
        <w:tab/>
      </w:r>
      <w:r w:rsidRPr="009A6FA3">
        <w:rPr>
          <w:sz w:val="24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acc>
                      <m:accPr>
                        <m:chr m:val="̰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e>
        </m:d>
      </m:oMath>
    </w:p>
    <w:p w:rsidR="009A6FA3" w:rsidRPr="009A6FA3" w:rsidRDefault="009A6FA3" w:rsidP="009A6FA3">
      <w:pPr>
        <w:pStyle w:val="NoSpacing"/>
        <w:ind w:left="720" w:firstLine="720"/>
        <w:jc w:val="both"/>
        <w:rPr>
          <w:sz w:val="24"/>
          <w:szCs w:val="28"/>
        </w:rPr>
      </w:pPr>
      <w:proofErr w:type="gramStart"/>
      <w:r w:rsidRPr="009A6FA3">
        <w:rPr>
          <w:sz w:val="24"/>
          <w:szCs w:val="28"/>
        </w:rPr>
        <w:t>where</w:t>
      </w:r>
      <w:proofErr w:type="gramEnd"/>
      <w:r w:rsidRPr="009A6FA3">
        <w:rPr>
          <w:sz w:val="24"/>
          <w:szCs w:val="28"/>
        </w:rPr>
        <w:t xml:space="preserve"> S is the given dispersion matrix.</w:t>
      </w:r>
    </w:p>
    <w:p w:rsidR="009A6FA3" w:rsidRPr="009A6FA3" w:rsidRDefault="009A6FA3" w:rsidP="009A6FA3">
      <w:pPr>
        <w:pStyle w:val="NoSpacing"/>
        <w:jc w:val="both"/>
        <w:rPr>
          <w:sz w:val="24"/>
          <w:szCs w:val="28"/>
        </w:rPr>
      </w:pPr>
    </w:p>
    <w:p w:rsidR="009A6FA3" w:rsidRPr="009A6FA3" w:rsidRDefault="009A6FA3" w:rsidP="009A6FA3">
      <w:pPr>
        <w:pStyle w:val="NoSpacing"/>
        <w:jc w:val="both"/>
        <w:rPr>
          <w:sz w:val="24"/>
          <w:szCs w:val="28"/>
        </w:rPr>
      </w:pPr>
      <w:r w:rsidRPr="00993395">
        <w:rPr>
          <w:b/>
          <w:sz w:val="24"/>
          <w:szCs w:val="28"/>
        </w:rPr>
        <w:t>Test Criteria</w:t>
      </w:r>
      <w:r w:rsidRPr="009A6FA3">
        <w:rPr>
          <w:sz w:val="24"/>
          <w:szCs w:val="28"/>
        </w:rPr>
        <w:t>: We reject H</w:t>
      </w:r>
      <w:r w:rsidRPr="009A6FA3">
        <w:rPr>
          <w:sz w:val="24"/>
          <w:szCs w:val="28"/>
          <w:vertAlign w:val="subscript"/>
        </w:rPr>
        <w:t>0</w:t>
      </w:r>
      <w:r w:rsidRPr="009A6FA3">
        <w:rPr>
          <w:sz w:val="24"/>
          <w:szCs w:val="28"/>
        </w:rPr>
        <w:t xml:space="preserve"> is F</w:t>
      </w:r>
      <w:r w:rsidRPr="009A6FA3">
        <w:rPr>
          <w:sz w:val="24"/>
          <w:szCs w:val="28"/>
          <w:vertAlign w:val="subscript"/>
        </w:rPr>
        <w:t>0</w:t>
      </w:r>
      <w:r w:rsidRPr="009A6FA3">
        <w:rPr>
          <w:sz w:val="24"/>
          <w:szCs w:val="28"/>
        </w:rPr>
        <w:t xml:space="preserve">&gt; </w:t>
      </w:r>
      <w:proofErr w:type="spellStart"/>
      <w:r w:rsidRPr="009A6FA3">
        <w:rPr>
          <w:sz w:val="24"/>
          <w:szCs w:val="28"/>
        </w:rPr>
        <w:t>F</w:t>
      </w:r>
      <w:r w:rsidRPr="009A6FA3">
        <w:rPr>
          <w:sz w:val="24"/>
          <w:szCs w:val="28"/>
          <w:vertAlign w:val="subscript"/>
        </w:rPr>
        <w:t>p</w:t>
      </w:r>
      <w:proofErr w:type="gramStart"/>
      <w:r w:rsidRPr="009A6FA3">
        <w:rPr>
          <w:sz w:val="24"/>
          <w:szCs w:val="28"/>
          <w:vertAlign w:val="subscript"/>
        </w:rPr>
        <w:t>,n</w:t>
      </w:r>
      <w:proofErr w:type="spellEnd"/>
      <w:proofErr w:type="gramEnd"/>
      <w:r w:rsidRPr="009A6FA3">
        <w:rPr>
          <w:sz w:val="24"/>
          <w:szCs w:val="28"/>
          <w:vertAlign w:val="subscript"/>
        </w:rPr>
        <w:t>-p</w:t>
      </w:r>
      <w:r w:rsidRPr="009A6FA3">
        <w:rPr>
          <w:sz w:val="24"/>
          <w:szCs w:val="28"/>
        </w:rPr>
        <w:t xml:space="preserve"> at α level of significance.</w:t>
      </w:r>
    </w:p>
    <w:p w:rsidR="009A6FA3" w:rsidRPr="009A6FA3" w:rsidRDefault="009A6FA3" w:rsidP="009A6FA3">
      <w:pPr>
        <w:spacing w:after="0" w:line="240" w:lineRule="auto"/>
        <w:rPr>
          <w:rFonts w:cs="Times New Roman"/>
          <w:bCs/>
          <w:sz w:val="20"/>
          <w:u w:val="single"/>
        </w:rPr>
      </w:pPr>
    </w:p>
    <w:p w:rsidR="009A6FA3" w:rsidRDefault="009A6FA3" w:rsidP="00B127E4">
      <w:pPr>
        <w:rPr>
          <w:b/>
          <w:sz w:val="24"/>
          <w:szCs w:val="24"/>
        </w:rPr>
      </w:pPr>
    </w:p>
    <w:p w:rsidR="00DC6DEB" w:rsidRPr="00B127E4" w:rsidRDefault="005D0758" w:rsidP="00B127E4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>Algorithm:</w:t>
      </w:r>
    </w:p>
    <w:p w:rsidR="00DC6DEB" w:rsidRPr="009A6FA3" w:rsidRDefault="000B081D" w:rsidP="00B127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A6FA3">
        <w:rPr>
          <w:sz w:val="24"/>
          <w:szCs w:val="24"/>
        </w:rPr>
        <w:t>Open the file “</w:t>
      </w:r>
      <w:r w:rsidR="000F4D63" w:rsidRPr="009A6FA3">
        <w:rPr>
          <w:sz w:val="24"/>
          <w:szCs w:val="24"/>
        </w:rPr>
        <w:t>in</w:t>
      </w:r>
      <w:r w:rsidR="009A6FA3" w:rsidRPr="009A6FA3">
        <w:rPr>
          <w:sz w:val="24"/>
          <w:szCs w:val="24"/>
        </w:rPr>
        <w:t>9</w:t>
      </w:r>
      <w:r w:rsidR="00067820" w:rsidRPr="009A6FA3">
        <w:rPr>
          <w:sz w:val="24"/>
          <w:szCs w:val="24"/>
        </w:rPr>
        <w:t>.txt” to read the data and “</w:t>
      </w:r>
      <w:r w:rsidR="00B127E4" w:rsidRPr="009A6FA3">
        <w:rPr>
          <w:sz w:val="24"/>
          <w:szCs w:val="24"/>
        </w:rPr>
        <w:t>out</w:t>
      </w:r>
      <w:r w:rsidR="009A6FA3" w:rsidRPr="009A6FA3">
        <w:rPr>
          <w:sz w:val="24"/>
          <w:szCs w:val="24"/>
        </w:rPr>
        <w:t>9</w:t>
      </w:r>
      <w:r w:rsidR="00DC6DEB" w:rsidRPr="009A6FA3">
        <w:rPr>
          <w:sz w:val="24"/>
          <w:szCs w:val="24"/>
        </w:rPr>
        <w:t>.txt” to write the results using pointers.</w:t>
      </w:r>
    </w:p>
    <w:p w:rsidR="009A6FA3" w:rsidRPr="009A6FA3" w:rsidRDefault="009A6FA3" w:rsidP="009A6FA3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 w:cs="Times New Roman"/>
          <w:sz w:val="24"/>
        </w:rPr>
      </w:pPr>
      <w:r w:rsidRPr="009A6FA3">
        <w:rPr>
          <w:rFonts w:eastAsiaTheme="minorEastAsia" w:cs="Times New Roman"/>
          <w:sz w:val="24"/>
        </w:rPr>
        <w:t>Calculate the inverse of the given matrix S.</w:t>
      </w:r>
    </w:p>
    <w:p w:rsidR="009A6FA3" w:rsidRPr="009A6FA3" w:rsidRDefault="009A6FA3" w:rsidP="009A6FA3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 w:cs="Times New Roman"/>
          <w:sz w:val="24"/>
        </w:rPr>
      </w:pPr>
      <w:r w:rsidRPr="009A6FA3">
        <w:rPr>
          <w:rFonts w:eastAsiaTheme="minorEastAsia" w:cs="Times New Roman"/>
          <w:sz w:val="24"/>
        </w:rPr>
        <w:t>Calculate T</w:t>
      </w:r>
      <w:r w:rsidRPr="009A6FA3">
        <w:rPr>
          <w:rFonts w:eastAsiaTheme="minorEastAsia" w:cs="Times New Roman"/>
          <w:sz w:val="24"/>
          <w:vertAlign w:val="superscript"/>
        </w:rPr>
        <w:t xml:space="preserve">2 </w:t>
      </w:r>
      <w:r w:rsidRPr="009A6FA3">
        <w:rPr>
          <w:rFonts w:eastAsiaTheme="minorEastAsia" w:cs="Times New Roman"/>
          <w:sz w:val="24"/>
        </w:rPr>
        <w:t>using the given formula.</w:t>
      </w:r>
    </w:p>
    <w:p w:rsidR="009A6FA3" w:rsidRPr="009A6FA3" w:rsidRDefault="009A6FA3" w:rsidP="009A6FA3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 w:cs="Times New Roman"/>
          <w:sz w:val="24"/>
        </w:rPr>
      </w:pPr>
      <w:r w:rsidRPr="009A6FA3">
        <w:rPr>
          <w:rFonts w:eastAsiaTheme="minorEastAsia" w:cs="Times New Roman"/>
          <w:sz w:val="24"/>
        </w:rPr>
        <w:t>Find the test statistic given and compare it with tabulated F.</w:t>
      </w:r>
    </w:p>
    <w:p w:rsidR="005E1510" w:rsidRPr="009A6FA3" w:rsidRDefault="00FB64BB" w:rsidP="000F4D63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9A6FA3">
        <w:rPr>
          <w:sz w:val="24"/>
          <w:szCs w:val="24"/>
        </w:rPr>
        <w:t>Results are expected in the file “</w:t>
      </w:r>
      <w:r w:rsidR="009A6FA3" w:rsidRPr="009A6FA3">
        <w:rPr>
          <w:sz w:val="24"/>
          <w:szCs w:val="24"/>
        </w:rPr>
        <w:t>out9</w:t>
      </w:r>
      <w:r w:rsidRPr="009A6FA3">
        <w:rPr>
          <w:sz w:val="24"/>
          <w:szCs w:val="24"/>
        </w:rPr>
        <w:t>.txt”.</w:t>
      </w:r>
    </w:p>
    <w:p w:rsidR="005E1510" w:rsidRDefault="005E1510" w:rsidP="005E1510">
      <w:pPr>
        <w:rPr>
          <w:rFonts w:eastAsiaTheme="minorEastAsia" w:cs="Times New Roman"/>
          <w:sz w:val="24"/>
          <w:szCs w:val="24"/>
        </w:rPr>
      </w:pPr>
    </w:p>
    <w:p w:rsidR="009A6FA3" w:rsidRPr="00B127E4" w:rsidRDefault="009A6FA3" w:rsidP="009A6FA3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</w:t>
      </w:r>
      <w:r w:rsidRPr="00B127E4">
        <w:rPr>
          <w:b/>
          <w:sz w:val="24"/>
          <w:szCs w:val="24"/>
        </w:rPr>
        <w:t>:</w:t>
      </w:r>
    </w:p>
    <w:p w:rsidR="009A6FA3" w:rsidRPr="009A6FA3" w:rsidRDefault="009A6FA3" w:rsidP="009A6FA3">
      <w:pPr>
        <w:spacing w:before="312" w:after="312"/>
        <w:jc w:val="both"/>
        <w:rPr>
          <w:rFonts w:eastAsia="Times New Roman" w:cs="Times New Roman"/>
          <w:sz w:val="24"/>
          <w:szCs w:val="24"/>
        </w:rPr>
      </w:pPr>
      <w:r w:rsidRPr="009A6FA3">
        <w:rPr>
          <w:rFonts w:eastAsiaTheme="minorEastAsia" w:cs="Times New Roman"/>
          <w:sz w:val="24"/>
        </w:rPr>
        <w:t xml:space="preserve">The tabulated values </w:t>
      </w:r>
      <w:proofErr w:type="gramStart"/>
      <w:r w:rsidRPr="009A6FA3">
        <w:rPr>
          <w:rFonts w:eastAsiaTheme="minorEastAsia" w:cs="Times New Roman"/>
          <w:sz w:val="24"/>
        </w:rPr>
        <w:t>F</w:t>
      </w:r>
      <w:r w:rsidRPr="009A6FA3">
        <w:rPr>
          <w:rFonts w:eastAsiaTheme="minorEastAsia" w:cs="Times New Roman"/>
          <w:sz w:val="24"/>
          <w:vertAlign w:val="subscript"/>
        </w:rPr>
        <w:t>0.975</w:t>
      </w:r>
      <w:r w:rsidRPr="009A6FA3">
        <w:rPr>
          <w:rFonts w:eastAsiaTheme="minorEastAsia" w:cs="Times New Roman"/>
          <w:sz w:val="24"/>
        </w:rPr>
        <w:t>(</w:t>
      </w:r>
      <w:proofErr w:type="gramEnd"/>
      <w:r w:rsidRPr="009A6FA3">
        <w:rPr>
          <w:rFonts w:eastAsiaTheme="minorEastAsia" w:cs="Times New Roman"/>
          <w:sz w:val="24"/>
        </w:rPr>
        <w:t>5,25) and F</w:t>
      </w:r>
      <w:r w:rsidRPr="009A6FA3">
        <w:rPr>
          <w:rFonts w:eastAsiaTheme="minorEastAsia" w:cs="Times New Roman"/>
          <w:sz w:val="24"/>
          <w:vertAlign w:val="subscript"/>
        </w:rPr>
        <w:t>0.025</w:t>
      </w:r>
      <w:r w:rsidRPr="009A6FA3">
        <w:rPr>
          <w:rFonts w:eastAsiaTheme="minorEastAsia" w:cs="Times New Roman"/>
          <w:sz w:val="24"/>
        </w:rPr>
        <w:t xml:space="preserve">(5,25) is calculated in MS-EXCEL using function </w:t>
      </w:r>
      <w:r w:rsidRPr="009A6FA3">
        <w:rPr>
          <w:rFonts w:eastAsia="Times New Roman" w:cs="Times New Roman"/>
          <w:bCs/>
          <w:sz w:val="24"/>
          <w:szCs w:val="24"/>
        </w:rPr>
        <w:t>FINV</w:t>
      </w:r>
      <w:r w:rsidRPr="009A6FA3">
        <w:rPr>
          <w:rFonts w:eastAsia="Times New Roman" w:cs="Times New Roman"/>
          <w:sz w:val="24"/>
          <w:szCs w:val="24"/>
        </w:rPr>
        <w:t>(</w:t>
      </w:r>
      <w:r w:rsidRPr="009A6FA3">
        <w:rPr>
          <w:rFonts w:eastAsia="Times New Roman" w:cs="Times New Roman"/>
          <w:bCs/>
          <w:sz w:val="24"/>
          <w:szCs w:val="24"/>
        </w:rPr>
        <w:t>probability</w:t>
      </w:r>
      <w:r w:rsidRPr="009A6FA3">
        <w:rPr>
          <w:rFonts w:eastAsia="Times New Roman" w:cs="Times New Roman"/>
          <w:sz w:val="24"/>
          <w:szCs w:val="24"/>
        </w:rPr>
        <w:t>,</w:t>
      </w:r>
      <w:r w:rsidRPr="009A6FA3">
        <w:rPr>
          <w:rFonts w:eastAsia="Times New Roman" w:cs="Times New Roman"/>
          <w:bCs/>
          <w:sz w:val="24"/>
          <w:szCs w:val="24"/>
        </w:rPr>
        <w:t>degrees_freedom1</w:t>
      </w:r>
      <w:r w:rsidRPr="009A6FA3">
        <w:rPr>
          <w:rFonts w:eastAsia="Times New Roman" w:cs="Times New Roman"/>
          <w:sz w:val="24"/>
          <w:szCs w:val="24"/>
        </w:rPr>
        <w:t>,</w:t>
      </w:r>
      <w:r w:rsidRPr="009A6FA3">
        <w:rPr>
          <w:rFonts w:eastAsia="Times New Roman" w:cs="Times New Roman"/>
          <w:bCs/>
          <w:sz w:val="24"/>
          <w:szCs w:val="24"/>
        </w:rPr>
        <w:t>degrees_freedom2</w:t>
      </w:r>
      <w:r w:rsidRPr="009A6FA3">
        <w:rPr>
          <w:rFonts w:eastAsia="Times New Roman" w:cs="Times New Roman"/>
          <w:sz w:val="24"/>
          <w:szCs w:val="24"/>
        </w:rPr>
        <w:t>) which returns the inverse of the F probability distribution. So,</w:t>
      </w:r>
    </w:p>
    <w:p w:rsidR="009A6FA3" w:rsidRPr="009A6FA3" w:rsidRDefault="009A6FA3" w:rsidP="009A6FA3">
      <w:pPr>
        <w:jc w:val="center"/>
        <w:rPr>
          <w:rFonts w:eastAsiaTheme="minorEastAsia" w:cs="Times New Roman"/>
          <w:sz w:val="24"/>
        </w:rPr>
      </w:pPr>
      <w:proofErr w:type="gramStart"/>
      <w:r w:rsidRPr="009A6FA3">
        <w:rPr>
          <w:rFonts w:eastAsiaTheme="minorEastAsia" w:cs="Times New Roman"/>
          <w:sz w:val="24"/>
        </w:rPr>
        <w:t>F</w:t>
      </w:r>
      <w:r w:rsidRPr="009A6FA3">
        <w:rPr>
          <w:rFonts w:eastAsiaTheme="minorEastAsia" w:cs="Times New Roman"/>
          <w:sz w:val="24"/>
          <w:vertAlign w:val="subscript"/>
        </w:rPr>
        <w:t>0.975</w:t>
      </w:r>
      <w:r w:rsidRPr="009A6FA3">
        <w:rPr>
          <w:rFonts w:eastAsiaTheme="minorEastAsia" w:cs="Times New Roman"/>
          <w:sz w:val="24"/>
        </w:rPr>
        <w:t>(</w:t>
      </w:r>
      <w:proofErr w:type="gramEnd"/>
      <w:r w:rsidRPr="009A6FA3">
        <w:rPr>
          <w:rFonts w:eastAsiaTheme="minorEastAsia" w:cs="Times New Roman"/>
          <w:sz w:val="24"/>
        </w:rPr>
        <w:t>5,25)= 0.159544</w:t>
      </w:r>
    </w:p>
    <w:p w:rsidR="009A6FA3" w:rsidRPr="00DC61A5" w:rsidRDefault="009A6FA3" w:rsidP="00DC61A5">
      <w:pPr>
        <w:jc w:val="center"/>
        <w:rPr>
          <w:rFonts w:eastAsia="Times New Roman" w:cs="Times New Roman"/>
          <w:sz w:val="24"/>
          <w:szCs w:val="24"/>
        </w:rPr>
      </w:pPr>
      <w:r w:rsidRPr="009A6FA3">
        <w:rPr>
          <w:rFonts w:eastAsia="Times New Roman" w:cs="Times New Roman"/>
          <w:sz w:val="24"/>
          <w:szCs w:val="24"/>
        </w:rPr>
        <w:t>F</w:t>
      </w:r>
      <w:r w:rsidRPr="009A6FA3">
        <w:rPr>
          <w:rFonts w:eastAsia="Times New Roman" w:cs="Times New Roman"/>
          <w:sz w:val="24"/>
          <w:szCs w:val="24"/>
          <w:vertAlign w:val="subscript"/>
        </w:rPr>
        <w:t>0.025</w:t>
      </w:r>
      <w:r w:rsidRPr="009A6FA3">
        <w:rPr>
          <w:rFonts w:eastAsia="Times New Roman" w:cs="Times New Roman"/>
          <w:sz w:val="24"/>
          <w:szCs w:val="24"/>
        </w:rPr>
        <w:t>(5,25) = 3.128684</w:t>
      </w:r>
      <w:bookmarkStart w:id="0" w:name="_GoBack"/>
      <w:bookmarkEnd w:id="0"/>
    </w:p>
    <w:p w:rsidR="009A6FA3" w:rsidRDefault="009A6FA3" w:rsidP="00B127E4">
      <w:pPr>
        <w:rPr>
          <w:sz w:val="24"/>
          <w:szCs w:val="24"/>
        </w:rPr>
      </w:pPr>
    </w:p>
    <w:p w:rsidR="009A6FA3" w:rsidRPr="00B127E4" w:rsidRDefault="009A6FA3" w:rsidP="00B127E4">
      <w:pPr>
        <w:rPr>
          <w:sz w:val="24"/>
          <w:szCs w:val="24"/>
        </w:rPr>
      </w:pPr>
    </w:p>
    <w:p w:rsidR="00E739A2" w:rsidRPr="007B7378" w:rsidRDefault="00B31BF6" w:rsidP="00B127E4">
      <w:pPr>
        <w:rPr>
          <w:b/>
          <w:sz w:val="24"/>
          <w:szCs w:val="24"/>
        </w:rPr>
      </w:pPr>
      <w:r w:rsidRPr="007B7378">
        <w:rPr>
          <w:b/>
          <w:sz w:val="24"/>
          <w:szCs w:val="24"/>
        </w:rPr>
        <w:t>Results:</w:t>
      </w:r>
    </w:p>
    <w:p w:rsidR="00993395" w:rsidRPr="00993395" w:rsidRDefault="00993395" w:rsidP="00B127E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value of test Statistics is: </w:t>
      </w:r>
      <w:r w:rsidRPr="00993395">
        <w:rPr>
          <w:rFonts w:eastAsiaTheme="minorEastAsia"/>
          <w:sz w:val="24"/>
          <w:szCs w:val="24"/>
        </w:rPr>
        <w:t>101.268730</w:t>
      </w:r>
      <w:r>
        <w:rPr>
          <w:rFonts w:eastAsiaTheme="minorEastAsia"/>
          <w:sz w:val="24"/>
          <w:szCs w:val="24"/>
        </w:rPr>
        <w:t>.</w:t>
      </w:r>
    </w:p>
    <w:p w:rsidR="00B727A2" w:rsidRPr="007B7378" w:rsidRDefault="00E739A2" w:rsidP="00B127E4">
      <w:pPr>
        <w:rPr>
          <w:rFonts w:cs="Times New Roman"/>
          <w:b/>
          <w:sz w:val="24"/>
          <w:szCs w:val="24"/>
        </w:rPr>
      </w:pPr>
      <w:r w:rsidRPr="007B7378">
        <w:rPr>
          <w:rFonts w:eastAsiaTheme="minorEastAsia"/>
          <w:b/>
          <w:sz w:val="24"/>
          <w:szCs w:val="24"/>
        </w:rPr>
        <w:t>Conclusion:</w:t>
      </w:r>
      <w:r w:rsidR="00B727A2" w:rsidRPr="007B7378">
        <w:rPr>
          <w:rFonts w:cs="Times New Roman"/>
          <w:b/>
          <w:sz w:val="24"/>
          <w:szCs w:val="24"/>
        </w:rPr>
        <w:t xml:space="preserve"> </w:t>
      </w:r>
    </w:p>
    <w:p w:rsidR="00993395" w:rsidRPr="00993395" w:rsidRDefault="00993395" w:rsidP="00993395">
      <w:pPr>
        <w:rPr>
          <w:rFonts w:eastAsia="Times New Roman" w:cs="Times New Roman"/>
          <w:sz w:val="24"/>
          <w:szCs w:val="24"/>
        </w:rPr>
      </w:pPr>
      <w:r w:rsidRPr="00993395">
        <w:rPr>
          <w:rFonts w:eastAsia="Times New Roman" w:cs="Times New Roman"/>
          <w:color w:val="000000"/>
          <w:sz w:val="24"/>
          <w:szCs w:val="24"/>
        </w:rPr>
        <w:t xml:space="preserve">Since, the calculated value of F is equals to 101.26873 which is greater than the tabulated value </w:t>
      </w:r>
      <w:proofErr w:type="gramStart"/>
      <w:r w:rsidRPr="00993395">
        <w:rPr>
          <w:rFonts w:eastAsia="Times New Roman" w:cs="Times New Roman"/>
          <w:sz w:val="24"/>
          <w:szCs w:val="24"/>
        </w:rPr>
        <w:t>F</w:t>
      </w:r>
      <w:r w:rsidRPr="00993395">
        <w:rPr>
          <w:rFonts w:eastAsia="Times New Roman" w:cs="Times New Roman"/>
          <w:sz w:val="24"/>
          <w:szCs w:val="24"/>
          <w:vertAlign w:val="subscript"/>
        </w:rPr>
        <w:t>0.25</w:t>
      </w:r>
      <w:r w:rsidRPr="00993395">
        <w:rPr>
          <w:rFonts w:eastAsia="Times New Roman" w:cs="Times New Roman"/>
          <w:sz w:val="24"/>
          <w:szCs w:val="24"/>
        </w:rPr>
        <w:t>(</w:t>
      </w:r>
      <w:proofErr w:type="gramEnd"/>
      <w:r w:rsidRPr="00993395">
        <w:rPr>
          <w:rFonts w:eastAsia="Times New Roman" w:cs="Times New Roman"/>
          <w:sz w:val="24"/>
          <w:szCs w:val="24"/>
        </w:rPr>
        <w:t>5,25) = 3.128684, therefore we reject the null hypothesis H</w:t>
      </w:r>
      <w:r w:rsidRPr="00993395">
        <w:rPr>
          <w:rFonts w:eastAsia="Times New Roman" w:cs="Times New Roman"/>
          <w:sz w:val="24"/>
          <w:szCs w:val="24"/>
          <w:vertAlign w:val="subscript"/>
        </w:rPr>
        <w:t>0</w:t>
      </w:r>
      <w:r w:rsidRPr="00993395">
        <w:rPr>
          <w:rFonts w:eastAsia="Times New Roman" w:cs="Times New Roman"/>
          <w:sz w:val="24"/>
          <w:szCs w:val="24"/>
        </w:rPr>
        <w:t xml:space="preserve"> ate 5% level of significance and conclude that the sample mean vector  x  is significantly different from the given mean vector μ</w:t>
      </w:r>
      <w:r w:rsidRPr="00993395">
        <w:rPr>
          <w:rFonts w:eastAsia="Times New Roman" w:cs="Times New Roman"/>
          <w:sz w:val="24"/>
          <w:szCs w:val="24"/>
          <w:vertAlign w:val="subscript"/>
        </w:rPr>
        <w:t>0.</w:t>
      </w:r>
      <w:r w:rsidRPr="00993395">
        <w:rPr>
          <w:rFonts w:eastAsia="Times New Roman" w:cs="Times New Roman"/>
          <w:sz w:val="24"/>
          <w:szCs w:val="24"/>
        </w:rPr>
        <w:t xml:space="preserve"> </w:t>
      </w:r>
    </w:p>
    <w:p w:rsidR="00766D97" w:rsidRPr="00B127E4" w:rsidRDefault="00766D97" w:rsidP="005E1510">
      <w:pPr>
        <w:rPr>
          <w:rFonts w:cs="Times New Roman"/>
          <w:sz w:val="24"/>
          <w:szCs w:val="24"/>
        </w:rPr>
      </w:pPr>
    </w:p>
    <w:sectPr w:rsidR="00766D97" w:rsidRPr="00B127E4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D4839"/>
    <w:multiLevelType w:val="hybridMultilevel"/>
    <w:tmpl w:val="D08E6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22009"/>
    <w:multiLevelType w:val="hybridMultilevel"/>
    <w:tmpl w:val="B3F8A088"/>
    <w:lvl w:ilvl="0" w:tplc="446E81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74E25"/>
    <w:multiLevelType w:val="hybridMultilevel"/>
    <w:tmpl w:val="600E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2AD2"/>
    <w:multiLevelType w:val="hybridMultilevel"/>
    <w:tmpl w:val="DDF6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31AD0"/>
    <w:rsid w:val="00046EE8"/>
    <w:rsid w:val="00067820"/>
    <w:rsid w:val="000B081D"/>
    <w:rsid w:val="000B2FB3"/>
    <w:rsid w:val="000F4D63"/>
    <w:rsid w:val="00120BF2"/>
    <w:rsid w:val="0012524B"/>
    <w:rsid w:val="001E55E1"/>
    <w:rsid w:val="002C2B62"/>
    <w:rsid w:val="002D704B"/>
    <w:rsid w:val="002E1F40"/>
    <w:rsid w:val="00311150"/>
    <w:rsid w:val="0032717B"/>
    <w:rsid w:val="00351D90"/>
    <w:rsid w:val="00372197"/>
    <w:rsid w:val="0039574E"/>
    <w:rsid w:val="003B7D5C"/>
    <w:rsid w:val="004853C5"/>
    <w:rsid w:val="004D6412"/>
    <w:rsid w:val="00555608"/>
    <w:rsid w:val="0058128F"/>
    <w:rsid w:val="005C04D6"/>
    <w:rsid w:val="005D0758"/>
    <w:rsid w:val="005E1510"/>
    <w:rsid w:val="005F4015"/>
    <w:rsid w:val="00605708"/>
    <w:rsid w:val="00633AED"/>
    <w:rsid w:val="00635A71"/>
    <w:rsid w:val="00660EC5"/>
    <w:rsid w:val="00682BED"/>
    <w:rsid w:val="006864BD"/>
    <w:rsid w:val="006A50EB"/>
    <w:rsid w:val="006D27A6"/>
    <w:rsid w:val="006F32EB"/>
    <w:rsid w:val="006F4CE9"/>
    <w:rsid w:val="00701DBB"/>
    <w:rsid w:val="00766D97"/>
    <w:rsid w:val="007B7378"/>
    <w:rsid w:val="00824B9C"/>
    <w:rsid w:val="00833C3C"/>
    <w:rsid w:val="00882A2A"/>
    <w:rsid w:val="008B3234"/>
    <w:rsid w:val="008D678C"/>
    <w:rsid w:val="00993395"/>
    <w:rsid w:val="009A0264"/>
    <w:rsid w:val="009A6FA3"/>
    <w:rsid w:val="009C5C83"/>
    <w:rsid w:val="00A15968"/>
    <w:rsid w:val="00AA7E34"/>
    <w:rsid w:val="00AB1C1D"/>
    <w:rsid w:val="00AF5D10"/>
    <w:rsid w:val="00B127E4"/>
    <w:rsid w:val="00B17D23"/>
    <w:rsid w:val="00B31BF6"/>
    <w:rsid w:val="00B72345"/>
    <w:rsid w:val="00B727A2"/>
    <w:rsid w:val="00BA1DF5"/>
    <w:rsid w:val="00BA635B"/>
    <w:rsid w:val="00BB1E10"/>
    <w:rsid w:val="00BB3BF8"/>
    <w:rsid w:val="00BC7ADA"/>
    <w:rsid w:val="00BE4CFD"/>
    <w:rsid w:val="00BF1FEA"/>
    <w:rsid w:val="00BF516F"/>
    <w:rsid w:val="00C11137"/>
    <w:rsid w:val="00C414A8"/>
    <w:rsid w:val="00C77D0E"/>
    <w:rsid w:val="00CA66FE"/>
    <w:rsid w:val="00CC46E8"/>
    <w:rsid w:val="00CC6CD5"/>
    <w:rsid w:val="00D94E84"/>
    <w:rsid w:val="00DA27C7"/>
    <w:rsid w:val="00DB48DA"/>
    <w:rsid w:val="00DC24A8"/>
    <w:rsid w:val="00DC61A5"/>
    <w:rsid w:val="00DC6DEB"/>
    <w:rsid w:val="00E739A2"/>
    <w:rsid w:val="00EC5B53"/>
    <w:rsid w:val="00ED1010"/>
    <w:rsid w:val="00ED5456"/>
    <w:rsid w:val="00EF3EB8"/>
    <w:rsid w:val="00F01282"/>
    <w:rsid w:val="00F06D64"/>
    <w:rsid w:val="00F10848"/>
    <w:rsid w:val="00F314E0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66D97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6D97"/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D5456"/>
    <w:pPr>
      <w:spacing w:after="0" w:line="240" w:lineRule="auto"/>
      <w:ind w:right="-45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9DF2C-D285-46E6-814F-0744A9EB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17</cp:revision>
  <cp:lastPrinted>2015-08-25T09:02:00Z</cp:lastPrinted>
  <dcterms:created xsi:type="dcterms:W3CDTF">2015-09-29T04:09:00Z</dcterms:created>
  <dcterms:modified xsi:type="dcterms:W3CDTF">2015-11-04T18:02:00Z</dcterms:modified>
</cp:coreProperties>
</file>