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000000"/>
          <w:sz w:val="56"/>
          <w:szCs w:val="56"/>
        </w:rPr>
        <w:t xml:space="preserve">GitLab GenAI Chatbot</w:t>
      </w:r>
    </w:p>
    <w:p>
      <w:pPr>
        <w:spacing w:before="0" w:after="200"/>
        <w:jc w:val="center"/>
      </w:pPr>
      <w:r>
        <w:rPr>
          <w:rFonts w:ascii="Arial" w:cs="Arial" w:eastAsia="Arial" w:hAnsi="Arial"/>
          <w:color w:val="555555"/>
          <w:sz w:val="32"/>
          <w:szCs w:val="32"/>
        </w:rPr>
        <w:t xml:space="preserve">Project Documentation</w:t>
      </w:r>
    </w:p>
    <w:p>
      <w:pPr>
        <w:spacing w:before="0" w:after="2400"/>
        <w:jc w:val="center"/>
      </w:pPr>
      <w:r>
        <w:rPr>
          <w:rFonts w:ascii="Arial" w:cs="Arial" w:eastAsia="Arial" w:hAnsi="Arial"/>
          <w:color w:val="777777"/>
          <w:sz w:val="24"/>
          <w:szCs w:val="24"/>
        </w:rPr>
        <w:t xml:space="preserve">RAG-Based Chatbot for GitLab Handbook &amp; Direction Pages</w:t>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1. Project Overview</w:t>
      </w:r>
    </w:p>
    <w:p>
      <w:pPr>
        <w:spacing w:before="80" w:after="80"/>
      </w:pPr>
      <w:r>
        <w:rPr>
          <w:rFonts w:ascii="Arial" w:cs="Arial" w:eastAsia="Arial" w:hAnsi="Arial"/>
          <w:sz w:val="22"/>
          <w:szCs w:val="22"/>
        </w:rPr>
        <w:t xml:space="preserve">This project is a Retrieval-Augmented Generation (RAG) chatbot designed to make GitLab's Handbook and Direction pages easily accessible. Employees, candidates, or anyone curious about GitLab can ask natural language questions and get answers grounded in real documentation — not hallucinations.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system scrapes GitLab's public documentation, stores it in a vector database (Chroma Cloud), and uses a local LLM (Ollama with Llama3) to generate answers. A React frontend gives users a clean, ChatGPT-style interface with conversation history, source citations, and suggested follow-up questions.</w:t>
      </w:r>
    </w:p>
    <w:p>
      <w:pPr>
        <w:pStyle w:val="Heading2"/>
        <w:spacing w:before="300" w:after="160"/>
      </w:pPr>
      <w:r>
        <w:rPr>
          <w:rFonts w:ascii="Arial" w:cs="Arial" w:eastAsia="Arial" w:hAnsi="Arial"/>
          <w:b/>
          <w:bCs/>
          <w:color w:val="1A1A1A"/>
          <w:sz w:val="26"/>
          <w:szCs w:val="26"/>
        </w:rPr>
        <w:t xml:space="preserve">1.1 What Problem Does It Solve?</w:t>
      </w:r>
    </w:p>
    <w:p>
      <w:pPr>
        <w:spacing w:before="80" w:after="80"/>
      </w:pPr>
      <w:r>
        <w:rPr>
          <w:rFonts w:ascii="Arial" w:cs="Arial" w:eastAsia="Arial" w:hAnsi="Arial"/>
          <w:sz w:val="22"/>
          <w:szCs w:val="22"/>
        </w:rPr>
        <w:t xml:space="preserve">GitLab's Handbook is massive — hundreds of pages covering engineering practices, culture, remote work guidelines, hiring, and product direction. Finding specific answers requires significant navigation. This chatbot provides an instant, conversational interface to that knowledge base.</w:t>
      </w:r>
    </w:p>
    <w:p>
      <w:pPr>
        <w:pStyle w:val="Heading2"/>
        <w:spacing w:before="300" w:after="160"/>
      </w:pPr>
      <w:r>
        <w:rPr>
          <w:rFonts w:ascii="Arial" w:cs="Arial" w:eastAsia="Arial" w:hAnsi="Arial"/>
          <w:b/>
          <w:bCs/>
          <w:color w:val="1A1A1A"/>
          <w:sz w:val="26"/>
          <w:szCs w:val="26"/>
        </w:rPr>
        <w:t xml:space="preserve">1.2 Core Features</w:t>
      </w:r>
    </w:p>
    <w:p>
      <w:pPr>
        <w:pStyle w:val="ListParagraph"/>
        <w:numPr>
          <w:ilvl w:val="0"/>
          <w:numId w:val="2"/>
        </w:numPr>
        <w:spacing w:before="60" w:after="60"/>
      </w:pPr>
      <w:r>
        <w:rPr>
          <w:rFonts w:ascii="Arial" w:cs="Arial" w:eastAsia="Arial" w:hAnsi="Arial"/>
          <w:sz w:val="22"/>
          <w:szCs w:val="22"/>
        </w:rPr>
        <w:t xml:space="preserve">Conversational Q&amp;A with full session memory (multi-turn conversations)</w:t>
      </w:r>
    </w:p>
    <w:p>
      <w:pPr>
        <w:pStyle w:val="ListParagraph"/>
        <w:numPr>
          <w:ilvl w:val="0"/>
          <w:numId w:val="2"/>
        </w:numPr>
        <w:spacing w:before="60" w:after="60"/>
      </w:pPr>
      <w:r>
        <w:rPr>
          <w:rFonts w:ascii="Arial" w:cs="Arial" w:eastAsia="Arial" w:hAnsi="Arial"/>
          <w:sz w:val="22"/>
          <w:szCs w:val="22"/>
        </w:rPr>
        <w:t xml:space="preserve">Source citations — every answer links back to the original GitLab documentation page</w:t>
      </w:r>
    </w:p>
    <w:p>
      <w:pPr>
        <w:pStyle w:val="ListParagraph"/>
        <w:numPr>
          <w:ilvl w:val="0"/>
          <w:numId w:val="2"/>
        </w:numPr>
        <w:spacing w:before="60" w:after="60"/>
      </w:pPr>
      <w:r>
        <w:rPr>
          <w:rFonts w:ascii="Arial" w:cs="Arial" w:eastAsia="Arial" w:hAnsi="Arial"/>
          <w:sz w:val="22"/>
          <w:szCs w:val="22"/>
        </w:rPr>
        <w:t xml:space="preserve">LLM-generated follow-up suggestions to help users explore related topics</w:t>
      </w:r>
    </w:p>
    <w:p>
      <w:pPr>
        <w:pStyle w:val="ListParagraph"/>
        <w:numPr>
          <w:ilvl w:val="0"/>
          <w:numId w:val="2"/>
        </w:numPr>
        <w:spacing w:before="60" w:after="60"/>
      </w:pPr>
      <w:r>
        <w:rPr>
          <w:rFonts w:ascii="Arial" w:cs="Arial" w:eastAsia="Arial" w:hAnsi="Arial"/>
          <w:sz w:val="22"/>
          <w:szCs w:val="22"/>
        </w:rPr>
        <w:t xml:space="preserve">Topic-aware retrieval (Engineering, Culture, Hiring, Product Direction)</w:t>
      </w:r>
    </w:p>
    <w:p>
      <w:pPr>
        <w:pStyle w:val="ListParagraph"/>
        <w:numPr>
          <w:ilvl w:val="0"/>
          <w:numId w:val="2"/>
        </w:numPr>
        <w:spacing w:before="60" w:after="60"/>
      </w:pPr>
      <w:r>
        <w:rPr>
          <w:rFonts w:ascii="Arial" w:cs="Arial" w:eastAsia="Arial" w:hAnsi="Arial"/>
          <w:sz w:val="22"/>
          <w:szCs w:val="22"/>
        </w:rPr>
        <w:t xml:space="preserve">Guardrails — the system refuses to answer questions not grounded in retrieved context</w:t>
      </w:r>
    </w:p>
    <w:p>
      <w:pPr>
        <w:pStyle w:val="ListParagraph"/>
        <w:numPr>
          <w:ilvl w:val="0"/>
          <w:numId w:val="2"/>
        </w:numPr>
        <w:spacing w:before="60" w:after="60"/>
      </w:pPr>
      <w:r>
        <w:rPr>
          <w:rFonts w:ascii="Arial" w:cs="Arial" w:eastAsia="Arial" w:hAnsi="Arial"/>
          <w:sz w:val="22"/>
          <w:szCs w:val="22"/>
        </w:rPr>
        <w:t xml:space="preserve">Responsive React UI with chat history sidebar and mobile support</w:t>
      </w:r>
    </w:p>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2. System Architecture</w:t>
      </w:r>
    </w:p>
    <w:p>
      <w:pPr>
        <w:spacing w:before="80" w:after="80"/>
      </w:pPr>
      <w:r>
        <w:rPr>
          <w:rFonts w:ascii="Arial" w:cs="Arial" w:eastAsia="Arial" w:hAnsi="Arial"/>
          <w:sz w:val="22"/>
          <w:szCs w:val="22"/>
        </w:rPr>
        <w:t xml:space="preserve">The application follows a classic RAG architecture. The backend is a Python FastAPI service; the frontend is a Vite-powered React application. They communicate over HTTP.</w:t>
      </w:r>
    </w:p>
    <w:p>
      <w:pPr>
        <w:pStyle w:val="Heading2"/>
        <w:spacing w:before="300" w:after="160"/>
      </w:pPr>
      <w:r>
        <w:rPr>
          <w:rFonts w:ascii="Arial" w:cs="Arial" w:eastAsia="Arial" w:hAnsi="Arial"/>
          <w:b/>
          <w:bCs/>
          <w:color w:val="1A1A1A"/>
          <w:sz w:val="26"/>
          <w:szCs w:val="26"/>
        </w:rPr>
        <w:t xml:space="preserve">2.1 High-Level Flow</w:t>
      </w:r>
    </w:p>
    <w:p>
      <w:pPr>
        <w:spacing w:before="80" w:after="80"/>
      </w:pPr>
      <w:r>
        <w:rPr>
          <w:rFonts w:ascii="Arial" w:cs="Arial" w:eastAsia="Arial" w:hAnsi="Arial"/>
          <w:sz w:val="22"/>
          <w:szCs w:val="22"/>
        </w:rPr>
        <w:t xml:space="preserve">When a user sends a question, this is what happens step by step:</w:t>
      </w:r>
    </w:p>
    <w:p>
      <w:pPr>
        <w:pStyle w:val="ListParagraph"/>
        <w:numPr>
          <w:ilvl w:val="0"/>
          <w:numId w:val="3"/>
        </w:numPr>
        <w:spacing w:before="60" w:after="60"/>
      </w:pPr>
      <w:r>
        <w:rPr>
          <w:rFonts w:ascii="Arial" w:cs="Arial" w:eastAsia="Arial" w:hAnsi="Arial"/>
          <w:sz w:val="22"/>
          <w:szCs w:val="22"/>
        </w:rPr>
        <w:t xml:space="preserve">The React frontend sends a POST /chat request to the FastAPI backend, passing the question as the request body and the session ID as a header.</w:t>
      </w:r>
    </w:p>
    <w:p>
      <w:pPr>
        <w:pStyle w:val="ListParagraph"/>
        <w:numPr>
          <w:ilvl w:val="0"/>
          <w:numId w:val="3"/>
        </w:numPr>
        <w:spacing w:before="60" w:after="60"/>
      </w:pPr>
      <w:r>
        <w:rPr>
          <w:rFonts w:ascii="Arial" w:cs="Arial" w:eastAsia="Arial" w:hAnsi="Arial"/>
          <w:sz w:val="22"/>
          <w:szCs w:val="22"/>
        </w:rPr>
        <w:t xml:space="preserve">The RAGService retrieves the conversation history for that session from in-memory ChatMemory.</w:t>
      </w:r>
    </w:p>
    <w:p>
      <w:pPr>
        <w:pStyle w:val="ListParagraph"/>
        <w:numPr>
          <w:ilvl w:val="0"/>
          <w:numId w:val="3"/>
        </w:numPr>
        <w:spacing w:before="60" w:after="60"/>
      </w:pPr>
      <w:r>
        <w:rPr>
          <w:rFonts w:ascii="Arial" w:cs="Arial" w:eastAsia="Arial" w:hAnsi="Arial"/>
          <w:sz w:val="22"/>
          <w:szCs w:val="22"/>
        </w:rPr>
        <w:t xml:space="preserve">The RetrievalService embeds the question using the all-MiniLM-L6-v2 sentence transformer model, then queries Chroma Cloud for the top 5 most semantically similar document chunks.</w:t>
      </w:r>
    </w:p>
    <w:p>
      <w:pPr>
        <w:pStyle w:val="ListParagraph"/>
        <w:numPr>
          <w:ilvl w:val="0"/>
          <w:numId w:val="3"/>
        </w:numPr>
        <w:spacing w:before="60" w:after="60"/>
      </w:pPr>
      <w:r>
        <w:rPr>
          <w:rFonts w:ascii="Arial" w:cs="Arial" w:eastAsia="Arial" w:hAnsi="Arial"/>
          <w:sz w:val="22"/>
          <w:szCs w:val="22"/>
        </w:rPr>
        <w:t xml:space="preserve">The PromptBuilder assembles a structured prompt that includes the retrieved context, the last 5 messages of conversation history, and strict guardrail instructions.</w:t>
      </w:r>
    </w:p>
    <w:p>
      <w:pPr>
        <w:pStyle w:val="ListParagraph"/>
        <w:numPr>
          <w:ilvl w:val="0"/>
          <w:numId w:val="3"/>
        </w:numPr>
        <w:spacing w:before="60" w:after="60"/>
      </w:pPr>
      <w:r>
        <w:rPr>
          <w:rFonts w:ascii="Arial" w:cs="Arial" w:eastAsia="Arial" w:hAnsi="Arial"/>
          <w:sz w:val="22"/>
          <w:szCs w:val="22"/>
        </w:rPr>
        <w:t xml:space="preserve">The LLMService sends the prompt to a locally running Ollama instance (Llama3 8B) and receives the generated answer.</w:t>
      </w:r>
    </w:p>
    <w:p>
      <w:pPr>
        <w:pStyle w:val="ListParagraph"/>
        <w:numPr>
          <w:ilvl w:val="0"/>
          <w:numId w:val="3"/>
        </w:numPr>
        <w:spacing w:before="60" w:after="60"/>
      </w:pPr>
      <w:r>
        <w:rPr>
          <w:rFonts w:ascii="Arial" w:cs="Arial" w:eastAsia="Arial" w:hAnsi="Arial"/>
          <w:sz w:val="22"/>
          <w:szCs w:val="22"/>
        </w:rPr>
        <w:t xml:space="preserve">The ResponseBuilder packages the answer along with deduplicated source citations, short preview snippets, and LLM-generated follow-up question suggestions.</w:t>
      </w:r>
    </w:p>
    <w:p>
      <w:pPr>
        <w:pStyle w:val="ListParagraph"/>
        <w:numPr>
          <w:ilvl w:val="0"/>
          <w:numId w:val="3"/>
        </w:numPr>
        <w:spacing w:before="60" w:after="60"/>
      </w:pPr>
      <w:r>
        <w:rPr>
          <w:rFonts w:ascii="Arial" w:cs="Arial" w:eastAsia="Arial" w:hAnsi="Arial"/>
          <w:sz w:val="22"/>
          <w:szCs w:val="22"/>
        </w:rPr>
        <w:t xml:space="preserve">The structured JSON response is returned to the frontend, which renders it in the chat window.</w:t>
      </w:r>
    </w:p>
    <w:p>
      <w:pPr>
        <w:pStyle w:val="Heading2"/>
        <w:spacing w:before="300" w:after="160"/>
      </w:pPr>
      <w:r>
        <w:rPr>
          <w:rFonts w:ascii="Arial" w:cs="Arial" w:eastAsia="Arial" w:hAnsi="Arial"/>
          <w:b/>
          <w:bCs/>
          <w:color w:val="1A1A1A"/>
          <w:sz w:val="26"/>
          <w:szCs w:val="26"/>
        </w:rPr>
        <w:t xml:space="preserve">2.2 Component Map</w:t>
      </w:r>
    </w:p>
    <w:p>
      <w:pPr>
        <w:spacing w:before="80" w:after="80"/>
      </w:pPr>
      <w:r>
        <w:rPr>
          <w:rFonts w:ascii="Arial" w:cs="Arial" w:eastAsia="Arial" w:hAnsi="Arial"/>
          <w:sz w:val="22"/>
          <w:szCs w:val="22"/>
        </w:rPr>
        <w:t xml:space="preserve">Backend components and their responsibilities: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main.py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factory — wires all services and registers routes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api/routes.py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POST /chat and GET /health endpoints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services/rag_service.py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the full RAG pipeline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services/retrieval_service.py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embedding + vector search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services/embedding_service.py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Wraps SentenceTransformer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services/llm_service.py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Ollama REST 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services/chat_memory.py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per-session conversation store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prompt/prompt_builder.py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final LLM prompt with context + history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models/response_builder.py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Structures API response with sources + suggestions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database/chroma_client.py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Chroma Cloud connection and queries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ingestion/ingest_pipeline.py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Orchestrates data ingestion into the vector DB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ingestion/document_loader.py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 web crawler for GitLab docs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ingestion/chunker.py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Splits text into overlapping chunks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ingestion/cleaner.py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Strips markdown, URLs, and whitespace from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ingestion/metadata_enricher.py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Derives title and topic from page URL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config_loader.py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config.json; provides typed section access</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Frontend components: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App.jsx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component — manages all chat state and localStorage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components/ChatWindow.jsx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list, input field, and API calls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components/Message.jsx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Renders a single message with sources and suggestions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components/Sidebar.jsx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history list with create/delete actions</w:t>
            </w:r>
          </w:p>
        </w:tc>
      </w:tr>
    </w:tbl>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3. Key Technical Decisions</w:t>
      </w:r>
    </w:p>
    <w:p>
      <w:pPr>
        <w:pStyle w:val="Heading2"/>
        <w:spacing w:before="300" w:after="160"/>
      </w:pPr>
      <w:r>
        <w:rPr>
          <w:rFonts w:ascii="Arial" w:cs="Arial" w:eastAsia="Arial" w:hAnsi="Arial"/>
          <w:b/>
          <w:bCs/>
          <w:color w:val="1A1A1A"/>
          <w:sz w:val="26"/>
          <w:szCs w:val="26"/>
        </w:rPr>
        <w:t xml:space="preserve">3.1 Why Chroma Cloud for Vector Storage?</w:t>
      </w:r>
    </w:p>
    <w:p>
      <w:pPr>
        <w:spacing w:before="80" w:after="80"/>
      </w:pPr>
      <w:r>
        <w:rPr>
          <w:rFonts w:ascii="Arial" w:cs="Arial" w:eastAsia="Arial" w:hAnsi="Arial"/>
          <w:sz w:val="22"/>
          <w:szCs w:val="22"/>
        </w:rPr>
        <w:t xml:space="preserve">Chroma Cloud provides a managed, hosted vector database accessible over the network. This means the pre-ingested embeddings persist between server restarts — the system doesn't re-ingest the entire GitLab documentation every time it starts up. The backend checks doc_count == 0 on startup, and only runs ingestion if the collection is empty.</w:t>
      </w:r>
    </w:p>
    <w:p>
      <w:pPr>
        <w:spacing w:before="80" w:after="80"/>
      </w:pPr>
      <w:r>
        <w:rPr>
          <w:rFonts w:ascii="Arial" w:cs="Arial" w:eastAsia="Arial" w:hAnsi="Arial"/>
          <w:sz w:val="22"/>
          <w:szCs w:val="22"/>
        </w:rPr>
        <w:t xml:space="preserve">The cosine distance metric was chosen because it measures semantic similarity based on direction rather than magnitude, which is appropriate for text embeddings.</w:t>
      </w:r>
    </w:p>
    <w:p>
      <w:pPr>
        <w:pStyle w:val="Heading2"/>
        <w:spacing w:before="300" w:after="160"/>
      </w:pPr>
      <w:r>
        <w:rPr>
          <w:rFonts w:ascii="Arial" w:cs="Arial" w:eastAsia="Arial" w:hAnsi="Arial"/>
          <w:b/>
          <w:bCs/>
          <w:color w:val="1A1A1A"/>
          <w:sz w:val="26"/>
          <w:szCs w:val="26"/>
        </w:rPr>
        <w:t xml:space="preserve">3.2 Why Ollama + Llama3?</w:t>
      </w:r>
    </w:p>
    <w:p>
      <w:pPr>
        <w:spacing w:before="80" w:after="80"/>
      </w:pPr>
      <w:r>
        <w:rPr>
          <w:rFonts w:ascii="Arial" w:cs="Arial" w:eastAsia="Arial" w:hAnsi="Arial"/>
          <w:sz w:val="22"/>
          <w:szCs w:val="22"/>
        </w:rPr>
        <w:t xml:space="preserve">Ollama enables running large language models locally without any API costs or rate limits. Llama3 8B strikes a good balance between response quality and inference speed on consumer hardware. The LLMService connects to Ollama's REST API at http://localhost:11434, making it straightforward to swap in a different model by changing one line in config.json.</w:t>
      </w:r>
    </w:p>
    <w:p>
      <w:pPr>
        <w:pStyle w:val="Heading2"/>
        <w:spacing w:before="300" w:after="160"/>
      </w:pPr>
      <w:r>
        <w:rPr>
          <w:rFonts w:ascii="Arial" w:cs="Arial" w:eastAsia="Arial" w:hAnsi="Arial"/>
          <w:b/>
          <w:bCs/>
          <w:color w:val="1A1A1A"/>
          <w:sz w:val="26"/>
          <w:szCs w:val="26"/>
        </w:rPr>
        <w:t xml:space="preserve">3.3 Why Sentence Transformers for Embeddings?</w:t>
      </w:r>
    </w:p>
    <w:p>
      <w:pPr>
        <w:spacing w:before="80" w:after="80"/>
      </w:pPr>
      <w:r>
        <w:rPr>
          <w:rFonts w:ascii="Arial" w:cs="Arial" w:eastAsia="Arial" w:hAnsi="Arial"/>
          <w:sz w:val="22"/>
          <w:szCs w:val="22"/>
        </w:rPr>
        <w:t xml:space="preserve">The all-MiniLM-L6-v2 model produces 384-dimensional embeddings. It is fast, lightweight, and runs on CPU without a GPU requirement. Because both query embeddings (at retrieval time) and document embeddings (at ingestion time) use the same model, the vector space is consistent.</w:t>
      </w:r>
    </w:p>
    <w:p>
      <w:pPr>
        <w:pStyle w:val="Heading2"/>
        <w:spacing w:before="300" w:after="160"/>
      </w:pPr>
      <w:r>
        <w:rPr>
          <w:rFonts w:ascii="Arial" w:cs="Arial" w:eastAsia="Arial" w:hAnsi="Arial"/>
          <w:b/>
          <w:bCs/>
          <w:color w:val="1A1A1A"/>
          <w:sz w:val="26"/>
          <w:szCs w:val="26"/>
        </w:rPr>
        <w:t xml:space="preserve">3.4 Session-Based Conversation Memory</w:t>
      </w:r>
    </w:p>
    <w:p>
      <w:pPr>
        <w:spacing w:before="80" w:after="80"/>
      </w:pPr>
      <w:r>
        <w:rPr>
          <w:rFonts w:ascii="Arial" w:cs="Arial" w:eastAsia="Arial" w:hAnsi="Arial"/>
          <w:sz w:val="22"/>
          <w:szCs w:val="22"/>
        </w:rPr>
        <w:t xml:space="preserve">Each browser session generates a unique chat ID (chat_&lt;timestamp&gt;). This ID is sent with every request as the session-id header. The backend's ChatMemory class maintains a per-session message list in memory. The PromptBuilder injects the last 5 messages of that history into the LLM prompt, enabling multi-turn conversations without maintaining a database.</w:t>
      </w:r>
    </w:p>
    <w:p>
      <w:pPr>
        <w:spacing w:before="80" w:after="80"/>
      </w:pPr>
      <w:r>
        <w:rPr>
          <w:rFonts w:ascii="Arial" w:cs="Arial" w:eastAsia="Arial" w:hAnsi="Arial"/>
          <w:sz w:val="22"/>
          <w:szCs w:val="22"/>
        </w:rPr>
        <w:t xml:space="preserve">Important limitation: this memory is volatile. If the backend restarts, all conversation history is lost. For production, this should be replaced with a persistent store like Redis or PostgreSQL.</w:t>
      </w:r>
    </w:p>
    <w:p>
      <w:pPr>
        <w:pStyle w:val="Heading2"/>
        <w:spacing w:before="300" w:after="160"/>
      </w:pPr>
      <w:r>
        <w:rPr>
          <w:rFonts w:ascii="Arial" w:cs="Arial" w:eastAsia="Arial" w:hAnsi="Arial"/>
          <w:b/>
          <w:bCs/>
          <w:color w:val="1A1A1A"/>
          <w:sz w:val="26"/>
          <w:szCs w:val="26"/>
        </w:rPr>
        <w:t xml:space="preserve">3.5 Score-Based Relevance Filtering</w:t>
      </w:r>
    </w:p>
    <w:p>
      <w:pPr>
        <w:spacing w:before="80" w:after="80"/>
      </w:pPr>
      <w:r>
        <w:rPr>
          <w:rFonts w:ascii="Arial" w:cs="Arial" w:eastAsia="Arial" w:hAnsi="Arial"/>
          <w:sz w:val="22"/>
          <w:szCs w:val="22"/>
        </w:rPr>
        <w:t xml:space="preserve">After vector search returns the top_k=5 results, the RetrievalService applies a lenient distance filter: chunks with a cosine distance above 0.8 are dropped. This prevents the LLM from receiving completely irrelevant context. The threshold was set generously to avoid false negatives.</w:t>
      </w:r>
    </w:p>
    <w:p>
      <w:pPr>
        <w:pStyle w:val="Heading2"/>
        <w:spacing w:before="300" w:after="160"/>
      </w:pPr>
      <w:r>
        <w:rPr>
          <w:rFonts w:ascii="Arial" w:cs="Arial" w:eastAsia="Arial" w:hAnsi="Arial"/>
          <w:b/>
          <w:bCs/>
          <w:color w:val="1A1A1A"/>
          <w:sz w:val="26"/>
          <w:szCs w:val="26"/>
        </w:rPr>
        <w:t xml:space="preserve">3.6 Prompt Guardrails</w:t>
      </w:r>
    </w:p>
    <w:p>
      <w:pPr>
        <w:spacing w:before="80" w:after="80"/>
      </w:pPr>
      <w:r>
        <w:rPr>
          <w:rFonts w:ascii="Arial" w:cs="Arial" w:eastAsia="Arial" w:hAnsi="Arial"/>
          <w:sz w:val="22"/>
          <w:szCs w:val="22"/>
        </w:rPr>
        <w:t xml:space="preserve">The PromptBuilder injects explicit instructions telling the LLM to use only the provided context. If the answer is not in the context, the model is instructed to say so explicitly rather than hallucinate. This is a simple but effective form of guardrailing for a documentation chatbot.</w:t>
      </w:r>
    </w:p>
    <w:p>
      <w:pPr>
        <w:pStyle w:val="Heading2"/>
        <w:spacing w:before="300" w:after="160"/>
      </w:pPr>
      <w:r>
        <w:rPr>
          <w:rFonts w:ascii="Arial" w:cs="Arial" w:eastAsia="Arial" w:hAnsi="Arial"/>
          <w:b/>
          <w:bCs/>
          <w:color w:val="1A1A1A"/>
          <w:sz w:val="26"/>
          <w:szCs w:val="26"/>
        </w:rPr>
        <w:t xml:space="preserve">3.7 Dynamic Follow-up Suggestions</w:t>
      </w:r>
    </w:p>
    <w:p>
      <w:pPr>
        <w:spacing w:before="80" w:after="80"/>
      </w:pPr>
      <w:r>
        <w:rPr>
          <w:rFonts w:ascii="Arial" w:cs="Arial" w:eastAsia="Arial" w:hAnsi="Arial"/>
          <w:sz w:val="22"/>
          <w:szCs w:val="22"/>
        </w:rPr>
        <w:t xml:space="preserve">Rather than hardcoded suggestions, the ResponseBuilder makes a second LLM call asking the model to generate 3 relevant follow-up questions based on its own answer. This makes suggestions contextually relevant, though it adds latency. If this second call fails, the suggestions list simply returns empty — it is non-blocking.</w:t>
      </w:r>
    </w:p>
    <w:p>
      <w:pPr>
        <w:pStyle w:val="Heading2"/>
        <w:spacing w:before="300" w:after="160"/>
      </w:pPr>
      <w:r>
        <w:rPr>
          <w:rFonts w:ascii="Arial" w:cs="Arial" w:eastAsia="Arial" w:hAnsi="Arial"/>
          <w:b/>
          <w:bCs/>
          <w:color w:val="1A1A1A"/>
          <w:sz w:val="26"/>
          <w:szCs w:val="26"/>
        </w:rPr>
        <w:t xml:space="preserve">3.8 CORS and Frontend-Backend Integration</w:t>
      </w:r>
    </w:p>
    <w:p>
      <w:pPr>
        <w:spacing w:before="80" w:after="80"/>
      </w:pPr>
      <w:r>
        <w:rPr>
          <w:rFonts w:ascii="Arial" w:cs="Arial" w:eastAsia="Arial" w:hAnsi="Arial"/>
          <w:sz w:val="22"/>
          <w:szCs w:val="22"/>
        </w:rPr>
        <w:t xml:space="preserve">The FastAPI backend enables CORS for all origins (allow_origins=["*"]) to allow the local Vite development server to call the API. The frontend hardcodes the backend URL as http://localhost:7860 in ChatWindow.jsx. In production, this should be replaced with an environment variable.</w:t>
      </w:r>
    </w:p>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4. Data Ingestion Pipeline</w:t>
      </w:r>
    </w:p>
    <w:p>
      <w:pPr>
        <w:spacing w:before="80" w:after="80"/>
      </w:pPr>
      <w:r>
        <w:rPr>
          <w:rFonts w:ascii="Arial" w:cs="Arial" w:eastAsia="Arial" w:hAnsi="Arial"/>
          <w:sz w:val="22"/>
          <w:szCs w:val="22"/>
        </w:rPr>
        <w:t xml:space="preserve">The ingestion pipeline is a one-time (or on-demand) operation that populates the vector database with content from GitLab's public documentation.</w:t>
      </w:r>
    </w:p>
    <w:p>
      <w:pPr>
        <w:pStyle w:val="Heading2"/>
        <w:spacing w:before="300" w:after="160"/>
      </w:pPr>
      <w:r>
        <w:rPr>
          <w:rFonts w:ascii="Arial" w:cs="Arial" w:eastAsia="Arial" w:hAnsi="Arial"/>
          <w:b/>
          <w:bCs/>
          <w:color w:val="1A1A1A"/>
          <w:sz w:val="26"/>
          <w:szCs w:val="26"/>
        </w:rPr>
        <w:t xml:space="preserve">4.1 Sources</w:t>
      </w:r>
    </w:p>
    <w:p>
      <w:pPr>
        <w:pStyle w:val="ListParagraph"/>
        <w:numPr>
          <w:ilvl w:val="0"/>
          <w:numId w:val="2"/>
        </w:numPr>
        <w:spacing w:before="60" w:after="60"/>
      </w:pPr>
      <w:r>
        <w:rPr>
          <w:rFonts w:ascii="Arial" w:cs="Arial" w:eastAsia="Arial" w:hAnsi="Arial"/>
          <w:sz w:val="22"/>
          <w:szCs w:val="22"/>
        </w:rPr>
        <w:t xml:space="preserve">https://handbook.gitlab.com/ — GitLab's engineering, culture, and operational handbook</w:t>
      </w:r>
    </w:p>
    <w:p>
      <w:pPr>
        <w:pStyle w:val="ListParagraph"/>
        <w:numPr>
          <w:ilvl w:val="0"/>
          <w:numId w:val="2"/>
        </w:numPr>
        <w:spacing w:before="60" w:after="60"/>
      </w:pPr>
      <w:r>
        <w:rPr>
          <w:rFonts w:ascii="Arial" w:cs="Arial" w:eastAsia="Arial" w:hAnsi="Arial"/>
          <w:sz w:val="22"/>
          <w:szCs w:val="22"/>
        </w:rPr>
        <w:t xml:space="preserve">https://about.gitlab.com/direction/ — GitLab's product direction and roadmap pages</w:t>
      </w:r>
    </w:p>
    <w:p>
      <w:pPr>
        <w:pStyle w:val="Heading2"/>
        <w:spacing w:before="300" w:after="160"/>
      </w:pPr>
      <w:r>
        <w:rPr>
          <w:rFonts w:ascii="Arial" w:cs="Arial" w:eastAsia="Arial" w:hAnsi="Arial"/>
          <w:b/>
          <w:bCs/>
          <w:color w:val="1A1A1A"/>
          <w:sz w:val="26"/>
          <w:szCs w:val="26"/>
        </w:rPr>
        <w:t xml:space="preserve">4.2 Pipeline Steps</w:t>
      </w:r>
    </w:p>
    <w:p>
      <w:pPr>
        <w:pStyle w:val="ListParagraph"/>
        <w:numPr>
          <w:ilvl w:val="0"/>
          <w:numId w:val="3"/>
        </w:numPr>
        <w:spacing w:before="60" w:after="60"/>
      </w:pPr>
      <w:r>
        <w:rPr>
          <w:rFonts w:ascii="Arial" w:cs="Arial" w:eastAsia="Arial" w:hAnsi="Arial"/>
          <w:sz w:val="22"/>
          <w:szCs w:val="22"/>
        </w:rPr>
        <w:t xml:space="preserve">DocumentLoader crawls both source URLs recursively, following only same-domain links. It extracts plain text from each page using BeautifulSoup with an lxml parser.</w:t>
      </w:r>
    </w:p>
    <w:p>
      <w:pPr>
        <w:pStyle w:val="ListParagraph"/>
        <w:numPr>
          <w:ilvl w:val="0"/>
          <w:numId w:val="3"/>
        </w:numPr>
        <w:spacing w:before="60" w:after="60"/>
      </w:pPr>
      <w:r>
        <w:rPr>
          <w:rFonts w:ascii="Arial" w:cs="Arial" w:eastAsia="Arial" w:hAnsi="Arial"/>
          <w:sz w:val="22"/>
          <w:szCs w:val="22"/>
        </w:rPr>
        <w:t xml:space="preserve">Cleaner strips markdown link syntax, raw URLs, and extra whitespace from each page's text.</w:t>
      </w:r>
    </w:p>
    <w:p>
      <w:pPr>
        <w:pStyle w:val="ListParagraph"/>
        <w:numPr>
          <w:ilvl w:val="0"/>
          <w:numId w:val="3"/>
        </w:numPr>
        <w:spacing w:before="60" w:after="60"/>
      </w:pPr>
      <w:r>
        <w:rPr>
          <w:rFonts w:ascii="Arial" w:cs="Arial" w:eastAsia="Arial" w:hAnsi="Arial"/>
          <w:sz w:val="22"/>
          <w:szCs w:val="22"/>
        </w:rPr>
        <w:t xml:space="preserve">Chunker splits cleaned text into 500-character chunks with a 50-character overlap. Overlap preserves sentence context across chunk boundaries.</w:t>
      </w:r>
    </w:p>
    <w:p>
      <w:pPr>
        <w:pStyle w:val="ListParagraph"/>
        <w:numPr>
          <w:ilvl w:val="0"/>
          <w:numId w:val="3"/>
        </w:numPr>
        <w:spacing w:before="60" w:after="60"/>
      </w:pPr>
      <w:r>
        <w:rPr>
          <w:rFonts w:ascii="Arial" w:cs="Arial" w:eastAsia="Arial" w:hAnsi="Arial"/>
          <w:sz w:val="22"/>
          <w:szCs w:val="22"/>
        </w:rPr>
        <w:t xml:space="preserve">MetadataEnricher derives a human-readable title and a topic label (Engineering, Company Culture, Hiring, Product Direction, or General) from the page URL.</w:t>
      </w:r>
    </w:p>
    <w:p>
      <w:pPr>
        <w:pStyle w:val="ListParagraph"/>
        <w:numPr>
          <w:ilvl w:val="0"/>
          <w:numId w:val="3"/>
        </w:numPr>
        <w:spacing w:before="60" w:after="60"/>
      </w:pPr>
      <w:r>
        <w:rPr>
          <w:rFonts w:ascii="Arial" w:cs="Arial" w:eastAsia="Arial" w:hAnsi="Arial"/>
          <w:sz w:val="22"/>
          <w:szCs w:val="22"/>
        </w:rPr>
        <w:t xml:space="preserve">EmbeddingService generates a 384-dimensional vector embedding for each chunk using all-MiniLM-L6-v2.</w:t>
      </w:r>
    </w:p>
    <w:p>
      <w:pPr>
        <w:pStyle w:val="ListParagraph"/>
        <w:numPr>
          <w:ilvl w:val="0"/>
          <w:numId w:val="3"/>
        </w:numPr>
        <w:spacing w:before="60" w:after="60"/>
      </w:pPr>
      <w:r>
        <w:rPr>
          <w:rFonts w:ascii="Arial" w:cs="Arial" w:eastAsia="Arial" w:hAnsi="Arial"/>
          <w:sz w:val="22"/>
          <w:szCs w:val="22"/>
        </w:rPr>
        <w:t xml:space="preserve">ChromaClient uploads all chunks in batches of 100 to the Chroma Cloud collection.</w:t>
      </w:r>
    </w:p>
    <w:p>
      <w:pPr>
        <w:pStyle w:val="Heading2"/>
        <w:spacing w:before="300" w:after="160"/>
      </w:pPr>
      <w:r>
        <w:rPr>
          <w:rFonts w:ascii="Arial" w:cs="Arial" w:eastAsia="Arial" w:hAnsi="Arial"/>
          <w:b/>
          <w:bCs/>
          <w:color w:val="1A1A1A"/>
          <w:sz w:val="26"/>
          <w:szCs w:val="26"/>
        </w:rPr>
        <w:t xml:space="preserve">4.3 Running Ingestion</w:t>
      </w:r>
    </w:p>
    <w:p>
      <w:pPr>
        <w:spacing w:before="80" w:after="80"/>
      </w:pPr>
      <w:r>
        <w:rPr>
          <w:rFonts w:ascii="Arial" w:cs="Arial" w:eastAsia="Arial" w:hAnsi="Arial"/>
          <w:sz w:val="22"/>
          <w:szCs w:val="22"/>
        </w:rPr>
        <w:t xml:space="preserve">Ingestion is triggered by uncommenting these two lines in main.py:</w:t>
      </w:r>
    </w:p>
    <w:p>
      <w:pPr>
        <w:shd w:fill="F4F4F4" w:val="clear"/>
        <w:spacing w:before="60" w:after="60"/>
        <w:ind w:left="360"/>
      </w:pPr>
      <w:r>
        <w:rPr>
          <w:rFonts w:ascii="Courier New" w:cs="Courier New" w:eastAsia="Courier New" w:hAnsi="Courier New"/>
          <w:color w:val="333333"/>
          <w:sz w:val="20"/>
          <w:szCs w:val="20"/>
        </w:rPr>
        <w:t xml:space="preserve">pipeline = IngestionPipeline(base_urls)</w:t>
      </w:r>
    </w:p>
    <w:p>
      <w:pPr>
        <w:shd w:fill="F4F4F4" w:val="clear"/>
        <w:spacing w:before="60" w:after="60"/>
        <w:ind w:left="360"/>
      </w:pPr>
      <w:r>
        <w:rPr>
          <w:rFonts w:ascii="Courier New" w:cs="Courier New" w:eastAsia="Courier New" w:hAnsi="Courier New"/>
          <w:color w:val="333333"/>
          <w:sz w:val="20"/>
          <w:szCs w:val="20"/>
        </w:rPr>
        <w:t xml:space="preserve">pipeline.run()</w:t>
      </w:r>
    </w:p>
    <w:p>
      <w:pPr>
        <w:spacing w:before="80" w:after="80"/>
      </w:pPr>
      <w:r>
        <w:rPr>
          <w:rFonts w:ascii="Arial" w:cs="Arial" w:eastAsia="Arial" w:hAnsi="Arial"/>
          <w:sz w:val="22"/>
          <w:szCs w:val="22"/>
        </w:rPr>
        <w:t xml:space="preserve">By default they are commented out because the production database is already populated. Running ingestion unnecessarily would duplicate all documents.</w:t>
      </w:r>
    </w:p>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5. API Reference</w:t>
      </w:r>
    </w:p>
    <w:p>
      <w:pPr>
        <w:pStyle w:val="Heading2"/>
        <w:spacing w:before="300" w:after="160"/>
      </w:pPr>
      <w:r>
        <w:rPr>
          <w:rFonts w:ascii="Arial" w:cs="Arial" w:eastAsia="Arial" w:hAnsi="Arial"/>
          <w:b/>
          <w:bCs/>
          <w:color w:val="1A1A1A"/>
          <w:sz w:val="26"/>
          <w:szCs w:val="26"/>
        </w:rPr>
        <w:t xml:space="preserve">GET /health</w:t>
      </w:r>
    </w:p>
    <w:p>
      <w:pPr>
        <w:spacing w:before="80" w:after="80"/>
      </w:pPr>
      <w:r>
        <w:rPr>
          <w:rFonts w:ascii="Arial" w:cs="Arial" w:eastAsia="Arial" w:hAnsi="Arial"/>
          <w:sz w:val="22"/>
          <w:szCs w:val="22"/>
        </w:rPr>
        <w:t xml:space="preserve">Returns the server status. Useful for monitoring or load balancer health checks.</w:t>
      </w:r>
    </w:p>
    <w:p>
      <w:pPr>
        <w:spacing w:before="80" w:after="80"/>
      </w:pPr>
      <w:r>
        <w:rPr>
          <w:rFonts w:ascii="Arial" w:cs="Arial" w:eastAsia="Arial" w:hAnsi="Arial"/>
          <w:sz w:val="22"/>
          <w:szCs w:val="22"/>
        </w:rPr>
        <w:t xml:space="preserve">Response: { "status": "ok" }</w:t>
      </w:r>
    </w:p>
    <w:p>
      <w:pPr>
        <w:pStyle w:val="Heading2"/>
        <w:spacing w:before="300" w:after="160"/>
      </w:pPr>
      <w:r>
        <w:rPr>
          <w:rFonts w:ascii="Arial" w:cs="Arial" w:eastAsia="Arial" w:hAnsi="Arial"/>
          <w:b/>
          <w:bCs/>
          <w:color w:val="1A1A1A"/>
          <w:sz w:val="26"/>
          <w:szCs w:val="26"/>
        </w:rPr>
        <w:t xml:space="preserve">POST /chat</w:t>
      </w:r>
    </w:p>
    <w:p>
      <w:pPr>
        <w:spacing w:before="80" w:after="80"/>
      </w:pPr>
      <w:r>
        <w:rPr>
          <w:rFonts w:ascii="Arial" w:cs="Arial" w:eastAsia="Arial" w:hAnsi="Arial"/>
          <w:sz w:val="22"/>
          <w:szCs w:val="22"/>
        </w:rPr>
        <w:t xml:space="preserve">Processes a user question through the full RAG pipeline and returns a structured answer.</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Headers:</w:t>
      </w:r>
    </w:p>
    <w:p>
      <w:pPr>
        <w:pStyle w:val="ListParagraph"/>
        <w:numPr>
          <w:ilvl w:val="0"/>
          <w:numId w:val="2"/>
        </w:numPr>
        <w:spacing w:before="60" w:after="60"/>
      </w:pPr>
      <w:r>
        <w:rPr>
          <w:rFonts w:ascii="Arial" w:cs="Arial" w:eastAsia="Arial" w:hAnsi="Arial"/>
          <w:sz w:val="22"/>
          <w:szCs w:val="22"/>
        </w:rPr>
        <w:t xml:space="preserve">Content-Type: text/plain</w:t>
      </w:r>
    </w:p>
    <w:p>
      <w:pPr>
        <w:pStyle w:val="ListParagraph"/>
        <w:numPr>
          <w:ilvl w:val="0"/>
          <w:numId w:val="2"/>
        </w:numPr>
        <w:spacing w:before="60" w:after="60"/>
      </w:pPr>
      <w:r>
        <w:rPr>
          <w:rFonts w:ascii="Arial" w:cs="Arial" w:eastAsia="Arial" w:hAnsi="Arial"/>
          <w:sz w:val="22"/>
          <w:szCs w:val="22"/>
        </w:rPr>
        <w:t xml:space="preserve">session-id: &lt;string&gt; — unique identifier for the conversation session</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Body:</w:t>
      </w:r>
    </w:p>
    <w:p>
      <w:pPr>
        <w:spacing w:before="80" w:after="80"/>
      </w:pPr>
      <w:r>
        <w:rPr>
          <w:rFonts w:ascii="Arial" w:cs="Arial" w:eastAsia="Arial" w:hAnsi="Arial"/>
          <w:sz w:val="22"/>
          <w:szCs w:val="22"/>
        </w:rPr>
        <w:t xml:space="preserve">Raw text containing the user's question.</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Response:</w:t>
      </w:r>
    </w:p>
    <w:p>
      <w:pPr>
        <w:shd w:fill="F4F4F4" w:val="clear"/>
        <w:spacing w:before="60" w:after="60"/>
        <w:ind w:left="360"/>
      </w:pPr>
      <w:r>
        <w:rPr>
          <w:rFonts w:ascii="Courier New" w:cs="Courier New" w:eastAsia="Courier New" w:hAnsi="Courier New"/>
          <w:color w:val="333333"/>
          <w:sz w:val="20"/>
          <w:szCs w:val="20"/>
        </w:rPr>
        <w:t xml:space="preserve">{</w:t>
      </w:r>
    </w:p>
    <w:p>
      <w:pPr>
        <w:shd w:fill="F4F4F4" w:val="clear"/>
        <w:spacing w:before="60" w:after="60"/>
        <w:ind w:left="360"/>
      </w:pPr>
      <w:r>
        <w:rPr>
          <w:rFonts w:ascii="Courier New" w:cs="Courier New" w:eastAsia="Courier New" w:hAnsi="Courier New"/>
          <w:color w:val="333333"/>
          <w:sz w:val="20"/>
          <w:szCs w:val="20"/>
        </w:rPr>
        <w:t xml:space="preserve">  "answer": "...",</w:t>
      </w:r>
    </w:p>
    <w:p>
      <w:pPr>
        <w:shd w:fill="F4F4F4" w:val="clear"/>
        <w:spacing w:before="60" w:after="60"/>
        <w:ind w:left="360"/>
      </w:pPr>
      <w:r>
        <w:rPr>
          <w:rFonts w:ascii="Courier New" w:cs="Courier New" w:eastAsia="Courier New" w:hAnsi="Courier New"/>
          <w:color w:val="333333"/>
          <w:sz w:val="20"/>
          <w:szCs w:val="20"/>
        </w:rPr>
        <w:t xml:space="preserve">  "sources": [{ "title": "...", "url": "..." }],</w:t>
      </w:r>
    </w:p>
    <w:p>
      <w:pPr>
        <w:shd w:fill="F4F4F4" w:val="clear"/>
        <w:spacing w:before="60" w:after="60"/>
        <w:ind w:left="360"/>
      </w:pPr>
      <w:r>
        <w:rPr>
          <w:rFonts w:ascii="Courier New" w:cs="Courier New" w:eastAsia="Courier New" w:hAnsi="Courier New"/>
          <w:color w:val="333333"/>
          <w:sz w:val="20"/>
          <w:szCs w:val="20"/>
        </w:rPr>
        <w:t xml:space="preserve">  "preview": ["..."],</w:t>
      </w:r>
    </w:p>
    <w:p>
      <w:pPr>
        <w:shd w:fill="F4F4F4" w:val="clear"/>
        <w:spacing w:before="60" w:after="60"/>
        <w:ind w:left="360"/>
      </w:pPr>
      <w:r>
        <w:rPr>
          <w:rFonts w:ascii="Courier New" w:cs="Courier New" w:eastAsia="Courier New" w:hAnsi="Courier New"/>
          <w:color w:val="333333"/>
          <w:sz w:val="20"/>
          <w:szCs w:val="20"/>
        </w:rPr>
        <w:t xml:space="preserve">  "suggested_questions": ["...", "...", "..."]</w:t>
      </w:r>
    </w:p>
    <w:p>
      <w:pPr>
        <w:shd w:fill="F4F4F4" w:val="clear"/>
        <w:spacing w:before="60" w:after="60"/>
        <w:ind w:left="360"/>
      </w:pPr>
      <w:r>
        <w:rPr>
          <w:rFonts w:ascii="Courier New" w:cs="Courier New" w:eastAsia="Courier New" w:hAnsi="Courier New"/>
          <w:color w:val="333333"/>
          <w:sz w:val="20"/>
          <w:szCs w:val="20"/>
        </w:rPr>
        <w:t xml:space="preserve">}</w:t>
      </w:r>
    </w:p>
    <w:p>
      <w:pPr>
        <w:spacing w:before="80" w:after="80"/>
      </w:pPr>
      <w:r>
        <w:rPr>
          <w:rFonts w:ascii="Arial" w:cs="Arial" w:eastAsia="Arial" w:hAnsi="Arial"/>
          <w:sz w:val="22"/>
          <w:szCs w:val="22"/>
        </w:rPr>
        <w:t xml:space="preserve"/>
      </w:r>
    </w:p>
    <w:p>
      <w:pPr>
        <w:spacing w:before="80" w:after="80"/>
      </w:pPr>
      <w:r>
        <w:rPr>
          <w:rFonts w:ascii="Arial" w:cs="Arial" w:eastAsia="Arial" w:hAnsi="Arial"/>
          <w:b/>
          <w:bCs/>
          <w:sz w:val="22"/>
          <w:szCs w:val="22"/>
        </w:rPr>
        <w:t xml:space="preserve">Error Responses:</w:t>
      </w:r>
    </w:p>
    <w:p>
      <w:pPr>
        <w:pStyle w:val="ListParagraph"/>
        <w:numPr>
          <w:ilvl w:val="0"/>
          <w:numId w:val="2"/>
        </w:numPr>
        <w:spacing w:before="60" w:after="60"/>
      </w:pPr>
      <w:r>
        <w:rPr>
          <w:rFonts w:ascii="Arial" w:cs="Arial" w:eastAsia="Arial" w:hAnsi="Arial"/>
          <w:sz w:val="22"/>
          <w:szCs w:val="22"/>
        </w:rPr>
        <w:t xml:space="preserve">400 — missing or empty session-id or question</w:t>
      </w:r>
    </w:p>
    <w:p>
      <w:pPr>
        <w:pStyle w:val="ListParagraph"/>
        <w:numPr>
          <w:ilvl w:val="0"/>
          <w:numId w:val="2"/>
        </w:numPr>
        <w:spacing w:before="60" w:after="60"/>
      </w:pPr>
      <w:r>
        <w:rPr>
          <w:rFonts w:ascii="Arial" w:cs="Arial" w:eastAsia="Arial" w:hAnsi="Arial"/>
          <w:sz w:val="22"/>
          <w:szCs w:val="22"/>
        </w:rPr>
        <w:t xml:space="preserve">500 — query processing failure (e.g., LLM or vector DB error)</w:t>
      </w:r>
    </w:p>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6. Configuration Reference (config.json)</w:t>
      </w:r>
    </w:p>
    <w:p>
      <w:pPr>
        <w:spacing w:before="80" w:after="80"/>
      </w:pPr>
      <w:r>
        <w:rPr>
          <w:rFonts w:ascii="Arial" w:cs="Arial" w:eastAsia="Arial" w:hAnsi="Arial"/>
          <w:sz w:val="22"/>
          <w:szCs w:val="22"/>
        </w:rPr>
        <w:t xml:space="preserve">All tunable parameters live in backend/config.json. The ConfigLoader class provides typed access to each section.</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server.host / server.port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Bind address for the FastAPI server (default: 0.0.0.0:7860)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embeddings.model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 Transformer model name (default: all-MiniLM-L6-v2)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embeddings.device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device for embeddings: cpu or cuda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vector_db.collection_name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 collection name (default: docs)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vector_db.distance_metric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Similarity metric: cosine (default)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vector_db.embedding_dimension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match the embedding model output (384)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chunking.chunk_size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Characters per chunk (default: 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chunking.chunk_overlap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Overlap between consecutive chunks (default: 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retrieval.top_k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chunks to retrieve per query (default: 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retrieval.score_threshold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distance cutoff — chunks above 0.8 are dropped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llm.model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model name (default: llama3:8b)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llm.base_url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server address (default: http://localhost:11434)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llm.temperature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sampling temperature (default: 0.2 — deterministic)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rag.enable_guardrails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 context-only instructions into prompt (true/false)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rag.enable_citations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 source links in API response (true/false)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rag.enable_suggested_questions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follow-up questions using LLM (true/false)</w:t>
            </w:r>
          </w:p>
        </w:tc>
      </w:tr>
    </w:tbl>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7. Environment Variables</w:t>
      </w:r>
    </w:p>
    <w:p>
      <w:pPr>
        <w:spacing w:before="80" w:after="80"/>
      </w:pPr>
      <w:r>
        <w:rPr>
          <w:rFonts w:ascii="Arial" w:cs="Arial" w:eastAsia="Arial" w:hAnsi="Arial"/>
          <w:sz w:val="22"/>
          <w:szCs w:val="22"/>
        </w:rPr>
        <w:t xml:space="preserve">Sensitive credentials are read from environment variables (not committed to the repository). Create a .env file in the backend/ directory:</w:t>
      </w:r>
    </w:p>
    <w:p>
      <w:pPr>
        <w:spacing w:before="80" w:after="80"/>
      </w:pPr>
      <w:r>
        <w:rPr>
          <w:rFonts w:ascii="Arial" w:cs="Arial" w:eastAsia="Arial" w:hAnsi="Arial"/>
          <w:sz w:val="22"/>
          <w:szCs w:val="22"/>
        </w:rPr>
        <w:t xml:space="preserve"/>
      </w:r>
    </w:p>
    <w:p>
      <w:pPr>
        <w:shd w:fill="F4F4F4" w:val="clear"/>
        <w:spacing w:before="60" w:after="60"/>
        <w:ind w:left="360"/>
      </w:pPr>
      <w:r>
        <w:rPr>
          <w:rFonts w:ascii="Courier New" w:cs="Courier New" w:eastAsia="Courier New" w:hAnsi="Courier New"/>
          <w:color w:val="333333"/>
          <w:sz w:val="20"/>
          <w:szCs w:val="20"/>
        </w:rPr>
        <w:t xml:space="preserve">CHROMA_API_KEY=&lt;your-chroma-cloud-api-key&gt;</w:t>
      </w:r>
    </w:p>
    <w:p>
      <w:pPr>
        <w:shd w:fill="F4F4F4" w:val="clear"/>
        <w:spacing w:before="60" w:after="60"/>
        <w:ind w:left="360"/>
      </w:pPr>
      <w:r>
        <w:rPr>
          <w:rFonts w:ascii="Courier New" w:cs="Courier New" w:eastAsia="Courier New" w:hAnsi="Courier New"/>
          <w:color w:val="333333"/>
          <w:sz w:val="20"/>
          <w:szCs w:val="20"/>
        </w:rPr>
        <w:t xml:space="preserve">CHROMA_TENANT=&lt;your-chroma-cloud-tenant&gt;</w:t>
      </w:r>
    </w:p>
    <w:p>
      <w:pPr>
        <w:shd w:fill="F4F4F4" w:val="clear"/>
        <w:spacing w:before="60" w:after="60"/>
        <w:ind w:left="360"/>
      </w:pPr>
      <w:r>
        <w:rPr>
          <w:rFonts w:ascii="Courier New" w:cs="Courier New" w:eastAsia="Courier New" w:hAnsi="Courier New"/>
          <w:color w:val="333333"/>
          <w:sz w:val="20"/>
          <w:szCs w:val="20"/>
        </w:rPr>
        <w:t xml:space="preserve">CHROMA_DATABASE=&lt;your-chroma-cloud-database-name&gt;</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ChromaClient class raises a ValueError on startup if any of these are missing, so you will know immediately if the configuration is incomplete.</w:t>
      </w:r>
    </w:p>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8. Local Setup and Running</w:t>
      </w:r>
    </w:p>
    <w:p>
      <w:pPr>
        <w:spacing w:before="80" w:after="80"/>
      </w:pPr>
      <w:r>
        <w:rPr>
          <w:rFonts w:ascii="Arial" w:cs="Arial" w:eastAsia="Arial" w:hAnsi="Arial"/>
          <w:sz w:val="22"/>
          <w:szCs w:val="22"/>
        </w:rPr>
        <w:t xml:space="preserve">Follow these steps to run the entire application on your local machine from scratch.</w:t>
      </w:r>
    </w:p>
    <w:p>
      <w:pPr>
        <w:pStyle w:val="Heading2"/>
        <w:spacing w:before="300" w:after="160"/>
      </w:pPr>
      <w:r>
        <w:rPr>
          <w:rFonts w:ascii="Arial" w:cs="Arial" w:eastAsia="Arial" w:hAnsi="Arial"/>
          <w:b/>
          <w:bCs/>
          <w:color w:val="1A1A1A"/>
          <w:sz w:val="26"/>
          <w:szCs w:val="26"/>
        </w:rPr>
        <w:t xml:space="preserve">8.1 Prerequisites</w:t>
      </w:r>
    </w:p>
    <w:p>
      <w:pPr>
        <w:spacing w:before="80" w:after="80"/>
      </w:pPr>
      <w:r>
        <w:rPr>
          <w:rFonts w:ascii="Arial" w:cs="Arial" w:eastAsia="Arial" w:hAnsi="Arial"/>
          <w:sz w:val="22"/>
          <w:szCs w:val="22"/>
        </w:rPr>
        <w:t xml:space="preserve">Before starting, make sure you have the following installed:</w:t>
      </w:r>
    </w:p>
    <w:p>
      <w:pPr>
        <w:pStyle w:val="ListParagraph"/>
        <w:numPr>
          <w:ilvl w:val="0"/>
          <w:numId w:val="2"/>
        </w:numPr>
        <w:spacing w:before="60" w:after="60"/>
      </w:pPr>
      <w:r>
        <w:rPr>
          <w:rFonts w:ascii="Arial" w:cs="Arial" w:eastAsia="Arial" w:hAnsi="Arial"/>
          <w:sz w:val="22"/>
          <w:szCs w:val="22"/>
        </w:rPr>
        <w:t xml:space="preserve">Python 3.10 or higher</w:t>
      </w:r>
    </w:p>
    <w:p>
      <w:pPr>
        <w:pStyle w:val="ListParagraph"/>
        <w:numPr>
          <w:ilvl w:val="0"/>
          <w:numId w:val="2"/>
        </w:numPr>
        <w:spacing w:before="60" w:after="60"/>
      </w:pPr>
      <w:r>
        <w:rPr>
          <w:rFonts w:ascii="Arial" w:cs="Arial" w:eastAsia="Arial" w:hAnsi="Arial"/>
          <w:sz w:val="22"/>
          <w:szCs w:val="22"/>
        </w:rPr>
        <w:t xml:space="preserve">Node.js 18 or higher and npm</w:t>
      </w:r>
    </w:p>
    <w:p>
      <w:pPr>
        <w:pStyle w:val="ListParagraph"/>
        <w:numPr>
          <w:ilvl w:val="0"/>
          <w:numId w:val="2"/>
        </w:numPr>
        <w:spacing w:before="60" w:after="60"/>
      </w:pPr>
      <w:r>
        <w:rPr>
          <w:rFonts w:ascii="Arial" w:cs="Arial" w:eastAsia="Arial" w:hAnsi="Arial"/>
          <w:sz w:val="22"/>
          <w:szCs w:val="22"/>
        </w:rPr>
        <w:t xml:space="preserve">Ollama — download from https://ollama.ai</w:t>
      </w:r>
    </w:p>
    <w:p>
      <w:pPr>
        <w:pStyle w:val="ListParagraph"/>
        <w:numPr>
          <w:ilvl w:val="0"/>
          <w:numId w:val="2"/>
        </w:numPr>
        <w:spacing w:before="60" w:after="60"/>
      </w:pPr>
      <w:r>
        <w:rPr>
          <w:rFonts w:ascii="Arial" w:cs="Arial" w:eastAsia="Arial" w:hAnsi="Arial"/>
          <w:sz w:val="22"/>
          <w:szCs w:val="22"/>
        </w:rPr>
        <w:t xml:space="preserve">A Chroma Cloud account — sign up free at https://trychroma.com (or use a local Chroma instance)</w:t>
      </w:r>
    </w:p>
    <w:p>
      <w:pPr>
        <w:pStyle w:val="ListParagraph"/>
        <w:numPr>
          <w:ilvl w:val="0"/>
          <w:numId w:val="2"/>
        </w:numPr>
        <w:spacing w:before="60" w:after="60"/>
      </w:pPr>
      <w:r>
        <w:rPr>
          <w:rFonts w:ascii="Arial" w:cs="Arial" w:eastAsia="Arial" w:hAnsi="Arial"/>
          <w:sz w:val="22"/>
          <w:szCs w:val="22"/>
        </w:rPr>
        <w:t xml:space="preserve">Git</w:t>
      </w:r>
    </w:p>
    <w:p>
      <w:pPr>
        <w:pStyle w:val="Heading2"/>
        <w:spacing w:before="300" w:after="160"/>
      </w:pPr>
      <w:r>
        <w:rPr>
          <w:rFonts w:ascii="Arial" w:cs="Arial" w:eastAsia="Arial" w:hAnsi="Arial"/>
          <w:b/>
          <w:bCs/>
          <w:color w:val="1A1A1A"/>
          <w:sz w:val="26"/>
          <w:szCs w:val="26"/>
        </w:rPr>
        <w:t xml:space="preserve">8.2 Clone the Repository</w:t>
      </w:r>
    </w:p>
    <w:p>
      <w:pPr>
        <w:shd w:fill="F4F4F4" w:val="clear"/>
        <w:spacing w:before="60" w:after="60"/>
        <w:ind w:left="360"/>
      </w:pPr>
      <w:r>
        <w:rPr>
          <w:rFonts w:ascii="Courier New" w:cs="Courier New" w:eastAsia="Courier New" w:hAnsi="Courier New"/>
          <w:color w:val="333333"/>
          <w:sz w:val="20"/>
          <w:szCs w:val="20"/>
        </w:rPr>
        <w:t xml:space="preserve">git clone &lt;your-repository-url&gt;</w:t>
      </w:r>
    </w:p>
    <w:p>
      <w:pPr>
        <w:shd w:fill="F4F4F4" w:val="clear"/>
        <w:spacing w:before="60" w:after="60"/>
        <w:ind w:left="360"/>
      </w:pPr>
      <w:r>
        <w:rPr>
          <w:rFonts w:ascii="Courier New" w:cs="Courier New" w:eastAsia="Courier New" w:hAnsi="Courier New"/>
          <w:color w:val="333333"/>
          <w:sz w:val="20"/>
          <w:szCs w:val="20"/>
        </w:rPr>
        <w:t xml:space="preserve">cd &lt;repository-folder&gt;</w:t>
      </w:r>
    </w:p>
    <w:p>
      <w:pPr>
        <w:pStyle w:val="Heading2"/>
        <w:spacing w:before="300" w:after="160"/>
      </w:pPr>
      <w:r>
        <w:rPr>
          <w:rFonts w:ascii="Arial" w:cs="Arial" w:eastAsia="Arial" w:hAnsi="Arial"/>
          <w:b/>
          <w:bCs/>
          <w:color w:val="1A1A1A"/>
          <w:sz w:val="26"/>
          <w:szCs w:val="26"/>
        </w:rPr>
        <w:t xml:space="preserve">8.3 Backend Setup</w:t>
      </w:r>
    </w:p>
    <w:p>
      <w:pPr>
        <w:spacing w:before="80" w:after="80"/>
      </w:pPr>
      <w:r>
        <w:rPr>
          <w:rFonts w:ascii="Arial" w:cs="Arial" w:eastAsia="Arial" w:hAnsi="Arial"/>
          <w:sz w:val="22"/>
          <w:szCs w:val="22"/>
        </w:rPr>
        <w:t xml:space="preserve">Step 1 — Create and activate a Python virtual environment:</w:t>
      </w:r>
    </w:p>
    <w:p>
      <w:pPr>
        <w:shd w:fill="F4F4F4" w:val="clear"/>
        <w:spacing w:before="60" w:after="60"/>
        <w:ind w:left="360"/>
      </w:pPr>
      <w:r>
        <w:rPr>
          <w:rFonts w:ascii="Courier New" w:cs="Courier New" w:eastAsia="Courier New" w:hAnsi="Courier New"/>
          <w:color w:val="333333"/>
          <w:sz w:val="20"/>
          <w:szCs w:val="20"/>
        </w:rPr>
        <w:t xml:space="preserve">cd backend</w:t>
      </w:r>
    </w:p>
    <w:p>
      <w:pPr>
        <w:shd w:fill="F4F4F4" w:val="clear"/>
        <w:spacing w:before="60" w:after="60"/>
        <w:ind w:left="360"/>
      </w:pPr>
      <w:r>
        <w:rPr>
          <w:rFonts w:ascii="Courier New" w:cs="Courier New" w:eastAsia="Courier New" w:hAnsi="Courier New"/>
          <w:color w:val="333333"/>
          <w:sz w:val="20"/>
          <w:szCs w:val="20"/>
        </w:rPr>
        <w:t xml:space="preserve">python -m venv venv</w:t>
      </w:r>
    </w:p>
    <w:p>
      <w:pPr>
        <w:shd w:fill="F4F4F4" w:val="clear"/>
        <w:spacing w:before="60" w:after="60"/>
        <w:ind w:left="360"/>
      </w:pPr>
      <w:r>
        <w:rPr>
          <w:rFonts w:ascii="Courier New" w:cs="Courier New" w:eastAsia="Courier New" w:hAnsi="Courier New"/>
          <w:color w:val="333333"/>
          <w:sz w:val="20"/>
          <w:szCs w:val="20"/>
        </w:rPr>
        <w:t xml:space="preserve">source venv/bin/activate        # On Windows: venv\Scripts\activate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2 — Install Python dependencies:</w:t>
      </w:r>
    </w:p>
    <w:p>
      <w:pPr>
        <w:shd w:fill="F4F4F4" w:val="clear"/>
        <w:spacing w:before="60" w:after="60"/>
        <w:ind w:left="360"/>
      </w:pPr>
      <w:r>
        <w:rPr>
          <w:rFonts w:ascii="Courier New" w:cs="Courier New" w:eastAsia="Courier New" w:hAnsi="Courier New"/>
          <w:color w:val="333333"/>
          <w:sz w:val="20"/>
          <w:szCs w:val="20"/>
        </w:rPr>
        <w:t xml:space="preserve">pip install -r requirements.txt</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3 — Create the environment file. In the backend/ directory, create a file named .env with your Chroma Cloud credentials:</w:t>
      </w:r>
    </w:p>
    <w:p>
      <w:pPr>
        <w:shd w:fill="F4F4F4" w:val="clear"/>
        <w:spacing w:before="60" w:after="60"/>
        <w:ind w:left="360"/>
      </w:pPr>
      <w:r>
        <w:rPr>
          <w:rFonts w:ascii="Courier New" w:cs="Courier New" w:eastAsia="Courier New" w:hAnsi="Courier New"/>
          <w:color w:val="333333"/>
          <w:sz w:val="20"/>
          <w:szCs w:val="20"/>
        </w:rPr>
        <w:t xml:space="preserve">CHROMA_API_KEY=your_api_key_here</w:t>
      </w:r>
    </w:p>
    <w:p>
      <w:pPr>
        <w:shd w:fill="F4F4F4" w:val="clear"/>
        <w:spacing w:before="60" w:after="60"/>
        <w:ind w:left="360"/>
      </w:pPr>
      <w:r>
        <w:rPr>
          <w:rFonts w:ascii="Courier New" w:cs="Courier New" w:eastAsia="Courier New" w:hAnsi="Courier New"/>
          <w:color w:val="333333"/>
          <w:sz w:val="20"/>
          <w:szCs w:val="20"/>
        </w:rPr>
        <w:t xml:space="preserve">CHROMA_TENANT=your_tenant_here</w:t>
      </w:r>
    </w:p>
    <w:p>
      <w:pPr>
        <w:shd w:fill="F4F4F4" w:val="clear"/>
        <w:spacing w:before="60" w:after="60"/>
        <w:ind w:left="360"/>
      </w:pPr>
      <w:r>
        <w:rPr>
          <w:rFonts w:ascii="Courier New" w:cs="Courier New" w:eastAsia="Courier New" w:hAnsi="Courier New"/>
          <w:color w:val="333333"/>
          <w:sz w:val="20"/>
          <w:szCs w:val="20"/>
        </w:rPr>
        <w:t xml:space="preserve">CHROMA_DATABASE=your_database_name_here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4 — Pull the Llama3 model into Ollama (only needed once):</w:t>
      </w:r>
    </w:p>
    <w:p>
      <w:pPr>
        <w:shd w:fill="F4F4F4" w:val="clear"/>
        <w:spacing w:before="60" w:after="60"/>
        <w:ind w:left="360"/>
      </w:pPr>
      <w:r>
        <w:rPr>
          <w:rFonts w:ascii="Courier New" w:cs="Courier New" w:eastAsia="Courier New" w:hAnsi="Courier New"/>
          <w:color w:val="333333"/>
          <w:sz w:val="20"/>
          <w:szCs w:val="20"/>
        </w:rPr>
        <w:t xml:space="preserve">ollama pull llama3:8b</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5 — Start Ollama (leave this running in a separate terminal):</w:t>
      </w:r>
    </w:p>
    <w:p>
      <w:pPr>
        <w:shd w:fill="F4F4F4" w:val="clear"/>
        <w:spacing w:before="60" w:after="60"/>
        <w:ind w:left="360"/>
      </w:pPr>
      <w:r>
        <w:rPr>
          <w:rFonts w:ascii="Courier New" w:cs="Courier New" w:eastAsia="Courier New" w:hAnsi="Courier New"/>
          <w:color w:val="333333"/>
          <w:sz w:val="20"/>
          <w:szCs w:val="20"/>
        </w:rPr>
        <w:t xml:space="preserve">ollama serve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6 — (First-time only) Run the data ingestion pipeline. Open backend/main.py and uncomment these two lines inside initialize_database():</w:t>
      </w:r>
    </w:p>
    <w:p>
      <w:pPr>
        <w:shd w:fill="F4F4F4" w:val="clear"/>
        <w:spacing w:before="60" w:after="60"/>
        <w:ind w:left="360"/>
      </w:pPr>
      <w:r>
        <w:rPr>
          <w:rFonts w:ascii="Courier New" w:cs="Courier New" w:eastAsia="Courier New" w:hAnsi="Courier New"/>
          <w:color w:val="333333"/>
          <w:sz w:val="20"/>
          <w:szCs w:val="20"/>
        </w:rPr>
        <w:t xml:space="preserve"># pipeline = IngestionPipeline(base_urls)</w:t>
      </w:r>
    </w:p>
    <w:p>
      <w:pPr>
        <w:shd w:fill="F4F4F4" w:val="clear"/>
        <w:spacing w:before="60" w:after="60"/>
        <w:ind w:left="360"/>
      </w:pPr>
      <w:r>
        <w:rPr>
          <w:rFonts w:ascii="Courier New" w:cs="Courier New" w:eastAsia="Courier New" w:hAnsi="Courier New"/>
          <w:color w:val="333333"/>
          <w:sz w:val="20"/>
          <w:szCs w:val="20"/>
        </w:rPr>
        <w:t xml:space="preserve"># pipeline.run()</w:t>
      </w:r>
    </w:p>
    <w:p>
      <w:pPr>
        <w:spacing w:before="80" w:after="80"/>
      </w:pPr>
      <w:r>
        <w:rPr>
          <w:rFonts w:ascii="Arial" w:cs="Arial" w:eastAsia="Arial" w:hAnsi="Arial"/>
          <w:sz w:val="22"/>
          <w:szCs w:val="22"/>
        </w:rPr>
        <w:t xml:space="preserve">Remove the # characters so they become active. Start the server once to trigger ingestion, then re-comment them before restarting.</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Step 7 — Start the backend server:</w:t>
      </w:r>
    </w:p>
    <w:p>
      <w:pPr>
        <w:shd w:fill="F4F4F4" w:val="clear"/>
        <w:spacing w:before="60" w:after="60"/>
        <w:ind w:left="360"/>
      </w:pPr>
      <w:r>
        <w:rPr>
          <w:rFonts w:ascii="Courier New" w:cs="Courier New" w:eastAsia="Courier New" w:hAnsi="Courier New"/>
          <w:color w:val="333333"/>
          <w:sz w:val="20"/>
          <w:szCs w:val="20"/>
        </w:rPr>
        <w:t xml:space="preserve">python main.py</w:t>
      </w:r>
    </w:p>
    <w:p>
      <w:pPr>
        <w:spacing w:before="80" w:after="80"/>
      </w:pPr>
      <w:r>
        <w:rPr>
          <w:rFonts w:ascii="Arial" w:cs="Arial" w:eastAsia="Arial" w:hAnsi="Arial"/>
          <w:sz w:val="22"/>
          <w:szCs w:val="22"/>
        </w:rPr>
        <w:t xml:space="preserve">The server will start on http://localhost:7860. You should see:</w:t>
      </w:r>
    </w:p>
    <w:p>
      <w:pPr>
        <w:shd w:fill="F4F4F4" w:val="clear"/>
        <w:spacing w:before="60" w:after="60"/>
        <w:ind w:left="360"/>
      </w:pPr>
      <w:r>
        <w:rPr>
          <w:rFonts w:ascii="Courier New" w:cs="Courier New" w:eastAsia="Courier New" w:hAnsi="Courier New"/>
          <w:color w:val="333333"/>
          <w:sz w:val="20"/>
          <w:szCs w:val="20"/>
        </w:rPr>
        <w:t xml:space="preserve">Connected to Chroma Cloud</w:t>
      </w:r>
    </w:p>
    <w:p>
      <w:pPr>
        <w:shd w:fill="F4F4F4" w:val="clear"/>
        <w:spacing w:before="60" w:after="60"/>
        <w:ind w:left="360"/>
      </w:pPr>
      <w:r>
        <w:rPr>
          <w:rFonts w:ascii="Courier New" w:cs="Courier New" w:eastAsia="Courier New" w:hAnsi="Courier New"/>
          <w:color w:val="333333"/>
          <w:sz w:val="20"/>
          <w:szCs w:val="20"/>
        </w:rPr>
        <w:t xml:space="preserve">Using collection: docs</w:t>
      </w:r>
    </w:p>
    <w:p>
      <w:pPr>
        <w:shd w:fill="F4F4F4" w:val="clear"/>
        <w:spacing w:before="60" w:after="60"/>
        <w:ind w:left="360"/>
      </w:pPr>
      <w:r>
        <w:rPr>
          <w:rFonts w:ascii="Courier New" w:cs="Courier New" w:eastAsia="Courier New" w:hAnsi="Courier New"/>
          <w:color w:val="333333"/>
          <w:sz w:val="20"/>
          <w:szCs w:val="20"/>
        </w:rPr>
        <w:t xml:space="preserve">Vector database already populated (N documents).</w:t>
      </w:r>
    </w:p>
    <w:p>
      <w:pPr>
        <w:pStyle w:val="Heading2"/>
        <w:spacing w:before="300" w:after="160"/>
      </w:pPr>
      <w:r>
        <w:rPr>
          <w:rFonts w:ascii="Arial" w:cs="Arial" w:eastAsia="Arial" w:hAnsi="Arial"/>
          <w:b/>
          <w:bCs/>
          <w:color w:val="1A1A1A"/>
          <w:sz w:val="26"/>
          <w:szCs w:val="26"/>
        </w:rPr>
        <w:t xml:space="preserve">8.4 Frontend Setup</w:t>
      </w:r>
    </w:p>
    <w:p>
      <w:pPr>
        <w:spacing w:before="80" w:after="80"/>
      </w:pPr>
      <w:r>
        <w:rPr>
          <w:rFonts w:ascii="Arial" w:cs="Arial" w:eastAsia="Arial" w:hAnsi="Arial"/>
          <w:sz w:val="22"/>
          <w:szCs w:val="22"/>
        </w:rPr>
        <w:t xml:space="preserve">Open a new terminal window for the frontend:</w:t>
      </w:r>
    </w:p>
    <w:p>
      <w:pPr>
        <w:spacing w:before="80" w:after="80"/>
      </w:pPr>
      <w:r>
        <w:rPr>
          <w:rFonts w:ascii="Arial" w:cs="Arial" w:eastAsia="Arial" w:hAnsi="Arial"/>
          <w:sz w:val="22"/>
          <w:szCs w:val="22"/>
        </w:rPr>
        <w:t xml:space="preserve"/>
      </w:r>
    </w:p>
    <w:p>
      <w:pPr>
        <w:shd w:fill="F4F4F4" w:val="clear"/>
        <w:spacing w:before="60" w:after="60"/>
        <w:ind w:left="360"/>
      </w:pPr>
      <w:r>
        <w:rPr>
          <w:rFonts w:ascii="Courier New" w:cs="Courier New" w:eastAsia="Courier New" w:hAnsi="Courier New"/>
          <w:color w:val="333333"/>
          <w:sz w:val="20"/>
          <w:szCs w:val="20"/>
        </w:rPr>
        <w:t xml:space="preserve">cd frontend</w:t>
      </w:r>
    </w:p>
    <w:p>
      <w:pPr>
        <w:shd w:fill="F4F4F4" w:val="clear"/>
        <w:spacing w:before="60" w:after="60"/>
        <w:ind w:left="360"/>
      </w:pPr>
      <w:r>
        <w:rPr>
          <w:rFonts w:ascii="Courier New" w:cs="Courier New" w:eastAsia="Courier New" w:hAnsi="Courier New"/>
          <w:color w:val="333333"/>
          <w:sz w:val="20"/>
          <w:szCs w:val="20"/>
        </w:rPr>
        <w:t xml:space="preserve">npm install</w:t>
      </w:r>
    </w:p>
    <w:p>
      <w:pPr>
        <w:shd w:fill="F4F4F4" w:val="clear"/>
        <w:spacing w:before="60" w:after="60"/>
        <w:ind w:left="360"/>
      </w:pPr>
      <w:r>
        <w:rPr>
          <w:rFonts w:ascii="Courier New" w:cs="Courier New" w:eastAsia="Courier New" w:hAnsi="Courier New"/>
          <w:color w:val="333333"/>
          <w:sz w:val="20"/>
          <w:szCs w:val="20"/>
        </w:rPr>
        <w:t xml:space="preserve">npm run dev</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Vite will start the development server. Open your browser to:</w:t>
      </w:r>
    </w:p>
    <w:p>
      <w:pPr>
        <w:shd w:fill="F4F4F4" w:val="clear"/>
        <w:spacing w:before="60" w:after="60"/>
        <w:ind w:left="360"/>
      </w:pPr>
      <w:r>
        <w:rPr>
          <w:rFonts w:ascii="Courier New" w:cs="Courier New" w:eastAsia="Courier New" w:hAnsi="Courier New"/>
          <w:color w:val="333333"/>
          <w:sz w:val="20"/>
          <w:szCs w:val="20"/>
        </w:rPr>
        <w:t xml:space="preserve">http://localhost:5173</w:t>
      </w:r>
    </w:p>
    <w:p>
      <w:pPr>
        <w:pStyle w:val="Heading2"/>
        <w:spacing w:before="300" w:after="160"/>
      </w:pPr>
      <w:r>
        <w:rPr>
          <w:rFonts w:ascii="Arial" w:cs="Arial" w:eastAsia="Arial" w:hAnsi="Arial"/>
          <w:b/>
          <w:bCs/>
          <w:color w:val="1A1A1A"/>
          <w:sz w:val="26"/>
          <w:szCs w:val="26"/>
        </w:rPr>
        <w:t xml:space="preserve">8.5 Verify Everything Works</w:t>
      </w:r>
    </w:p>
    <w:p>
      <w:pPr>
        <w:pStyle w:val="ListParagraph"/>
        <w:numPr>
          <w:ilvl w:val="0"/>
          <w:numId w:val="3"/>
        </w:numPr>
        <w:spacing w:before="60" w:after="60"/>
      </w:pPr>
      <w:r>
        <w:rPr>
          <w:rFonts w:ascii="Arial" w:cs="Arial" w:eastAsia="Arial" w:hAnsi="Arial"/>
          <w:sz w:val="22"/>
          <w:szCs w:val="22"/>
        </w:rPr>
        <w:t xml:space="preserve">Open http://localhost:5173 in your browser.</w:t>
      </w:r>
    </w:p>
    <w:p>
      <w:pPr>
        <w:pStyle w:val="ListParagraph"/>
        <w:numPr>
          <w:ilvl w:val="0"/>
          <w:numId w:val="3"/>
        </w:numPr>
        <w:spacing w:before="60" w:after="60"/>
      </w:pPr>
      <w:r>
        <w:rPr>
          <w:rFonts w:ascii="Arial" w:cs="Arial" w:eastAsia="Arial" w:hAnsi="Arial"/>
          <w:sz w:val="22"/>
          <w:szCs w:val="22"/>
        </w:rPr>
        <w:t xml:space="preserve">Click "+ New Chat" in the sidebar.</w:t>
      </w:r>
    </w:p>
    <w:p>
      <w:pPr>
        <w:pStyle w:val="ListParagraph"/>
        <w:numPr>
          <w:ilvl w:val="0"/>
          <w:numId w:val="3"/>
        </w:numPr>
        <w:spacing w:before="60" w:after="60"/>
      </w:pPr>
      <w:r>
        <w:rPr>
          <w:rFonts w:ascii="Arial" w:cs="Arial" w:eastAsia="Arial" w:hAnsi="Arial"/>
          <w:sz w:val="22"/>
          <w:szCs w:val="22"/>
        </w:rPr>
        <w:t xml:space="preserve">Type a question like "What are GitLab's core values?" and press Enter.</w:t>
      </w:r>
    </w:p>
    <w:p>
      <w:pPr>
        <w:pStyle w:val="ListParagraph"/>
        <w:numPr>
          <w:ilvl w:val="0"/>
          <w:numId w:val="3"/>
        </w:numPr>
        <w:spacing w:before="60" w:after="60"/>
      </w:pPr>
      <w:r>
        <w:rPr>
          <w:rFonts w:ascii="Arial" w:cs="Arial" w:eastAsia="Arial" w:hAnsi="Arial"/>
          <w:sz w:val="22"/>
          <w:szCs w:val="22"/>
        </w:rPr>
        <w:t xml:space="preserve">You should see a response with source links and suggested follow-up questions after a few seconds.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If the backend is not reachable, check that the Ollama server is running and the .env credentials are correct.</w:t>
      </w:r>
    </w:p>
    <w:p>
      <w:pPr>
        <w:pStyle w:val="Heading2"/>
        <w:spacing w:before="300" w:after="160"/>
      </w:pPr>
      <w:r>
        <w:rPr>
          <w:rFonts w:ascii="Arial" w:cs="Arial" w:eastAsia="Arial" w:hAnsi="Arial"/>
          <w:b/>
          <w:bCs/>
          <w:color w:val="1A1A1A"/>
          <w:sz w:val="26"/>
          <w:szCs w:val="26"/>
        </w:rPr>
        <w:t xml:space="preserve">8.6 Common Issues and Fixes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ValueError: CHROMA_API_KEY not 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the .env file in backend/ with valid Chroma Cloud credentials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Connection refused on port 11434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Ollama: run ollama serve in a terminal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Model not found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the model first: ollama pull llama3:8b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Frontend shows no response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browser console; verify backend is running on port 7860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Empty answers / no context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Re-run ingestion or verify the Chroma collection has documents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CORS error in browser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the FastAPI server is running; CORS is already configured for all origins</w:t>
            </w:r>
          </w:p>
        </w:tc>
      </w:tr>
    </w:tbl>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9. Project Structure</w:t>
      </w:r>
    </w:p>
    <w:p>
      <w:pPr>
        <w:spacing w:before="80" w:after="80"/>
      </w:pPr>
      <w:r>
        <w:rPr>
          <w:rFonts w:ascii="Arial" w:cs="Arial" w:eastAsia="Arial" w:hAnsi="Arial"/>
          <w:sz w:val="22"/>
          <w:szCs w:val="22"/>
        </w:rPr>
        <w:t xml:space="preserve"/>
      </w:r>
    </w:p>
    <w:p>
      <w:pPr>
        <w:shd w:fill="F4F4F4" w:val="clear"/>
        <w:spacing w:before="60" w:after="60"/>
        <w:ind w:left="360"/>
      </w:pPr>
      <w:r>
        <w:rPr>
          <w:rFonts w:ascii="Courier New" w:cs="Courier New" w:eastAsia="Courier New" w:hAnsi="Courier New"/>
          <w:color w:val="333333"/>
          <w:sz w:val="20"/>
          <w:szCs w:val="20"/>
        </w:rPr>
        <w:t xml:space="preserve">backend/</w:t>
      </w:r>
    </w:p>
    <w:p>
      <w:pPr>
        <w:shd w:fill="F4F4F4" w:val="clear"/>
        <w:spacing w:before="60" w:after="60"/>
        <w:ind w:left="360"/>
      </w:pPr>
      <w:r>
        <w:rPr>
          <w:rFonts w:ascii="Courier New" w:cs="Courier New" w:eastAsia="Courier New" w:hAnsi="Courier New"/>
          <w:color w:val="333333"/>
          <w:sz w:val="20"/>
          <w:szCs w:val="20"/>
        </w:rPr>
        <w:t xml:space="preserve">├── main.py                   # App entry point</w:t>
      </w:r>
    </w:p>
    <w:p>
      <w:pPr>
        <w:shd w:fill="F4F4F4" w:val="clear"/>
        <w:spacing w:before="60" w:after="60"/>
        <w:ind w:left="360"/>
      </w:pPr>
      <w:r>
        <w:rPr>
          <w:rFonts w:ascii="Courier New" w:cs="Courier New" w:eastAsia="Courier New" w:hAnsi="Courier New"/>
          <w:color w:val="333333"/>
          <w:sz w:val="20"/>
          <w:szCs w:val="20"/>
        </w:rPr>
        <w:t xml:space="preserve">├── config.json               # All tunable config</w:t>
      </w:r>
    </w:p>
    <w:p>
      <w:pPr>
        <w:shd w:fill="F4F4F4" w:val="clear"/>
        <w:spacing w:before="60" w:after="60"/>
        <w:ind w:left="360"/>
      </w:pPr>
      <w:r>
        <w:rPr>
          <w:rFonts w:ascii="Courier New" w:cs="Courier New" w:eastAsia="Courier New" w:hAnsi="Courier New"/>
          <w:color w:val="333333"/>
          <w:sz w:val="20"/>
          <w:szCs w:val="20"/>
        </w:rPr>
        <w:t xml:space="preserve">├── config_loader.py          # Config reader</w:t>
      </w:r>
    </w:p>
    <w:p>
      <w:pPr>
        <w:shd w:fill="F4F4F4" w:val="clear"/>
        <w:spacing w:before="60" w:after="60"/>
        <w:ind w:left="360"/>
      </w:pPr>
      <w:r>
        <w:rPr>
          <w:rFonts w:ascii="Courier New" w:cs="Courier New" w:eastAsia="Courier New" w:hAnsi="Courier New"/>
          <w:color w:val="333333"/>
          <w:sz w:val="20"/>
          <w:szCs w:val="20"/>
        </w:rPr>
        <w:t xml:space="preserve">├── .env                      # Secrets (not committed)</w:t>
      </w:r>
    </w:p>
    <w:p>
      <w:pPr>
        <w:shd w:fill="F4F4F4" w:val="clear"/>
        <w:spacing w:before="60" w:after="60"/>
        <w:ind w:left="360"/>
      </w:pPr>
      <w:r>
        <w:rPr>
          <w:rFonts w:ascii="Courier New" w:cs="Courier New" w:eastAsia="Courier New" w:hAnsi="Courier New"/>
          <w:color w:val="333333"/>
          <w:sz w:val="20"/>
          <w:szCs w:val="20"/>
        </w:rPr>
        <w:t xml:space="preserve">├── requirements.txt</w:t>
      </w:r>
    </w:p>
    <w:p>
      <w:pPr>
        <w:shd w:fill="F4F4F4" w:val="clear"/>
        <w:spacing w:before="60" w:after="60"/>
        <w:ind w:left="360"/>
      </w:pPr>
      <w:r>
        <w:rPr>
          <w:rFonts w:ascii="Courier New" w:cs="Courier New" w:eastAsia="Courier New" w:hAnsi="Courier New"/>
          <w:color w:val="333333"/>
          <w:sz w:val="20"/>
          <w:szCs w:val="20"/>
        </w:rPr>
        <w:t xml:space="preserve">├── api/</w:t>
      </w:r>
    </w:p>
    <w:p>
      <w:pPr>
        <w:shd w:fill="F4F4F4" w:val="clear"/>
        <w:spacing w:before="60" w:after="60"/>
        <w:ind w:left="360"/>
      </w:pPr>
      <w:r>
        <w:rPr>
          <w:rFonts w:ascii="Courier New" w:cs="Courier New" w:eastAsia="Courier New" w:hAnsi="Courier New"/>
          <w:color w:val="333333"/>
          <w:sz w:val="20"/>
          <w:szCs w:val="20"/>
        </w:rPr>
        <w:t xml:space="preserve">│   └── routes.py             # POST /chat, GET /health</w:t>
      </w:r>
    </w:p>
    <w:p>
      <w:pPr>
        <w:shd w:fill="F4F4F4" w:val="clear"/>
        <w:spacing w:before="60" w:after="60"/>
        <w:ind w:left="360"/>
      </w:pPr>
      <w:r>
        <w:rPr>
          <w:rFonts w:ascii="Courier New" w:cs="Courier New" w:eastAsia="Courier New" w:hAnsi="Courier New"/>
          <w:color w:val="333333"/>
          <w:sz w:val="20"/>
          <w:szCs w:val="20"/>
        </w:rPr>
        <w:t xml:space="preserve">├── database/</w:t>
      </w:r>
    </w:p>
    <w:p>
      <w:pPr>
        <w:shd w:fill="F4F4F4" w:val="clear"/>
        <w:spacing w:before="60" w:after="60"/>
        <w:ind w:left="360"/>
      </w:pPr>
      <w:r>
        <w:rPr>
          <w:rFonts w:ascii="Courier New" w:cs="Courier New" w:eastAsia="Courier New" w:hAnsi="Courier New"/>
          <w:color w:val="333333"/>
          <w:sz w:val="20"/>
          <w:szCs w:val="20"/>
        </w:rPr>
        <w:t xml:space="preserve">│   └── chroma_client.py      # Chroma Cloud client</w:t>
      </w:r>
    </w:p>
    <w:p>
      <w:pPr>
        <w:shd w:fill="F4F4F4" w:val="clear"/>
        <w:spacing w:before="60" w:after="60"/>
        <w:ind w:left="360"/>
      </w:pPr>
      <w:r>
        <w:rPr>
          <w:rFonts w:ascii="Courier New" w:cs="Courier New" w:eastAsia="Courier New" w:hAnsi="Courier New"/>
          <w:color w:val="333333"/>
          <w:sz w:val="20"/>
          <w:szCs w:val="20"/>
        </w:rPr>
        <w:t xml:space="preserve">├── ingestion/</w:t>
      </w:r>
    </w:p>
    <w:p>
      <w:pPr>
        <w:shd w:fill="F4F4F4" w:val="clear"/>
        <w:spacing w:before="60" w:after="60"/>
        <w:ind w:left="360"/>
      </w:pPr>
      <w:r>
        <w:rPr>
          <w:rFonts w:ascii="Courier New" w:cs="Courier New" w:eastAsia="Courier New" w:hAnsi="Courier New"/>
          <w:color w:val="333333"/>
          <w:sz w:val="20"/>
          <w:szCs w:val="20"/>
        </w:rPr>
        <w:t xml:space="preserve">│   ├── ingest_pipeline.py    # Ingestion orchestrator</w:t>
      </w:r>
    </w:p>
    <w:p>
      <w:pPr>
        <w:shd w:fill="F4F4F4" w:val="clear"/>
        <w:spacing w:before="60" w:after="60"/>
        <w:ind w:left="360"/>
      </w:pPr>
      <w:r>
        <w:rPr>
          <w:rFonts w:ascii="Courier New" w:cs="Courier New" w:eastAsia="Courier New" w:hAnsi="Courier New"/>
          <w:color w:val="333333"/>
          <w:sz w:val="20"/>
          <w:szCs w:val="20"/>
        </w:rPr>
        <w:t xml:space="preserve">│   ├── document_loader.py    # Web crawler</w:t>
      </w:r>
    </w:p>
    <w:p>
      <w:pPr>
        <w:shd w:fill="F4F4F4" w:val="clear"/>
        <w:spacing w:before="60" w:after="60"/>
        <w:ind w:left="360"/>
      </w:pPr>
      <w:r>
        <w:rPr>
          <w:rFonts w:ascii="Courier New" w:cs="Courier New" w:eastAsia="Courier New" w:hAnsi="Courier New"/>
          <w:color w:val="333333"/>
          <w:sz w:val="20"/>
          <w:szCs w:val="20"/>
        </w:rPr>
        <w:t xml:space="preserve">│   ├── cleaner.py            # Text cleaning</w:t>
      </w:r>
    </w:p>
    <w:p>
      <w:pPr>
        <w:shd w:fill="F4F4F4" w:val="clear"/>
        <w:spacing w:before="60" w:after="60"/>
        <w:ind w:left="360"/>
      </w:pPr>
      <w:r>
        <w:rPr>
          <w:rFonts w:ascii="Courier New" w:cs="Courier New" w:eastAsia="Courier New" w:hAnsi="Courier New"/>
          <w:color w:val="333333"/>
          <w:sz w:val="20"/>
          <w:szCs w:val="20"/>
        </w:rPr>
        <w:t xml:space="preserve">│   ├── chunker.py            # Text splitting</w:t>
      </w:r>
    </w:p>
    <w:p>
      <w:pPr>
        <w:shd w:fill="F4F4F4" w:val="clear"/>
        <w:spacing w:before="60" w:after="60"/>
        <w:ind w:left="360"/>
      </w:pPr>
      <w:r>
        <w:rPr>
          <w:rFonts w:ascii="Courier New" w:cs="Courier New" w:eastAsia="Courier New" w:hAnsi="Courier New"/>
          <w:color w:val="333333"/>
          <w:sz w:val="20"/>
          <w:szCs w:val="20"/>
        </w:rPr>
        <w:t xml:space="preserve">│   └── metadata_enricher.py  # URL → metadata</w:t>
      </w:r>
    </w:p>
    <w:p>
      <w:pPr>
        <w:shd w:fill="F4F4F4" w:val="clear"/>
        <w:spacing w:before="60" w:after="60"/>
        <w:ind w:left="360"/>
      </w:pPr>
      <w:r>
        <w:rPr>
          <w:rFonts w:ascii="Courier New" w:cs="Courier New" w:eastAsia="Courier New" w:hAnsi="Courier New"/>
          <w:color w:val="333333"/>
          <w:sz w:val="20"/>
          <w:szCs w:val="20"/>
        </w:rPr>
        <w:t xml:space="preserve">├── services/</w:t>
      </w:r>
    </w:p>
    <w:p>
      <w:pPr>
        <w:shd w:fill="F4F4F4" w:val="clear"/>
        <w:spacing w:before="60" w:after="60"/>
        <w:ind w:left="360"/>
      </w:pPr>
      <w:r>
        <w:rPr>
          <w:rFonts w:ascii="Courier New" w:cs="Courier New" w:eastAsia="Courier New" w:hAnsi="Courier New"/>
          <w:color w:val="333333"/>
          <w:sz w:val="20"/>
          <w:szCs w:val="20"/>
        </w:rPr>
        <w:t xml:space="preserve">│   ├── rag_service.py        # Pipeline orchestrator</w:t>
      </w:r>
    </w:p>
    <w:p>
      <w:pPr>
        <w:shd w:fill="F4F4F4" w:val="clear"/>
        <w:spacing w:before="60" w:after="60"/>
        <w:ind w:left="360"/>
      </w:pPr>
      <w:r>
        <w:rPr>
          <w:rFonts w:ascii="Courier New" w:cs="Courier New" w:eastAsia="Courier New" w:hAnsi="Courier New"/>
          <w:color w:val="333333"/>
          <w:sz w:val="20"/>
          <w:szCs w:val="20"/>
        </w:rPr>
        <w:t xml:space="preserve">│   ├── retrieval_service.py  # Vector search</w:t>
      </w:r>
    </w:p>
    <w:p>
      <w:pPr>
        <w:shd w:fill="F4F4F4" w:val="clear"/>
        <w:spacing w:before="60" w:after="60"/>
        <w:ind w:left="360"/>
      </w:pPr>
      <w:r>
        <w:rPr>
          <w:rFonts w:ascii="Courier New" w:cs="Courier New" w:eastAsia="Courier New" w:hAnsi="Courier New"/>
          <w:color w:val="333333"/>
          <w:sz w:val="20"/>
          <w:szCs w:val="20"/>
        </w:rPr>
        <w:t xml:space="preserve">│   ├── embedding_service.py  # Sentence transformers</w:t>
      </w:r>
    </w:p>
    <w:p>
      <w:pPr>
        <w:shd w:fill="F4F4F4" w:val="clear"/>
        <w:spacing w:before="60" w:after="60"/>
        <w:ind w:left="360"/>
      </w:pPr>
      <w:r>
        <w:rPr>
          <w:rFonts w:ascii="Courier New" w:cs="Courier New" w:eastAsia="Courier New" w:hAnsi="Courier New"/>
          <w:color w:val="333333"/>
          <w:sz w:val="20"/>
          <w:szCs w:val="20"/>
        </w:rPr>
        <w:t xml:space="preserve">│   ├── llm_service.py        # Ollama integration</w:t>
      </w:r>
    </w:p>
    <w:p>
      <w:pPr>
        <w:shd w:fill="F4F4F4" w:val="clear"/>
        <w:spacing w:before="60" w:after="60"/>
        <w:ind w:left="360"/>
      </w:pPr>
      <w:r>
        <w:rPr>
          <w:rFonts w:ascii="Courier New" w:cs="Courier New" w:eastAsia="Courier New" w:hAnsi="Courier New"/>
          <w:color w:val="333333"/>
          <w:sz w:val="20"/>
          <w:szCs w:val="20"/>
        </w:rPr>
        <w:t xml:space="preserve">│   ├── chat_memory.py        # Session memory</w:t>
      </w:r>
    </w:p>
    <w:p>
      <w:pPr>
        <w:shd w:fill="F4F4F4" w:val="clear"/>
        <w:spacing w:before="60" w:after="60"/>
        <w:ind w:left="360"/>
      </w:pPr>
      <w:r>
        <w:rPr>
          <w:rFonts w:ascii="Courier New" w:cs="Courier New" w:eastAsia="Courier New" w:hAnsi="Courier New"/>
          <w:color w:val="333333"/>
          <w:sz w:val="20"/>
          <w:szCs w:val="20"/>
        </w:rPr>
        <w:t xml:space="preserve">│   └── query_rewriter.py     # Optional query rewriting</w:t>
      </w:r>
    </w:p>
    <w:p>
      <w:pPr>
        <w:shd w:fill="F4F4F4" w:val="clear"/>
        <w:spacing w:before="60" w:after="60"/>
        <w:ind w:left="360"/>
      </w:pPr>
      <w:r>
        <w:rPr>
          <w:rFonts w:ascii="Courier New" w:cs="Courier New" w:eastAsia="Courier New" w:hAnsi="Courier New"/>
          <w:color w:val="333333"/>
          <w:sz w:val="20"/>
          <w:szCs w:val="20"/>
        </w:rPr>
        <w:t xml:space="preserve">├── prompt/</w:t>
      </w:r>
    </w:p>
    <w:p>
      <w:pPr>
        <w:shd w:fill="F4F4F4" w:val="clear"/>
        <w:spacing w:before="60" w:after="60"/>
        <w:ind w:left="360"/>
      </w:pPr>
      <w:r>
        <w:rPr>
          <w:rFonts w:ascii="Courier New" w:cs="Courier New" w:eastAsia="Courier New" w:hAnsi="Courier New"/>
          <w:color w:val="333333"/>
          <w:sz w:val="20"/>
          <w:szCs w:val="20"/>
        </w:rPr>
        <w:t xml:space="preserve">│   └── prompt_builder.py     # Prompt assembly</w:t>
      </w:r>
    </w:p>
    <w:p>
      <w:pPr>
        <w:shd w:fill="F4F4F4" w:val="clear"/>
        <w:spacing w:before="60" w:after="60"/>
        <w:ind w:left="360"/>
      </w:pPr>
      <w:r>
        <w:rPr>
          <w:rFonts w:ascii="Courier New" w:cs="Courier New" w:eastAsia="Courier New" w:hAnsi="Courier New"/>
          <w:color w:val="333333"/>
          <w:sz w:val="20"/>
          <w:szCs w:val="20"/>
        </w:rPr>
        <w:t xml:space="preserve">└── models/</w:t>
      </w:r>
    </w:p>
    <w:p>
      <w:pPr>
        <w:shd w:fill="F4F4F4" w:val="clear"/>
        <w:spacing w:before="60" w:after="60"/>
        <w:ind w:left="360"/>
      </w:pPr>
      <w:r>
        <w:rPr>
          <w:rFonts w:ascii="Courier New" w:cs="Courier New" w:eastAsia="Courier New" w:hAnsi="Courier New"/>
          <w:color w:val="333333"/>
          <w:sz w:val="20"/>
          <w:szCs w:val="20"/>
        </w:rPr>
        <w:t xml:space="preserve">    └── response_builder.py   # API response builder</w:t>
      </w:r>
    </w:p>
    <w:p>
      <w:pPr>
        <w:spacing w:before="80" w:after="80"/>
      </w:pPr>
      <w:r>
        <w:rPr>
          <w:rFonts w:ascii="Arial" w:cs="Arial" w:eastAsia="Arial" w:hAnsi="Arial"/>
          <w:sz w:val="22"/>
          <w:szCs w:val="22"/>
        </w:rPr>
        <w:t xml:space="preserve"/>
      </w:r>
    </w:p>
    <w:p>
      <w:pPr>
        <w:shd w:fill="F4F4F4" w:val="clear"/>
        <w:spacing w:before="60" w:after="60"/>
        <w:ind w:left="360"/>
      </w:pPr>
      <w:r>
        <w:rPr>
          <w:rFonts w:ascii="Courier New" w:cs="Courier New" w:eastAsia="Courier New" w:hAnsi="Courier New"/>
          <w:color w:val="333333"/>
          <w:sz w:val="20"/>
          <w:szCs w:val="20"/>
        </w:rPr>
        <w:t xml:space="preserve">frontend/</w:t>
      </w:r>
    </w:p>
    <w:p>
      <w:pPr>
        <w:shd w:fill="F4F4F4" w:val="clear"/>
        <w:spacing w:before="60" w:after="60"/>
        <w:ind w:left="360"/>
      </w:pPr>
      <w:r>
        <w:rPr>
          <w:rFonts w:ascii="Courier New" w:cs="Courier New" w:eastAsia="Courier New" w:hAnsi="Courier New"/>
          <w:color w:val="333333"/>
          <w:sz w:val="20"/>
          <w:szCs w:val="20"/>
        </w:rPr>
        <w:t xml:space="preserve">├── src/</w:t>
      </w:r>
    </w:p>
    <w:p>
      <w:pPr>
        <w:shd w:fill="F4F4F4" w:val="clear"/>
        <w:spacing w:before="60" w:after="60"/>
        <w:ind w:left="360"/>
      </w:pPr>
      <w:r>
        <w:rPr>
          <w:rFonts w:ascii="Courier New" w:cs="Courier New" w:eastAsia="Courier New" w:hAnsi="Courier New"/>
          <w:color w:val="333333"/>
          <w:sz w:val="20"/>
          <w:szCs w:val="20"/>
        </w:rPr>
        <w:t xml:space="preserve">│   ├── App.jsx               # Root component + state</w:t>
      </w:r>
    </w:p>
    <w:p>
      <w:pPr>
        <w:shd w:fill="F4F4F4" w:val="clear"/>
        <w:spacing w:before="60" w:after="60"/>
        <w:ind w:left="360"/>
      </w:pPr>
      <w:r>
        <w:rPr>
          <w:rFonts w:ascii="Courier New" w:cs="Courier New" w:eastAsia="Courier New" w:hAnsi="Courier New"/>
          <w:color w:val="333333"/>
          <w:sz w:val="20"/>
          <w:szCs w:val="20"/>
        </w:rPr>
        <w:t xml:space="preserve">│   ├── App.css               # Global styles</w:t>
      </w:r>
    </w:p>
    <w:p>
      <w:pPr>
        <w:shd w:fill="F4F4F4" w:val="clear"/>
        <w:spacing w:before="60" w:after="60"/>
        <w:ind w:left="360"/>
      </w:pPr>
      <w:r>
        <w:rPr>
          <w:rFonts w:ascii="Courier New" w:cs="Courier New" w:eastAsia="Courier New" w:hAnsi="Courier New"/>
          <w:color w:val="333333"/>
          <w:sz w:val="20"/>
          <w:szCs w:val="20"/>
        </w:rPr>
        <w:t xml:space="preserve">│   ├── main.jsx              # React entry point</w:t>
      </w:r>
    </w:p>
    <w:p>
      <w:pPr>
        <w:shd w:fill="F4F4F4" w:val="clear"/>
        <w:spacing w:before="60" w:after="60"/>
        <w:ind w:left="360"/>
      </w:pPr>
      <w:r>
        <w:rPr>
          <w:rFonts w:ascii="Courier New" w:cs="Courier New" w:eastAsia="Courier New" w:hAnsi="Courier New"/>
          <w:color w:val="333333"/>
          <w:sz w:val="20"/>
          <w:szCs w:val="20"/>
        </w:rPr>
        <w:t xml:space="preserve">│   └── components/</w:t>
      </w:r>
    </w:p>
    <w:p>
      <w:pPr>
        <w:shd w:fill="F4F4F4" w:val="clear"/>
        <w:spacing w:before="60" w:after="60"/>
        <w:ind w:left="360"/>
      </w:pPr>
      <w:r>
        <w:rPr>
          <w:rFonts w:ascii="Courier New" w:cs="Courier New" w:eastAsia="Courier New" w:hAnsi="Courier New"/>
          <w:color w:val="333333"/>
          <w:sz w:val="20"/>
          <w:szCs w:val="20"/>
        </w:rPr>
        <w:t xml:space="preserve">│       ├── ChatWindow.jsx     # Messages + input</w:t>
      </w:r>
    </w:p>
    <w:p>
      <w:pPr>
        <w:shd w:fill="F4F4F4" w:val="clear"/>
        <w:spacing w:before="60" w:after="60"/>
        <w:ind w:left="360"/>
      </w:pPr>
      <w:r>
        <w:rPr>
          <w:rFonts w:ascii="Courier New" w:cs="Courier New" w:eastAsia="Courier New" w:hAnsi="Courier New"/>
          <w:color w:val="333333"/>
          <w:sz w:val="20"/>
          <w:szCs w:val="20"/>
        </w:rPr>
        <w:t xml:space="preserve">│       ├── Message.jsx        # Single message renderer</w:t>
      </w:r>
    </w:p>
    <w:p>
      <w:pPr>
        <w:shd w:fill="F4F4F4" w:val="clear"/>
        <w:spacing w:before="60" w:after="60"/>
        <w:ind w:left="360"/>
      </w:pPr>
      <w:r>
        <w:rPr>
          <w:rFonts w:ascii="Courier New" w:cs="Courier New" w:eastAsia="Courier New" w:hAnsi="Courier New"/>
          <w:color w:val="333333"/>
          <w:sz w:val="20"/>
          <w:szCs w:val="20"/>
        </w:rPr>
        <w:t xml:space="preserve">│       └── Sidebar.jsx        # Chat history panel</w:t>
      </w:r>
    </w:p>
    <w:p>
      <w:pPr>
        <w:shd w:fill="F4F4F4" w:val="clear"/>
        <w:spacing w:before="60" w:after="60"/>
        <w:ind w:left="360"/>
      </w:pPr>
      <w:r>
        <w:rPr>
          <w:rFonts w:ascii="Courier New" w:cs="Courier New" w:eastAsia="Courier New" w:hAnsi="Courier New"/>
          <w:color w:val="333333"/>
          <w:sz w:val="20"/>
          <w:szCs w:val="20"/>
        </w:rPr>
        <w:t xml:space="preserve">├── package.json</w:t>
      </w:r>
    </w:p>
    <w:p>
      <w:pPr>
        <w:shd w:fill="F4F4F4" w:val="clear"/>
        <w:spacing w:before="60" w:after="60"/>
        <w:ind w:left="360"/>
      </w:pPr>
      <w:r>
        <w:rPr>
          <w:rFonts w:ascii="Courier New" w:cs="Courier New" w:eastAsia="Courier New" w:hAnsi="Courier New"/>
          <w:color w:val="333333"/>
          <w:sz w:val="20"/>
          <w:szCs w:val="20"/>
        </w:rPr>
        <w:t xml:space="preserve">└── vite.config.js</w:t>
      </w:r>
    </w:p>
    <w:p>
      <w:pPr>
        <w:spacing w:before="80" w:after="80"/>
      </w:pPr>
      <w:r>
        <w:rPr>
          <w:rFonts w:ascii="Arial" w:cs="Arial" w:eastAsia="Arial" w:hAnsi="Arial"/>
          <w:sz w:val="22"/>
          <w:szCs w:val="22"/>
        </w:rPr>
        <w:t xml:space="preserve"/>
      </w:r>
    </w:p>
    <w:p>
      <w:pPr>
        <w:pBdr>
          <w:bottom w:val="single" w:color="E5E5E5" w:sz="4" w:space="1"/>
        </w:pBdr>
        <w:spacing w:before="200" w:after="200"/>
      </w:pPr>
    </w:p>
    <w:p>
      <w:pPr>
        <w:pStyle w:val="Heading1"/>
        <w:spacing w:before="400" w:after="200"/>
      </w:pPr>
      <w:r>
        <w:rPr>
          <w:rFonts w:ascii="Arial" w:cs="Arial" w:eastAsia="Arial" w:hAnsi="Arial"/>
          <w:b/>
          <w:bCs/>
          <w:color w:val="000000"/>
          <w:sz w:val="32"/>
          <w:szCs w:val="32"/>
        </w:rPr>
        <w:t xml:space="preserve">10. Known Limitations and Future Improvements</w:t>
      </w:r>
    </w:p>
    <w:p>
      <w:pPr>
        <w:pStyle w:val="Heading2"/>
        <w:spacing w:before="300" w:after="160"/>
      </w:pPr>
      <w:r>
        <w:rPr>
          <w:rFonts w:ascii="Arial" w:cs="Arial" w:eastAsia="Arial" w:hAnsi="Arial"/>
          <w:b/>
          <w:bCs/>
          <w:color w:val="1A1A1A"/>
          <w:sz w:val="26"/>
          <w:szCs w:val="26"/>
        </w:rPr>
        <w:t xml:space="preserve">10.1 Current Limitations</w:t>
      </w:r>
    </w:p>
    <w:p>
      <w:pPr>
        <w:pStyle w:val="ListParagraph"/>
        <w:numPr>
          <w:ilvl w:val="0"/>
          <w:numId w:val="2"/>
        </w:numPr>
        <w:spacing w:before="60" w:after="60"/>
      </w:pPr>
      <w:r>
        <w:rPr>
          <w:rFonts w:ascii="Arial" w:cs="Arial" w:eastAsia="Arial" w:hAnsi="Arial"/>
          <w:sz w:val="22"/>
          <w:szCs w:val="22"/>
        </w:rPr>
        <w:t xml:space="preserve">Conversation memory is in-memory only — lost on server restart</w:t>
      </w:r>
    </w:p>
    <w:p>
      <w:pPr>
        <w:pStyle w:val="ListParagraph"/>
        <w:numPr>
          <w:ilvl w:val="0"/>
          <w:numId w:val="2"/>
        </w:numPr>
        <w:spacing w:before="60" w:after="60"/>
      </w:pPr>
      <w:r>
        <w:rPr>
          <w:rFonts w:ascii="Arial" w:cs="Arial" w:eastAsia="Arial" w:hAnsi="Arial"/>
          <w:sz w:val="22"/>
          <w:szCs w:val="22"/>
        </w:rPr>
        <w:t xml:space="preserve">The frontend hardcodes the backend URL (http://localhost:7860) — must be changed for deployment</w:t>
      </w:r>
    </w:p>
    <w:p>
      <w:pPr>
        <w:pStyle w:val="ListParagraph"/>
        <w:numPr>
          <w:ilvl w:val="0"/>
          <w:numId w:val="2"/>
        </w:numPr>
        <w:spacing w:before="60" w:after="60"/>
      </w:pPr>
      <w:r>
        <w:rPr>
          <w:rFonts w:ascii="Arial" w:cs="Arial" w:eastAsia="Arial" w:hAnsi="Arial"/>
          <w:sz w:val="22"/>
          <w:szCs w:val="22"/>
        </w:rPr>
        <w:t xml:space="preserve">Ingestion must be triggered manually by temporarily uncommenting code</w:t>
      </w:r>
    </w:p>
    <w:p>
      <w:pPr>
        <w:pStyle w:val="ListParagraph"/>
        <w:numPr>
          <w:ilvl w:val="0"/>
          <w:numId w:val="2"/>
        </w:numPr>
        <w:spacing w:before="60" w:after="60"/>
      </w:pPr>
      <w:r>
        <w:rPr>
          <w:rFonts w:ascii="Arial" w:cs="Arial" w:eastAsia="Arial" w:hAnsi="Arial"/>
          <w:sz w:val="22"/>
          <w:szCs w:val="22"/>
        </w:rPr>
        <w:t xml:space="preserve">No authentication — the API is open to anyone who can reach the server</w:t>
      </w:r>
    </w:p>
    <w:p>
      <w:pPr>
        <w:pStyle w:val="ListParagraph"/>
        <w:numPr>
          <w:ilvl w:val="0"/>
          <w:numId w:val="2"/>
        </w:numPr>
        <w:spacing w:before="60" w:after="60"/>
      </w:pPr>
      <w:r>
        <w:rPr>
          <w:rFonts w:ascii="Arial" w:cs="Arial" w:eastAsia="Arial" w:hAnsi="Arial"/>
          <w:sz w:val="22"/>
          <w:szCs w:val="22"/>
        </w:rPr>
        <w:t xml:space="preserve">Mobile sidebar is hidden — mobile users cannot navigate between chat sessions</w:t>
      </w:r>
    </w:p>
    <w:p>
      <w:pPr>
        <w:pStyle w:val="ListParagraph"/>
        <w:numPr>
          <w:ilvl w:val="0"/>
          <w:numId w:val="2"/>
        </w:numPr>
        <w:spacing w:before="60" w:after="60"/>
      </w:pPr>
      <w:r>
        <w:rPr>
          <w:rFonts w:ascii="Arial" w:cs="Arial" w:eastAsia="Arial" w:hAnsi="Arial"/>
          <w:sz w:val="22"/>
          <w:szCs w:val="22"/>
        </w:rPr>
        <w:t xml:space="preserve">Follow-up question generation makes a second LLM call per response, doubling latency</w:t>
      </w:r>
    </w:p>
    <w:p>
      <w:pPr>
        <w:pStyle w:val="Heading2"/>
        <w:spacing w:before="300" w:after="160"/>
      </w:pPr>
      <w:r>
        <w:rPr>
          <w:rFonts w:ascii="Arial" w:cs="Arial" w:eastAsia="Arial" w:hAnsi="Arial"/>
          <w:b/>
          <w:bCs/>
          <w:color w:val="1A1A1A"/>
          <w:sz w:val="26"/>
          <w:szCs w:val="26"/>
        </w:rPr>
        <w:t xml:space="preserve">10.2 Suggested Improvements</w:t>
      </w:r>
    </w:p>
    <w:p>
      <w:pPr>
        <w:pStyle w:val="ListParagraph"/>
        <w:numPr>
          <w:ilvl w:val="0"/>
          <w:numId w:val="2"/>
        </w:numPr>
        <w:spacing w:before="60" w:after="60"/>
      </w:pPr>
      <w:r>
        <w:rPr>
          <w:rFonts w:ascii="Arial" w:cs="Arial" w:eastAsia="Arial" w:hAnsi="Arial"/>
          <w:sz w:val="22"/>
          <w:szCs w:val="22"/>
        </w:rPr>
        <w:t xml:space="preserve">Replace ChatMemory with Redis or a database for persistent sessions</w:t>
      </w:r>
    </w:p>
    <w:p>
      <w:pPr>
        <w:pStyle w:val="ListParagraph"/>
        <w:numPr>
          <w:ilvl w:val="0"/>
          <w:numId w:val="2"/>
        </w:numPr>
        <w:spacing w:before="60" w:after="60"/>
      </w:pPr>
      <w:r>
        <w:rPr>
          <w:rFonts w:ascii="Arial" w:cs="Arial" w:eastAsia="Arial" w:hAnsi="Arial"/>
          <w:sz w:val="22"/>
          <w:szCs w:val="22"/>
        </w:rPr>
        <w:t xml:space="preserve">Add a separate /ingest endpoint or CLI command to trigger ingestion cleanly</w:t>
      </w:r>
    </w:p>
    <w:p>
      <w:pPr>
        <w:pStyle w:val="ListParagraph"/>
        <w:numPr>
          <w:ilvl w:val="0"/>
          <w:numId w:val="2"/>
        </w:numPr>
        <w:spacing w:before="60" w:after="60"/>
      </w:pPr>
      <w:r>
        <w:rPr>
          <w:rFonts w:ascii="Arial" w:cs="Arial" w:eastAsia="Arial" w:hAnsi="Arial"/>
          <w:sz w:val="22"/>
          <w:szCs w:val="22"/>
        </w:rPr>
        <w:t xml:space="preserve">Introduce environment-based configuration for the frontend API URL</w:t>
      </w:r>
    </w:p>
    <w:p>
      <w:pPr>
        <w:pStyle w:val="ListParagraph"/>
        <w:numPr>
          <w:ilvl w:val="0"/>
          <w:numId w:val="2"/>
        </w:numPr>
        <w:spacing w:before="60" w:after="60"/>
      </w:pPr>
      <w:r>
        <w:rPr>
          <w:rFonts w:ascii="Arial" w:cs="Arial" w:eastAsia="Arial" w:hAnsi="Arial"/>
          <w:sz w:val="22"/>
          <w:szCs w:val="22"/>
        </w:rPr>
        <w:t xml:space="preserve">Add streaming responses to reduce perceived latency</w:t>
      </w:r>
    </w:p>
    <w:p>
      <w:pPr>
        <w:pStyle w:val="ListParagraph"/>
        <w:numPr>
          <w:ilvl w:val="0"/>
          <w:numId w:val="2"/>
        </w:numPr>
        <w:spacing w:before="60" w:after="60"/>
      </w:pPr>
      <w:r>
        <w:rPr>
          <w:rFonts w:ascii="Arial" w:cs="Arial" w:eastAsia="Arial" w:hAnsi="Arial"/>
          <w:sz w:val="22"/>
          <w:szCs w:val="22"/>
        </w:rPr>
        <w:t xml:space="preserve">Implement query rewriting (the QueryRewriter class already exists and is unused)</w:t>
      </w:r>
    </w:p>
    <w:p>
      <w:pPr>
        <w:pStyle w:val="ListParagraph"/>
        <w:numPr>
          <w:ilvl w:val="0"/>
          <w:numId w:val="2"/>
        </w:numPr>
        <w:spacing w:before="60" w:after="60"/>
      </w:pPr>
      <w:r>
        <w:rPr>
          <w:rFonts w:ascii="Arial" w:cs="Arial" w:eastAsia="Arial" w:hAnsi="Arial"/>
          <w:sz w:val="22"/>
          <w:szCs w:val="22"/>
        </w:rPr>
        <w:t xml:space="preserve">Add user authentication for production deployment</w:t>
      </w:r>
    </w:p>
    <w:p>
      <w:pPr>
        <w:pStyle w:val="ListParagraph"/>
        <w:numPr>
          <w:ilvl w:val="0"/>
          <w:numId w:val="2"/>
        </w:numPr>
        <w:spacing w:before="60" w:after="60"/>
      </w:pPr>
      <w:r>
        <w:rPr>
          <w:rFonts w:ascii="Arial" w:cs="Arial" w:eastAsia="Arial" w:hAnsi="Arial"/>
          <w:sz w:val="22"/>
          <w:szCs w:val="22"/>
        </w:rPr>
        <w:t xml:space="preserve">Deploy using Docker Compose for reproducible multi-service startup</w:t>
      </w:r>
    </w:p>
    <w:p>
      <w:pPr>
        <w:spacing w:before="80" w:after="80"/>
      </w:pPr>
      <w:r>
        <w:rPr>
          <w:rFonts w:ascii="Arial" w:cs="Arial" w:eastAsia="Arial" w:hAnsi="Arial"/>
          <w:sz w:val="22"/>
          <w:szCs w:val="22"/>
        </w:rPr>
        <w:t xml:space="preserve"/>
      </w:r>
    </w:p>
    <w:p>
      <w:pPr>
        <w:pBdr>
          <w:bottom w:val="single" w:color="E5E5E5" w:sz="4" w:space="1"/>
        </w:pBdr>
        <w:spacing w:before="200" w:after="200"/>
      </w:pPr>
    </w:p>
    <w:p>
      <w:pPr>
        <w:spacing w:before="400"/>
        <w:jc w:val="center"/>
      </w:pPr>
      <w:r>
        <w:rPr>
          <w:rFonts w:ascii="Arial" w:cs="Arial" w:eastAsia="Arial" w:hAnsi="Arial"/>
          <w:color w:val="999999"/>
          <w:sz w:val="18"/>
          <w:szCs w:val="18"/>
        </w:rPr>
        <w:t xml:space="preserve">GitLab GenAI Chatbot — Project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1A1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2026-03-20T16:05:45.375Z</dcterms:created>
  <dcterms:modified xsi:type="dcterms:W3CDTF">2026-03-20T16:05:45.376Z</dcterms:modified>
</cp:coreProperties>
</file>

<file path=docProps/custom.xml><?xml version="1.0" encoding="utf-8"?>
<Properties xmlns="http://schemas.openxmlformats.org/officeDocument/2006/custom-properties" xmlns:vt="http://schemas.openxmlformats.org/officeDocument/2006/docPropsVTypes"/>
</file>