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F3" w:rsidRDefault="00C555F3" w:rsidP="00872BCA">
      <w:pPr>
        <w:pStyle w:val="Heading3"/>
        <w:numPr>
          <w:ilvl w:val="0"/>
          <w:numId w:val="0"/>
        </w:numPr>
      </w:pPr>
    </w:p>
    <w:p w:rsidR="00C555F3" w:rsidRDefault="00C555F3"/>
    <w:p w:rsidR="009C3C5D" w:rsidRDefault="009C3C5D"/>
    <w:p w:rsidR="009C3C5D" w:rsidRDefault="009C3C5D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Pr="007D392B" w:rsidRDefault="00040927" w:rsidP="0012393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Omnistar</w:t>
      </w:r>
      <w:proofErr w:type="spellEnd"/>
      <w:r>
        <w:rPr>
          <w:b/>
          <w:sz w:val="36"/>
          <w:szCs w:val="36"/>
        </w:rPr>
        <w:t xml:space="preserve"> and RTK Product (Trimble) Purchase Orders</w:t>
      </w:r>
    </w:p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Default="00C555F3"/>
    <w:p w:rsidR="00C555F3" w:rsidRPr="00C555F3" w:rsidRDefault="00040927" w:rsidP="00C555F3">
      <w:pPr>
        <w:pStyle w:val="Title"/>
        <w:jc w:val="right"/>
        <w:rPr>
          <w:szCs w:val="36"/>
        </w:rPr>
      </w:pPr>
      <w:r>
        <w:rPr>
          <w:szCs w:val="36"/>
        </w:rPr>
        <w:t>File Format</w:t>
      </w:r>
    </w:p>
    <w:p w:rsidR="00C555F3" w:rsidRPr="00C555F3" w:rsidRDefault="00040927" w:rsidP="00C555F3">
      <w:pPr>
        <w:pStyle w:val="Title"/>
        <w:jc w:val="right"/>
        <w:rPr>
          <w:szCs w:val="36"/>
        </w:rPr>
      </w:pPr>
      <w:r>
        <w:rPr>
          <w:szCs w:val="36"/>
        </w:rPr>
        <w:t>Suppli</w:t>
      </w:r>
      <w:r w:rsidR="00CC4431">
        <w:rPr>
          <w:szCs w:val="36"/>
        </w:rPr>
        <w:t>ers</w:t>
      </w:r>
    </w:p>
    <w:p w:rsidR="00C555F3" w:rsidRDefault="00C555F3" w:rsidP="00C555F3">
      <w:pPr>
        <w:sectPr w:rsidR="00C555F3" w:rsidSect="00534C54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55E42" w:rsidRDefault="00F55E42" w:rsidP="00C555F3">
      <w:pPr>
        <w:pStyle w:val="Title"/>
      </w:pPr>
    </w:p>
    <w:p w:rsidR="00C555F3" w:rsidRDefault="00C555F3" w:rsidP="00C555F3">
      <w:pPr>
        <w:pStyle w:val="Title"/>
      </w:pPr>
      <w:r>
        <w:t>Revision History</w:t>
      </w:r>
    </w:p>
    <w:p w:rsidR="00C555F3" w:rsidRDefault="00C555F3" w:rsidP="00C555F3"/>
    <w:p w:rsidR="00C555F3" w:rsidRDefault="00C555F3" w:rsidP="00C555F3"/>
    <w:tbl>
      <w:tblPr>
        <w:tblW w:w="900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4140"/>
        <w:gridCol w:w="2160"/>
      </w:tblGrid>
      <w:tr w:rsidR="00C555F3">
        <w:trPr>
          <w:cantSplit/>
        </w:trPr>
        <w:tc>
          <w:tcPr>
            <w:tcW w:w="1260" w:type="dxa"/>
            <w:vAlign w:val="center"/>
          </w:tcPr>
          <w:p w:rsidR="00C555F3" w:rsidRDefault="00C555F3" w:rsidP="001348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440" w:type="dxa"/>
            <w:vAlign w:val="center"/>
          </w:tcPr>
          <w:p w:rsidR="00C555F3" w:rsidRDefault="00C555F3" w:rsidP="001348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140" w:type="dxa"/>
            <w:vAlign w:val="center"/>
          </w:tcPr>
          <w:p w:rsidR="00C555F3" w:rsidRDefault="00C555F3" w:rsidP="001348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  <w:tc>
          <w:tcPr>
            <w:tcW w:w="2160" w:type="dxa"/>
            <w:vAlign w:val="center"/>
          </w:tcPr>
          <w:p w:rsidR="00C555F3" w:rsidRDefault="00C555F3" w:rsidP="001348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3C1EFC" w:rsidTr="00546655">
        <w:trPr>
          <w:cantSplit/>
        </w:trPr>
        <w:tc>
          <w:tcPr>
            <w:tcW w:w="1260" w:type="dxa"/>
            <w:vAlign w:val="center"/>
          </w:tcPr>
          <w:p w:rsidR="003C1EFC" w:rsidRDefault="003C1EFC" w:rsidP="00546655">
            <w:r>
              <w:t>1.0</w:t>
            </w:r>
          </w:p>
        </w:tc>
        <w:tc>
          <w:tcPr>
            <w:tcW w:w="1440" w:type="dxa"/>
            <w:vAlign w:val="center"/>
          </w:tcPr>
          <w:p w:rsidR="003C1EFC" w:rsidRDefault="003C1EFC" w:rsidP="00546655">
            <w:r>
              <w:t>16/07/14</w:t>
            </w:r>
          </w:p>
        </w:tc>
        <w:tc>
          <w:tcPr>
            <w:tcW w:w="4140" w:type="dxa"/>
            <w:vAlign w:val="center"/>
          </w:tcPr>
          <w:p w:rsidR="003C1EFC" w:rsidRDefault="003C1EFC" w:rsidP="00546655">
            <w:r>
              <w:t>Document Creation</w:t>
            </w:r>
          </w:p>
        </w:tc>
        <w:tc>
          <w:tcPr>
            <w:tcW w:w="2160" w:type="dxa"/>
            <w:vAlign w:val="center"/>
          </w:tcPr>
          <w:p w:rsidR="003C1EFC" w:rsidRDefault="003C1EFC" w:rsidP="00546655">
            <w:pPr>
              <w:rPr>
                <w:lang w:val="pt-BR"/>
              </w:rPr>
            </w:pPr>
            <w:r>
              <w:rPr>
                <w:lang w:val="pt-BR"/>
              </w:rPr>
              <w:t>Brian Jackson</w:t>
            </w:r>
          </w:p>
        </w:tc>
      </w:tr>
      <w:tr w:rsidR="00C555F3">
        <w:trPr>
          <w:cantSplit/>
        </w:trPr>
        <w:tc>
          <w:tcPr>
            <w:tcW w:w="1260" w:type="dxa"/>
            <w:vAlign w:val="center"/>
          </w:tcPr>
          <w:p w:rsidR="00C555F3" w:rsidRDefault="00C555F3" w:rsidP="00C555F3">
            <w:r>
              <w:t>1.</w:t>
            </w:r>
            <w:r w:rsidR="003C1EFC">
              <w:t>1</w:t>
            </w:r>
          </w:p>
        </w:tc>
        <w:tc>
          <w:tcPr>
            <w:tcW w:w="1440" w:type="dxa"/>
            <w:vAlign w:val="center"/>
          </w:tcPr>
          <w:p w:rsidR="00C555F3" w:rsidRDefault="003C1EFC" w:rsidP="00040927">
            <w:r>
              <w:t>0</w:t>
            </w:r>
            <w:r w:rsidR="00040927">
              <w:t>6</w:t>
            </w:r>
            <w:r w:rsidR="00534C54">
              <w:t>/0</w:t>
            </w:r>
            <w:r>
              <w:t>8</w:t>
            </w:r>
            <w:r w:rsidR="00534C54">
              <w:t>/</w:t>
            </w:r>
            <w:r w:rsidR="006F5F05">
              <w:t>1</w:t>
            </w:r>
            <w:r w:rsidR="00040927">
              <w:t>4</w:t>
            </w:r>
          </w:p>
        </w:tc>
        <w:tc>
          <w:tcPr>
            <w:tcW w:w="4140" w:type="dxa"/>
            <w:vAlign w:val="center"/>
          </w:tcPr>
          <w:p w:rsidR="00C555F3" w:rsidRDefault="003C1EFC" w:rsidP="00C555F3">
            <w:r>
              <w:t>Updated RTK parameters and added RTK example</w:t>
            </w:r>
          </w:p>
        </w:tc>
        <w:tc>
          <w:tcPr>
            <w:tcW w:w="2160" w:type="dxa"/>
            <w:vAlign w:val="center"/>
          </w:tcPr>
          <w:p w:rsidR="00C555F3" w:rsidRDefault="002E48A2" w:rsidP="00C555F3">
            <w:pPr>
              <w:rPr>
                <w:lang w:val="pt-BR"/>
              </w:rPr>
            </w:pPr>
            <w:r>
              <w:rPr>
                <w:lang w:val="pt-BR"/>
              </w:rPr>
              <w:t>Brian Jackson</w:t>
            </w:r>
          </w:p>
        </w:tc>
      </w:tr>
    </w:tbl>
    <w:p w:rsidR="00F55E42" w:rsidRDefault="00F55E42" w:rsidP="00C555F3">
      <w:pPr>
        <w:pStyle w:val="Header"/>
        <w:tabs>
          <w:tab w:val="clear" w:pos="4320"/>
          <w:tab w:val="clear" w:pos="8640"/>
        </w:tabs>
        <w:rPr>
          <w:lang w:val="pt-BR"/>
        </w:rPr>
      </w:pPr>
    </w:p>
    <w:p w:rsidR="00C555F3" w:rsidRDefault="00F55E42" w:rsidP="00C555F3">
      <w:pPr>
        <w:pStyle w:val="Header"/>
        <w:tabs>
          <w:tab w:val="clear" w:pos="4320"/>
          <w:tab w:val="clear" w:pos="8640"/>
        </w:tabs>
        <w:rPr>
          <w:lang w:val="pt-BR"/>
        </w:rPr>
      </w:pPr>
      <w:r>
        <w:rPr>
          <w:lang w:val="pt-BR"/>
        </w:rPr>
        <w:br w:type="page"/>
      </w:r>
    </w:p>
    <w:p w:rsidR="00C555F3" w:rsidRDefault="00C555F3" w:rsidP="00C555F3">
      <w:pPr>
        <w:pStyle w:val="Title"/>
      </w:pPr>
      <w:r>
        <w:lastRenderedPageBreak/>
        <w:t>Table of Contents</w:t>
      </w:r>
    </w:p>
    <w:p w:rsidR="00C555F3" w:rsidRDefault="00C555F3" w:rsidP="00C555F3"/>
    <w:p w:rsidR="00F2599A" w:rsidRDefault="00C555F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95089509" w:history="1">
        <w:r w:rsidR="00F2599A" w:rsidRPr="007E36C0">
          <w:rPr>
            <w:rStyle w:val="Hyperlink"/>
            <w:noProof/>
          </w:rPr>
          <w:t>1</w:t>
        </w:r>
        <w:r w:rsidR="00F2599A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2599A" w:rsidRPr="007E36C0">
          <w:rPr>
            <w:rStyle w:val="Hyperlink"/>
            <w:noProof/>
          </w:rPr>
          <w:t>Introduction</w:t>
        </w:r>
        <w:r w:rsidR="00F2599A">
          <w:rPr>
            <w:noProof/>
            <w:webHidden/>
          </w:rPr>
          <w:tab/>
        </w:r>
        <w:r w:rsidR="00F2599A">
          <w:rPr>
            <w:noProof/>
            <w:webHidden/>
          </w:rPr>
          <w:fldChar w:fldCharType="begin"/>
        </w:r>
        <w:r w:rsidR="00F2599A">
          <w:rPr>
            <w:noProof/>
            <w:webHidden/>
          </w:rPr>
          <w:instrText xml:space="preserve"> PAGEREF _Toc395089509 \h </w:instrText>
        </w:r>
        <w:r w:rsidR="00F2599A">
          <w:rPr>
            <w:noProof/>
            <w:webHidden/>
          </w:rPr>
        </w:r>
        <w:r w:rsidR="00F2599A">
          <w:rPr>
            <w:noProof/>
            <w:webHidden/>
          </w:rPr>
          <w:fldChar w:fldCharType="separate"/>
        </w:r>
        <w:r w:rsidR="00F2599A">
          <w:rPr>
            <w:noProof/>
            <w:webHidden/>
          </w:rPr>
          <w:t>4</w:t>
        </w:r>
        <w:r w:rsidR="00F2599A">
          <w:rPr>
            <w:noProof/>
            <w:webHidden/>
          </w:rPr>
          <w:fldChar w:fldCharType="end"/>
        </w:r>
      </w:hyperlink>
    </w:p>
    <w:p w:rsidR="00F2599A" w:rsidRDefault="00F2599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0" w:history="1">
        <w:r w:rsidRPr="007E36C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1" w:history="1">
        <w:r w:rsidRPr="007E36C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Line - ExtraParameters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2" w:history="1">
        <w:r w:rsidRPr="007E36C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SupplierAddress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3" w:history="1">
        <w:r w:rsidRPr="007E36C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BuyerAddress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4" w:history="1">
        <w:r w:rsidRPr="007E36C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InvoiceAddress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5" w:history="1">
        <w:r w:rsidRPr="007E36C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DeliveryAddress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6" w:history="1">
        <w:r w:rsidRPr="007E36C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Appendix A -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7" w:history="1">
        <w:r w:rsidRPr="007E36C0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Omnistar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8" w:history="1">
        <w:r w:rsidRPr="007E36C0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RTK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19" w:history="1">
        <w:r w:rsidRPr="007E36C0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Appendix B –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20" w:history="1">
        <w:r w:rsidRPr="007E36C0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Omnistar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599A" w:rsidRDefault="00F2599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95089521" w:history="1">
        <w:r w:rsidRPr="007E36C0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7E36C0">
          <w:rPr>
            <w:rStyle w:val="Hyperlink"/>
            <w:noProof/>
          </w:rPr>
          <w:t>RTK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_Toc395089521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55F3" w:rsidRDefault="00C555F3" w:rsidP="00C555F3">
      <w:r>
        <w:fldChar w:fldCharType="end"/>
      </w:r>
    </w:p>
    <w:p w:rsidR="00C555F3" w:rsidRDefault="00C555F3" w:rsidP="00C555F3"/>
    <w:p w:rsidR="00C555F3" w:rsidRDefault="00C555F3" w:rsidP="002A6B8A">
      <w:pPr>
        <w:pStyle w:val="Heading1"/>
      </w:pPr>
      <w:bookmarkStart w:id="0" w:name="_GoBack"/>
      <w:bookmarkEnd w:id="0"/>
      <w:r>
        <w:br w:type="page"/>
      </w:r>
      <w:bookmarkStart w:id="1" w:name="_Toc395089509"/>
      <w:r w:rsidR="002A6B8A">
        <w:lastRenderedPageBreak/>
        <w:t>Introduction</w:t>
      </w:r>
      <w:bookmarkEnd w:id="1"/>
    </w:p>
    <w:p w:rsidR="00CC4431" w:rsidRPr="00CC4431" w:rsidRDefault="00CC4431" w:rsidP="00CC4431"/>
    <w:p w:rsidR="00CC4431" w:rsidRDefault="00CC4431" w:rsidP="00CC4431">
      <w:r>
        <w:t xml:space="preserve">This document details </w:t>
      </w:r>
      <w:r w:rsidR="00040927">
        <w:t xml:space="preserve">the file format </w:t>
      </w:r>
      <w:r w:rsidR="00551F85">
        <w:t xml:space="preserve">for purchase orders for Trimble product subscriptions (currently </w:t>
      </w:r>
      <w:proofErr w:type="spellStart"/>
      <w:r w:rsidR="00551F85">
        <w:t>Omnistar</w:t>
      </w:r>
      <w:proofErr w:type="spellEnd"/>
      <w:r w:rsidR="00551F85">
        <w:t xml:space="preserve"> and RTK)</w:t>
      </w:r>
      <w:r>
        <w:t>.</w:t>
      </w:r>
    </w:p>
    <w:p w:rsidR="002A6B8A" w:rsidRDefault="002A6B8A" w:rsidP="00D154B0"/>
    <w:p w:rsidR="00CC4431" w:rsidRDefault="00CC4431" w:rsidP="00CC4431"/>
    <w:p w:rsidR="00CB6AB1" w:rsidRDefault="00551F85" w:rsidP="00CB6AB1">
      <w:pPr>
        <w:pStyle w:val="Heading1"/>
      </w:pPr>
      <w:bookmarkStart w:id="2" w:name="_Toc395089510"/>
      <w:r>
        <w:t>Header</w:t>
      </w:r>
      <w:bookmarkEnd w:id="2"/>
    </w:p>
    <w:p w:rsidR="00DB7B0B" w:rsidRDefault="00DB7B0B" w:rsidP="00EE7B8D"/>
    <w:p w:rsidR="00551F85" w:rsidRDefault="00551F85" w:rsidP="00EE7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51F85" w:rsidRPr="00551F85" w:rsidTr="00551F85">
        <w:tc>
          <w:tcPr>
            <w:tcW w:w="4428" w:type="dxa"/>
          </w:tcPr>
          <w:p w:rsidR="00551F85" w:rsidRPr="00551F85" w:rsidRDefault="00551F85" w:rsidP="00551F85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4428" w:type="dxa"/>
          </w:tcPr>
          <w:p w:rsidR="00551F85" w:rsidRPr="00551F85" w:rsidRDefault="00551F85" w:rsidP="00EE7B8D">
            <w:pPr>
              <w:rPr>
                <w:b/>
              </w:rPr>
            </w:pPr>
            <w:r>
              <w:rPr>
                <w:b/>
              </w:rPr>
              <w:t>Description/Notes</w:t>
            </w:r>
          </w:p>
        </w:tc>
      </w:tr>
      <w:tr w:rsidR="00551F85" w:rsidTr="00551F85">
        <w:tc>
          <w:tcPr>
            <w:tcW w:w="4428" w:type="dxa"/>
          </w:tcPr>
          <w:p w:rsidR="00551F85" w:rsidRDefault="00E076C4" w:rsidP="00EE7B8D">
            <w:proofErr w:type="spellStart"/>
            <w:r>
              <w:t>SupplierCode</w:t>
            </w:r>
            <w:proofErr w:type="spellEnd"/>
          </w:p>
        </w:tc>
        <w:tc>
          <w:tcPr>
            <w:tcW w:w="4428" w:type="dxa"/>
          </w:tcPr>
          <w:p w:rsidR="00551F85" w:rsidRDefault="00300662" w:rsidP="00EE7B8D">
            <w:proofErr w:type="spellStart"/>
            <w:r>
              <w:t>Agco’s</w:t>
            </w:r>
            <w:proofErr w:type="spellEnd"/>
            <w:r>
              <w:t xml:space="preserve"> supplier code</w:t>
            </w:r>
          </w:p>
        </w:tc>
      </w:tr>
      <w:tr w:rsidR="00551F85" w:rsidTr="00551F85">
        <w:tc>
          <w:tcPr>
            <w:tcW w:w="4428" w:type="dxa"/>
          </w:tcPr>
          <w:p w:rsidR="00551F85" w:rsidRDefault="00E076C4" w:rsidP="00EE7B8D">
            <w:proofErr w:type="spellStart"/>
            <w:r>
              <w:t>OrderNumber</w:t>
            </w:r>
            <w:proofErr w:type="spellEnd"/>
          </w:p>
        </w:tc>
        <w:tc>
          <w:tcPr>
            <w:tcW w:w="4428" w:type="dxa"/>
          </w:tcPr>
          <w:p w:rsidR="00551F85" w:rsidRDefault="00300662" w:rsidP="00EE7B8D">
            <w:r>
              <w:t>Purchase order number</w:t>
            </w:r>
          </w:p>
        </w:tc>
      </w:tr>
      <w:tr w:rsidR="00551F85" w:rsidTr="00551F85">
        <w:tc>
          <w:tcPr>
            <w:tcW w:w="4428" w:type="dxa"/>
          </w:tcPr>
          <w:p w:rsidR="00551F85" w:rsidRDefault="00E076C4" w:rsidP="00EE7B8D">
            <w:proofErr w:type="spellStart"/>
            <w:r>
              <w:t>OrderDate</w:t>
            </w:r>
            <w:proofErr w:type="spellEnd"/>
          </w:p>
        </w:tc>
        <w:tc>
          <w:tcPr>
            <w:tcW w:w="4428" w:type="dxa"/>
          </w:tcPr>
          <w:p w:rsidR="00551F85" w:rsidRDefault="00300662" w:rsidP="00EE7B8D">
            <w:r>
              <w:t>Date ordered, format YYYYMMDD</w:t>
            </w:r>
          </w:p>
        </w:tc>
      </w:tr>
      <w:tr w:rsidR="00551F85" w:rsidTr="00551F85">
        <w:tc>
          <w:tcPr>
            <w:tcW w:w="4428" w:type="dxa"/>
          </w:tcPr>
          <w:p w:rsidR="00551F85" w:rsidRDefault="00E076C4" w:rsidP="00EE7B8D">
            <w:proofErr w:type="spellStart"/>
            <w:r>
              <w:t>CurencyCode</w:t>
            </w:r>
            <w:proofErr w:type="spellEnd"/>
          </w:p>
        </w:tc>
        <w:tc>
          <w:tcPr>
            <w:tcW w:w="4428" w:type="dxa"/>
          </w:tcPr>
          <w:p w:rsidR="00551F85" w:rsidRDefault="00551F85" w:rsidP="00EE7B8D"/>
        </w:tc>
      </w:tr>
      <w:tr w:rsidR="00E076C4" w:rsidTr="009C6A83">
        <w:tc>
          <w:tcPr>
            <w:tcW w:w="4428" w:type="dxa"/>
          </w:tcPr>
          <w:p w:rsidR="00E076C4" w:rsidRDefault="00E076C4" w:rsidP="009C6A83">
            <w:proofErr w:type="spellStart"/>
            <w:r>
              <w:t>BlanketOrderNumber</w:t>
            </w:r>
            <w:proofErr w:type="spellEnd"/>
          </w:p>
        </w:tc>
        <w:tc>
          <w:tcPr>
            <w:tcW w:w="4428" w:type="dxa"/>
          </w:tcPr>
          <w:p w:rsidR="00E076C4" w:rsidRDefault="00300662" w:rsidP="009C6A83">
            <w:r>
              <w:t>Not used</w:t>
            </w:r>
          </w:p>
        </w:tc>
      </w:tr>
      <w:tr w:rsidR="00E076C4" w:rsidTr="009C6A83">
        <w:tc>
          <w:tcPr>
            <w:tcW w:w="4428" w:type="dxa"/>
          </w:tcPr>
          <w:p w:rsidR="00E076C4" w:rsidRDefault="00E076C4" w:rsidP="009C6A83">
            <w:proofErr w:type="spellStart"/>
            <w:r>
              <w:t>AgcoOrderNumber</w:t>
            </w:r>
            <w:proofErr w:type="spellEnd"/>
          </w:p>
        </w:tc>
        <w:tc>
          <w:tcPr>
            <w:tcW w:w="4428" w:type="dxa"/>
          </w:tcPr>
          <w:p w:rsidR="00E076C4" w:rsidRDefault="00300662" w:rsidP="009C6A83">
            <w:proofErr w:type="spellStart"/>
            <w:r>
              <w:t>Agco’s</w:t>
            </w:r>
            <w:proofErr w:type="spellEnd"/>
            <w:r>
              <w:t xml:space="preserve"> sales order number</w:t>
            </w:r>
          </w:p>
        </w:tc>
      </w:tr>
      <w:tr w:rsidR="00E076C4" w:rsidTr="009C6A83">
        <w:tc>
          <w:tcPr>
            <w:tcW w:w="4428" w:type="dxa"/>
          </w:tcPr>
          <w:p w:rsidR="00E076C4" w:rsidRDefault="00300662" w:rsidP="009C6A83">
            <w:proofErr w:type="spellStart"/>
            <w:r>
              <w:t>DealerCode</w:t>
            </w:r>
            <w:proofErr w:type="spellEnd"/>
          </w:p>
        </w:tc>
        <w:tc>
          <w:tcPr>
            <w:tcW w:w="4428" w:type="dxa"/>
          </w:tcPr>
          <w:p w:rsidR="00E076C4" w:rsidRDefault="00300662" w:rsidP="009C6A83">
            <w:proofErr w:type="spellStart"/>
            <w:r>
              <w:t>Agco’s</w:t>
            </w:r>
            <w:proofErr w:type="spellEnd"/>
            <w:r>
              <w:t xml:space="preserve"> customer code</w:t>
            </w:r>
          </w:p>
        </w:tc>
      </w:tr>
      <w:tr w:rsidR="00E076C4" w:rsidTr="009C6A83">
        <w:tc>
          <w:tcPr>
            <w:tcW w:w="4428" w:type="dxa"/>
          </w:tcPr>
          <w:p w:rsidR="00E076C4" w:rsidRDefault="00300662" w:rsidP="009C6A83">
            <w:proofErr w:type="spellStart"/>
            <w:r>
              <w:t>CustomerOrderRef</w:t>
            </w:r>
            <w:proofErr w:type="spellEnd"/>
          </w:p>
        </w:tc>
        <w:tc>
          <w:tcPr>
            <w:tcW w:w="4428" w:type="dxa"/>
          </w:tcPr>
          <w:p w:rsidR="00E076C4" w:rsidRDefault="00E076C4" w:rsidP="009C6A83"/>
        </w:tc>
      </w:tr>
      <w:tr w:rsidR="00E076C4" w:rsidTr="009C6A83">
        <w:tc>
          <w:tcPr>
            <w:tcW w:w="4428" w:type="dxa"/>
          </w:tcPr>
          <w:p w:rsidR="00E076C4" w:rsidRDefault="00300662" w:rsidP="009C6A83">
            <w:proofErr w:type="spellStart"/>
            <w:r>
              <w:t>OrderCategory</w:t>
            </w:r>
            <w:proofErr w:type="spellEnd"/>
          </w:p>
        </w:tc>
        <w:tc>
          <w:tcPr>
            <w:tcW w:w="4428" w:type="dxa"/>
          </w:tcPr>
          <w:p w:rsidR="00E076C4" w:rsidRDefault="00E076C4" w:rsidP="009C6A83"/>
        </w:tc>
      </w:tr>
    </w:tbl>
    <w:p w:rsidR="001800CF" w:rsidRDefault="001800CF" w:rsidP="001800CF"/>
    <w:p w:rsidR="001800CF" w:rsidRDefault="001800CF" w:rsidP="001800CF"/>
    <w:p w:rsidR="00453C84" w:rsidRDefault="00474A81" w:rsidP="001800CF">
      <w:r>
        <w:br w:type="page"/>
      </w:r>
      <w:r w:rsidR="00F27D56">
        <w:lastRenderedPageBreak/>
        <w:t>L</w:t>
      </w:r>
      <w:r w:rsidR="00300662">
        <w:t>ine</w:t>
      </w:r>
    </w:p>
    <w:p w:rsidR="00300662" w:rsidRDefault="00300662" w:rsidP="00300662"/>
    <w:p w:rsidR="00300662" w:rsidRDefault="00300662" w:rsidP="003006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00662" w:rsidRPr="00551F85" w:rsidTr="009C6A83">
        <w:tc>
          <w:tcPr>
            <w:tcW w:w="4428" w:type="dxa"/>
          </w:tcPr>
          <w:p w:rsidR="00300662" w:rsidRPr="00551F85" w:rsidRDefault="00300662" w:rsidP="009C6A83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4428" w:type="dxa"/>
          </w:tcPr>
          <w:p w:rsidR="00300662" w:rsidRPr="00551F85" w:rsidRDefault="00300662" w:rsidP="009C6A83">
            <w:pPr>
              <w:rPr>
                <w:b/>
              </w:rPr>
            </w:pPr>
            <w:r>
              <w:rPr>
                <w:b/>
              </w:rPr>
              <w:t>Description/Notes</w:t>
            </w:r>
          </w:p>
        </w:tc>
      </w:tr>
      <w:tr w:rsidR="00300662" w:rsidTr="009C6A83">
        <w:tc>
          <w:tcPr>
            <w:tcW w:w="4428" w:type="dxa"/>
          </w:tcPr>
          <w:p w:rsidR="00300662" w:rsidRDefault="00300662" w:rsidP="009C6A83">
            <w:proofErr w:type="spellStart"/>
            <w:r>
              <w:t>LineNumber</w:t>
            </w:r>
            <w:proofErr w:type="spellEnd"/>
          </w:p>
        </w:tc>
        <w:tc>
          <w:tcPr>
            <w:tcW w:w="4428" w:type="dxa"/>
          </w:tcPr>
          <w:p w:rsidR="00300662" w:rsidRDefault="00300662" w:rsidP="009C6A83"/>
        </w:tc>
      </w:tr>
      <w:tr w:rsidR="00300662" w:rsidTr="009C6A83">
        <w:tc>
          <w:tcPr>
            <w:tcW w:w="4428" w:type="dxa"/>
          </w:tcPr>
          <w:p w:rsidR="00300662" w:rsidRDefault="00300662" w:rsidP="009C6A83">
            <w:proofErr w:type="spellStart"/>
            <w:r>
              <w:t>AgcoPartNumber</w:t>
            </w:r>
            <w:proofErr w:type="spellEnd"/>
          </w:p>
        </w:tc>
        <w:tc>
          <w:tcPr>
            <w:tcW w:w="4428" w:type="dxa"/>
          </w:tcPr>
          <w:p w:rsidR="00300662" w:rsidRDefault="00300662" w:rsidP="009C6A83">
            <w:proofErr w:type="spellStart"/>
            <w:r>
              <w:t>Agco’s</w:t>
            </w:r>
            <w:proofErr w:type="spellEnd"/>
            <w:r>
              <w:t xml:space="preserve"> part number</w:t>
            </w:r>
          </w:p>
        </w:tc>
      </w:tr>
      <w:tr w:rsidR="00300662" w:rsidTr="009C6A83">
        <w:tc>
          <w:tcPr>
            <w:tcW w:w="4428" w:type="dxa"/>
          </w:tcPr>
          <w:p w:rsidR="00300662" w:rsidRDefault="00300662" w:rsidP="009C6A83">
            <w:proofErr w:type="spellStart"/>
            <w:r>
              <w:t>SupplierPartNumber</w:t>
            </w:r>
            <w:proofErr w:type="spellEnd"/>
          </w:p>
        </w:tc>
        <w:tc>
          <w:tcPr>
            <w:tcW w:w="4428" w:type="dxa"/>
          </w:tcPr>
          <w:p w:rsidR="00300662" w:rsidRDefault="00300662" w:rsidP="00300662">
            <w:r>
              <w:t>Supplier’s product number</w:t>
            </w:r>
          </w:p>
        </w:tc>
      </w:tr>
      <w:tr w:rsidR="00300662" w:rsidTr="009C6A83">
        <w:tc>
          <w:tcPr>
            <w:tcW w:w="4428" w:type="dxa"/>
          </w:tcPr>
          <w:p w:rsidR="00300662" w:rsidRDefault="00300662" w:rsidP="009C6A83">
            <w:proofErr w:type="spellStart"/>
            <w:r>
              <w:t>PartDescription</w:t>
            </w:r>
            <w:proofErr w:type="spellEnd"/>
          </w:p>
        </w:tc>
        <w:tc>
          <w:tcPr>
            <w:tcW w:w="4428" w:type="dxa"/>
          </w:tcPr>
          <w:p w:rsidR="00300662" w:rsidRDefault="00300662" w:rsidP="009C6A83"/>
        </w:tc>
      </w:tr>
      <w:tr w:rsidR="00300662" w:rsidTr="009C6A83">
        <w:tc>
          <w:tcPr>
            <w:tcW w:w="4428" w:type="dxa"/>
          </w:tcPr>
          <w:p w:rsidR="00300662" w:rsidRDefault="00300662" w:rsidP="009C6A83">
            <w:r>
              <w:t>Quantity</w:t>
            </w:r>
          </w:p>
        </w:tc>
        <w:tc>
          <w:tcPr>
            <w:tcW w:w="4428" w:type="dxa"/>
          </w:tcPr>
          <w:p w:rsidR="00300662" w:rsidRDefault="00300662" w:rsidP="009C6A83">
            <w:r>
              <w:t>Quantity required</w:t>
            </w:r>
          </w:p>
        </w:tc>
      </w:tr>
      <w:tr w:rsidR="00300662" w:rsidTr="009C6A83">
        <w:tc>
          <w:tcPr>
            <w:tcW w:w="4428" w:type="dxa"/>
          </w:tcPr>
          <w:p w:rsidR="00300662" w:rsidRDefault="00300662" w:rsidP="009C6A83">
            <w:proofErr w:type="spellStart"/>
            <w:r>
              <w:t>UnitPrice</w:t>
            </w:r>
            <w:proofErr w:type="spellEnd"/>
          </w:p>
        </w:tc>
        <w:tc>
          <w:tcPr>
            <w:tcW w:w="4428" w:type="dxa"/>
          </w:tcPr>
          <w:p w:rsidR="00300662" w:rsidRDefault="00300662" w:rsidP="009C6A83"/>
        </w:tc>
      </w:tr>
      <w:tr w:rsidR="00300662" w:rsidTr="009C6A83">
        <w:tc>
          <w:tcPr>
            <w:tcW w:w="4428" w:type="dxa"/>
          </w:tcPr>
          <w:p w:rsidR="00300662" w:rsidRDefault="00300662" w:rsidP="00300662">
            <w:proofErr w:type="spellStart"/>
            <w:r>
              <w:t>DueDate</w:t>
            </w:r>
            <w:proofErr w:type="spellEnd"/>
          </w:p>
        </w:tc>
        <w:tc>
          <w:tcPr>
            <w:tcW w:w="4428" w:type="dxa"/>
          </w:tcPr>
          <w:p w:rsidR="00300662" w:rsidRDefault="00300662" w:rsidP="009C6A83"/>
        </w:tc>
      </w:tr>
      <w:tr w:rsidR="00300662" w:rsidTr="009C6A83">
        <w:tc>
          <w:tcPr>
            <w:tcW w:w="4428" w:type="dxa"/>
          </w:tcPr>
          <w:p w:rsidR="00300662" w:rsidRDefault="00300662" w:rsidP="009C6A83">
            <w:proofErr w:type="spellStart"/>
            <w:r>
              <w:t>CustomerLineRef</w:t>
            </w:r>
            <w:proofErr w:type="spellEnd"/>
          </w:p>
        </w:tc>
        <w:tc>
          <w:tcPr>
            <w:tcW w:w="4428" w:type="dxa"/>
          </w:tcPr>
          <w:p w:rsidR="00300662" w:rsidRDefault="00300662" w:rsidP="009C6A83"/>
        </w:tc>
      </w:tr>
      <w:tr w:rsidR="00300662" w:rsidTr="009C6A83">
        <w:tc>
          <w:tcPr>
            <w:tcW w:w="4428" w:type="dxa"/>
          </w:tcPr>
          <w:p w:rsidR="00300662" w:rsidRDefault="00300662" w:rsidP="009C6A83">
            <w:proofErr w:type="spellStart"/>
            <w:r>
              <w:t>ExtraParameters</w:t>
            </w:r>
            <w:proofErr w:type="spellEnd"/>
          </w:p>
        </w:tc>
        <w:tc>
          <w:tcPr>
            <w:tcW w:w="4428" w:type="dxa"/>
          </w:tcPr>
          <w:p w:rsidR="00300662" w:rsidRDefault="00A9121A" w:rsidP="00A9121A">
            <w:r>
              <w:t>One or more Parameter elements which extra data like serial number, activation date, etc.</w:t>
            </w:r>
          </w:p>
        </w:tc>
      </w:tr>
    </w:tbl>
    <w:p w:rsidR="00300662" w:rsidRDefault="00300662" w:rsidP="00300662"/>
    <w:p w:rsidR="00453C84" w:rsidRDefault="00453C84" w:rsidP="00453C84"/>
    <w:p w:rsidR="00AE0E18" w:rsidRDefault="00AE0E18" w:rsidP="00612AC1"/>
    <w:p w:rsidR="00897EEF" w:rsidRDefault="00896B7D" w:rsidP="00AE0E18">
      <w:pPr>
        <w:pStyle w:val="Heading2"/>
      </w:pPr>
      <w:bookmarkStart w:id="3" w:name="_Toc395089511"/>
      <w:r>
        <w:t>L</w:t>
      </w:r>
      <w:r w:rsidR="00A9121A">
        <w:t xml:space="preserve">ine - </w:t>
      </w:r>
      <w:proofErr w:type="spellStart"/>
      <w:r w:rsidR="00A9121A">
        <w:t>ExtraParameters</w:t>
      </w:r>
      <w:bookmarkEnd w:id="3"/>
      <w:proofErr w:type="spellEnd"/>
    </w:p>
    <w:p w:rsidR="00A9121A" w:rsidRDefault="00A9121A" w:rsidP="00A9121A"/>
    <w:p w:rsidR="00A9121A" w:rsidRDefault="00A9121A" w:rsidP="00A91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9121A" w:rsidRPr="00551F85" w:rsidTr="009C6A83">
        <w:tc>
          <w:tcPr>
            <w:tcW w:w="4428" w:type="dxa"/>
          </w:tcPr>
          <w:p w:rsidR="00A9121A" w:rsidRPr="00551F85" w:rsidRDefault="00A9121A" w:rsidP="009C6A83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4428" w:type="dxa"/>
          </w:tcPr>
          <w:p w:rsidR="00A9121A" w:rsidRPr="00551F85" w:rsidRDefault="00A9121A" w:rsidP="009C6A83">
            <w:pPr>
              <w:rPr>
                <w:b/>
              </w:rPr>
            </w:pPr>
            <w:r>
              <w:rPr>
                <w:b/>
              </w:rPr>
              <w:t>Description/Notes</w:t>
            </w:r>
          </w:p>
        </w:tc>
      </w:tr>
      <w:tr w:rsidR="00A9121A" w:rsidTr="009C6A83">
        <w:tc>
          <w:tcPr>
            <w:tcW w:w="4428" w:type="dxa"/>
          </w:tcPr>
          <w:p w:rsidR="00A9121A" w:rsidRDefault="00A9121A" w:rsidP="009C6A83">
            <w:r>
              <w:t>Parameter</w:t>
            </w:r>
          </w:p>
        </w:tc>
        <w:tc>
          <w:tcPr>
            <w:tcW w:w="4428" w:type="dxa"/>
          </w:tcPr>
          <w:p w:rsidR="00A9121A" w:rsidRDefault="00A9121A" w:rsidP="009C6A83">
            <w:r>
              <w:t>Holds the related data</w:t>
            </w:r>
          </w:p>
        </w:tc>
      </w:tr>
      <w:tr w:rsidR="00A9121A" w:rsidTr="009C6A83">
        <w:tc>
          <w:tcPr>
            <w:tcW w:w="4428" w:type="dxa"/>
          </w:tcPr>
          <w:p w:rsidR="00A9121A" w:rsidRDefault="00A9121A" w:rsidP="009C6A83">
            <w:r>
              <w:t>@id</w:t>
            </w:r>
          </w:p>
        </w:tc>
        <w:tc>
          <w:tcPr>
            <w:tcW w:w="4428" w:type="dxa"/>
          </w:tcPr>
          <w:p w:rsidR="00A9121A" w:rsidRDefault="00A9121A" w:rsidP="00A9121A">
            <w:r>
              <w:t xml:space="preserve">Identifies the parameter type (serial number, country, </w:t>
            </w:r>
            <w:proofErr w:type="spellStart"/>
            <w:r>
              <w:t>etc</w:t>
            </w:r>
            <w:proofErr w:type="spellEnd"/>
            <w:r>
              <w:t>). See Appendix A</w:t>
            </w:r>
          </w:p>
        </w:tc>
      </w:tr>
      <w:tr w:rsidR="00A9121A" w:rsidTr="009C6A83">
        <w:tc>
          <w:tcPr>
            <w:tcW w:w="4428" w:type="dxa"/>
          </w:tcPr>
          <w:p w:rsidR="00A9121A" w:rsidRDefault="00A9121A" w:rsidP="009C6A83">
            <w:r>
              <w:t>@name</w:t>
            </w:r>
          </w:p>
        </w:tc>
        <w:tc>
          <w:tcPr>
            <w:tcW w:w="4428" w:type="dxa"/>
          </w:tcPr>
          <w:p w:rsidR="00A9121A" w:rsidRDefault="00A9121A" w:rsidP="009C6A83">
            <w:r>
              <w:t>Description of parameter type</w:t>
            </w:r>
          </w:p>
        </w:tc>
      </w:tr>
    </w:tbl>
    <w:p w:rsidR="00A9121A" w:rsidRDefault="00A9121A" w:rsidP="00A9121A"/>
    <w:p w:rsidR="00896B7D" w:rsidRDefault="00896B7D" w:rsidP="00896B7D"/>
    <w:p w:rsidR="003263C8" w:rsidRDefault="003263C8" w:rsidP="00896B7D"/>
    <w:p w:rsidR="003263C8" w:rsidRDefault="003263C8" w:rsidP="00896B7D"/>
    <w:p w:rsidR="00085F39" w:rsidRPr="005D0064" w:rsidRDefault="00085F39" w:rsidP="00733291"/>
    <w:p w:rsidR="00733291" w:rsidRDefault="00733291" w:rsidP="00733291"/>
    <w:p w:rsidR="00877CAE" w:rsidRDefault="00474A81" w:rsidP="00877CAE">
      <w:pPr>
        <w:pStyle w:val="Heading1"/>
      </w:pPr>
      <w:r>
        <w:br w:type="page"/>
      </w:r>
      <w:bookmarkStart w:id="4" w:name="_Toc395089512"/>
      <w:proofErr w:type="spellStart"/>
      <w:r w:rsidR="00043F2A">
        <w:lastRenderedPageBreak/>
        <w:t>SupplierAddress</w:t>
      </w:r>
      <w:bookmarkEnd w:id="4"/>
      <w:proofErr w:type="spellEnd"/>
    </w:p>
    <w:p w:rsidR="00435743" w:rsidRDefault="00435743" w:rsidP="00435743"/>
    <w:p w:rsidR="00435743" w:rsidRDefault="00435743" w:rsidP="00435743">
      <w:r>
        <w:t>Th</w:t>
      </w:r>
      <w:r w:rsidR="00043F2A">
        <w:t xml:space="preserve">is contains the supplier’s address data. Element </w:t>
      </w:r>
      <w:r w:rsidR="00043F2A" w:rsidRPr="00043F2A">
        <w:rPr>
          <w:b/>
        </w:rPr>
        <w:t>Code</w:t>
      </w:r>
      <w:r w:rsidR="00043F2A">
        <w:t xml:space="preserve"> contains </w:t>
      </w:r>
      <w:proofErr w:type="spellStart"/>
      <w:r w:rsidR="00043F2A">
        <w:t>Agco’s</w:t>
      </w:r>
      <w:proofErr w:type="spellEnd"/>
      <w:r w:rsidR="00043F2A">
        <w:t xml:space="preserve"> supplier code</w:t>
      </w:r>
      <w:r>
        <w:t>.</w:t>
      </w:r>
    </w:p>
    <w:p w:rsidR="00435743" w:rsidRDefault="00435743" w:rsidP="00435743"/>
    <w:p w:rsidR="00435743" w:rsidRDefault="00435743" w:rsidP="00435743"/>
    <w:p w:rsidR="004E0D52" w:rsidRDefault="00043F2A" w:rsidP="004E0D52">
      <w:pPr>
        <w:pStyle w:val="Heading1"/>
      </w:pPr>
      <w:bookmarkStart w:id="5" w:name="_Toc395089513"/>
      <w:proofErr w:type="spellStart"/>
      <w:r>
        <w:t>BuyerAddress</w:t>
      </w:r>
      <w:bookmarkEnd w:id="5"/>
      <w:proofErr w:type="spellEnd"/>
    </w:p>
    <w:p w:rsidR="004E0D52" w:rsidRDefault="004E0D52" w:rsidP="004E0D52"/>
    <w:p w:rsidR="00043F2A" w:rsidRDefault="00043F2A" w:rsidP="00043F2A">
      <w:r>
        <w:t xml:space="preserve">This contains the related Agco organisation. Element </w:t>
      </w:r>
      <w:r w:rsidRPr="00043F2A">
        <w:rPr>
          <w:b/>
        </w:rPr>
        <w:t>Code</w:t>
      </w:r>
      <w:r>
        <w:t xml:space="preserve"> contains </w:t>
      </w:r>
      <w:proofErr w:type="spellStart"/>
      <w:r>
        <w:t>Agco’s</w:t>
      </w:r>
      <w:proofErr w:type="spellEnd"/>
      <w:r>
        <w:t xml:space="preserve"> internal organisation code.</w:t>
      </w:r>
    </w:p>
    <w:p w:rsidR="00043F2A" w:rsidRDefault="00043F2A" w:rsidP="00043F2A"/>
    <w:p w:rsidR="00043F2A" w:rsidRDefault="00043F2A" w:rsidP="00043F2A"/>
    <w:p w:rsidR="00043F2A" w:rsidRDefault="00043F2A" w:rsidP="00043F2A">
      <w:pPr>
        <w:pStyle w:val="Heading1"/>
      </w:pPr>
      <w:bookmarkStart w:id="6" w:name="_Toc395089514"/>
      <w:proofErr w:type="spellStart"/>
      <w:r>
        <w:t>InvoiceAddress</w:t>
      </w:r>
      <w:bookmarkEnd w:id="6"/>
      <w:proofErr w:type="spellEnd"/>
    </w:p>
    <w:p w:rsidR="00043F2A" w:rsidRDefault="00043F2A" w:rsidP="00043F2A"/>
    <w:p w:rsidR="00043F2A" w:rsidRDefault="00043F2A" w:rsidP="00043F2A">
      <w:r>
        <w:t xml:space="preserve">This contains the Agco entity that should be invoiced. Element </w:t>
      </w:r>
      <w:r w:rsidRPr="00043F2A">
        <w:rPr>
          <w:b/>
        </w:rPr>
        <w:t>Code</w:t>
      </w:r>
      <w:r>
        <w:t xml:space="preserve"> contains </w:t>
      </w:r>
      <w:proofErr w:type="spellStart"/>
      <w:r>
        <w:t>Agco’s</w:t>
      </w:r>
      <w:proofErr w:type="spellEnd"/>
      <w:r>
        <w:t xml:space="preserve"> internal legal entity code.</w:t>
      </w:r>
    </w:p>
    <w:p w:rsidR="00043F2A" w:rsidRDefault="00043F2A" w:rsidP="00043F2A"/>
    <w:p w:rsidR="00043F2A" w:rsidRDefault="00043F2A" w:rsidP="00043F2A"/>
    <w:p w:rsidR="00043F2A" w:rsidRDefault="00043F2A" w:rsidP="00043F2A">
      <w:pPr>
        <w:pStyle w:val="Heading1"/>
      </w:pPr>
      <w:bookmarkStart w:id="7" w:name="_Toc395089515"/>
      <w:proofErr w:type="spellStart"/>
      <w:r>
        <w:t>DeliveryAddress</w:t>
      </w:r>
      <w:bookmarkEnd w:id="7"/>
      <w:proofErr w:type="spellEnd"/>
    </w:p>
    <w:p w:rsidR="00043F2A" w:rsidRDefault="00043F2A" w:rsidP="00043F2A"/>
    <w:p w:rsidR="00043F2A" w:rsidRDefault="00043F2A" w:rsidP="00043F2A">
      <w:r>
        <w:t xml:space="preserve">This contains the </w:t>
      </w:r>
      <w:r w:rsidR="00A648C0">
        <w:t>address details of the dealer who placed the order</w:t>
      </w:r>
      <w:r>
        <w:t xml:space="preserve">. Element </w:t>
      </w:r>
      <w:r w:rsidRPr="00043F2A">
        <w:rPr>
          <w:b/>
        </w:rPr>
        <w:t>Code</w:t>
      </w:r>
      <w:r>
        <w:t xml:space="preserve"> contains </w:t>
      </w:r>
      <w:proofErr w:type="spellStart"/>
      <w:r>
        <w:t>Agco’s</w:t>
      </w:r>
      <w:proofErr w:type="spellEnd"/>
      <w:r>
        <w:t xml:space="preserve"> </w:t>
      </w:r>
      <w:r w:rsidR="00A648C0">
        <w:t xml:space="preserve">customer </w:t>
      </w:r>
      <w:r>
        <w:t>code.</w:t>
      </w:r>
    </w:p>
    <w:p w:rsidR="004E0D52" w:rsidRPr="004E0D52" w:rsidRDefault="004E0D52" w:rsidP="004E0D52"/>
    <w:p w:rsidR="00BF722D" w:rsidRDefault="00BF722D" w:rsidP="00CB6AB1"/>
    <w:p w:rsidR="00333E0B" w:rsidRDefault="00000D2D" w:rsidP="00567A25">
      <w:pPr>
        <w:pStyle w:val="Heading1"/>
      </w:pPr>
      <w:r>
        <w:br w:type="page"/>
      </w:r>
      <w:bookmarkStart w:id="8" w:name="_Toc395089516"/>
      <w:r w:rsidR="004C4956">
        <w:lastRenderedPageBreak/>
        <w:t xml:space="preserve">Appendix </w:t>
      </w:r>
      <w:proofErr w:type="gramStart"/>
      <w:r w:rsidR="004C4956">
        <w:t>A</w:t>
      </w:r>
      <w:proofErr w:type="gramEnd"/>
      <w:r w:rsidR="0046385D">
        <w:t xml:space="preserve"> - Parameters</w:t>
      </w:r>
      <w:bookmarkEnd w:id="8"/>
    </w:p>
    <w:p w:rsidR="00C96AE9" w:rsidRDefault="00C96AE9" w:rsidP="00C96AE9"/>
    <w:p w:rsidR="00A648C0" w:rsidRDefault="00A648C0" w:rsidP="00A648C0">
      <w:pPr>
        <w:pStyle w:val="Heading2"/>
      </w:pPr>
      <w:bookmarkStart w:id="9" w:name="_Toc395089517"/>
      <w:proofErr w:type="spellStart"/>
      <w:r>
        <w:t>Omnistar</w:t>
      </w:r>
      <w:proofErr w:type="spellEnd"/>
      <w:r>
        <w:t xml:space="preserve"> Parameters</w:t>
      </w:r>
      <w:bookmarkEnd w:id="9"/>
    </w:p>
    <w:p w:rsidR="00A648C0" w:rsidRDefault="00A648C0" w:rsidP="00C96A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5204"/>
      </w:tblGrid>
      <w:tr w:rsidR="00A648C0" w:rsidRPr="00A648C0" w:rsidTr="00A648C0">
        <w:tc>
          <w:tcPr>
            <w:tcW w:w="817" w:type="dxa"/>
          </w:tcPr>
          <w:p w:rsidR="00A648C0" w:rsidRPr="00A648C0" w:rsidRDefault="00A648C0" w:rsidP="009C6A8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835" w:type="dxa"/>
          </w:tcPr>
          <w:p w:rsidR="00A648C0" w:rsidRPr="00A648C0" w:rsidRDefault="00A648C0" w:rsidP="009C6A8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204" w:type="dxa"/>
          </w:tcPr>
          <w:p w:rsidR="00A648C0" w:rsidRPr="00A648C0" w:rsidRDefault="00A648C0" w:rsidP="009C6A8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648C0" w:rsidTr="00A648C0">
        <w:tc>
          <w:tcPr>
            <w:tcW w:w="817" w:type="dxa"/>
          </w:tcPr>
          <w:p w:rsidR="00A648C0" w:rsidRDefault="00A648C0" w:rsidP="00C96AE9">
            <w:r>
              <w:t>1</w:t>
            </w:r>
          </w:p>
        </w:tc>
        <w:tc>
          <w:tcPr>
            <w:tcW w:w="2835" w:type="dxa"/>
          </w:tcPr>
          <w:p w:rsidR="00A648C0" w:rsidRDefault="00A648C0" w:rsidP="00C96AE9">
            <w:r>
              <w:t>Serial Number</w:t>
            </w:r>
          </w:p>
        </w:tc>
        <w:tc>
          <w:tcPr>
            <w:tcW w:w="5204" w:type="dxa"/>
          </w:tcPr>
          <w:p w:rsidR="00A648C0" w:rsidRDefault="00A648C0" w:rsidP="00C96AE9">
            <w:r>
              <w:t xml:space="preserve">Full </w:t>
            </w:r>
            <w:proofErr w:type="spellStart"/>
            <w:r>
              <w:t>Omnistar</w:t>
            </w:r>
            <w:proofErr w:type="spellEnd"/>
            <w:r>
              <w:t xml:space="preserve"> serial number</w:t>
            </w:r>
          </w:p>
        </w:tc>
      </w:tr>
      <w:tr w:rsidR="00A648C0" w:rsidTr="00A648C0">
        <w:tc>
          <w:tcPr>
            <w:tcW w:w="817" w:type="dxa"/>
          </w:tcPr>
          <w:p w:rsidR="00A648C0" w:rsidRDefault="00A648C0" w:rsidP="00C96AE9">
            <w:r>
              <w:t>2</w:t>
            </w:r>
          </w:p>
        </w:tc>
        <w:tc>
          <w:tcPr>
            <w:tcW w:w="2835" w:type="dxa"/>
          </w:tcPr>
          <w:p w:rsidR="00A648C0" w:rsidRDefault="00A648C0" w:rsidP="00C96AE9">
            <w:r>
              <w:t>Country Code</w:t>
            </w:r>
          </w:p>
        </w:tc>
        <w:tc>
          <w:tcPr>
            <w:tcW w:w="5204" w:type="dxa"/>
          </w:tcPr>
          <w:p w:rsidR="00A648C0" w:rsidRDefault="00A648C0" w:rsidP="00C96AE9"/>
        </w:tc>
      </w:tr>
      <w:tr w:rsidR="00A648C0" w:rsidTr="009C6A83">
        <w:tc>
          <w:tcPr>
            <w:tcW w:w="817" w:type="dxa"/>
          </w:tcPr>
          <w:p w:rsidR="00A648C0" w:rsidRDefault="00A648C0" w:rsidP="009C6A83">
            <w:r>
              <w:t>3</w:t>
            </w:r>
          </w:p>
        </w:tc>
        <w:tc>
          <w:tcPr>
            <w:tcW w:w="2835" w:type="dxa"/>
          </w:tcPr>
          <w:p w:rsidR="00A648C0" w:rsidRDefault="00A648C0" w:rsidP="009C6A83">
            <w:r>
              <w:t>Region Code</w:t>
            </w:r>
          </w:p>
        </w:tc>
        <w:tc>
          <w:tcPr>
            <w:tcW w:w="5204" w:type="dxa"/>
          </w:tcPr>
          <w:p w:rsidR="00A648C0" w:rsidRDefault="00A648C0" w:rsidP="009C6A83">
            <w:r>
              <w:t xml:space="preserve">Additional regional values for Russian orders. Possible values: </w:t>
            </w:r>
            <w:r w:rsidRPr="00A648C0">
              <w:t>HP, XP or G2</w:t>
            </w:r>
          </w:p>
        </w:tc>
      </w:tr>
      <w:tr w:rsidR="00A648C0" w:rsidTr="00A648C0">
        <w:tc>
          <w:tcPr>
            <w:tcW w:w="817" w:type="dxa"/>
          </w:tcPr>
          <w:p w:rsidR="00A648C0" w:rsidRDefault="00A648C0" w:rsidP="00C96AE9">
            <w:r>
              <w:t>4</w:t>
            </w:r>
          </w:p>
        </w:tc>
        <w:tc>
          <w:tcPr>
            <w:tcW w:w="2835" w:type="dxa"/>
          </w:tcPr>
          <w:p w:rsidR="00A648C0" w:rsidRDefault="00A648C0" w:rsidP="00C96AE9">
            <w:r>
              <w:t>Activation Date</w:t>
            </w:r>
          </w:p>
        </w:tc>
        <w:tc>
          <w:tcPr>
            <w:tcW w:w="5204" w:type="dxa"/>
          </w:tcPr>
          <w:p w:rsidR="00A648C0" w:rsidRDefault="0046385D" w:rsidP="00C96AE9">
            <w:r>
              <w:t>Format YYYY-MM-DD</w:t>
            </w:r>
          </w:p>
        </w:tc>
      </w:tr>
      <w:tr w:rsidR="00A648C0" w:rsidTr="00A648C0">
        <w:tc>
          <w:tcPr>
            <w:tcW w:w="817" w:type="dxa"/>
          </w:tcPr>
          <w:p w:rsidR="00A648C0" w:rsidRDefault="00A648C0" w:rsidP="00C96AE9">
            <w:r>
              <w:t>5</w:t>
            </w:r>
          </w:p>
        </w:tc>
        <w:tc>
          <w:tcPr>
            <w:tcW w:w="2835" w:type="dxa"/>
          </w:tcPr>
          <w:p w:rsidR="00A648C0" w:rsidRDefault="00A648C0" w:rsidP="00C96AE9">
            <w:r>
              <w:t>Activation Time</w:t>
            </w:r>
          </w:p>
        </w:tc>
        <w:tc>
          <w:tcPr>
            <w:tcW w:w="5204" w:type="dxa"/>
          </w:tcPr>
          <w:p w:rsidR="00A648C0" w:rsidRDefault="0046385D" w:rsidP="00C96AE9">
            <w:r>
              <w:t>Format HH:MM</w:t>
            </w:r>
          </w:p>
        </w:tc>
      </w:tr>
    </w:tbl>
    <w:p w:rsidR="004C4956" w:rsidRDefault="004C4956" w:rsidP="00C96AE9"/>
    <w:p w:rsidR="0046385D" w:rsidRDefault="0046385D" w:rsidP="0046385D"/>
    <w:p w:rsidR="0046385D" w:rsidRDefault="0046385D" w:rsidP="0046385D">
      <w:pPr>
        <w:pStyle w:val="Heading2"/>
      </w:pPr>
      <w:bookmarkStart w:id="10" w:name="_Toc395089518"/>
      <w:r>
        <w:t>RTK Parameters</w:t>
      </w:r>
      <w:bookmarkEnd w:id="10"/>
    </w:p>
    <w:p w:rsidR="0046385D" w:rsidRDefault="0046385D" w:rsidP="004638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5204"/>
      </w:tblGrid>
      <w:tr w:rsidR="0046385D" w:rsidRPr="00A648C0" w:rsidTr="009C6A83">
        <w:tc>
          <w:tcPr>
            <w:tcW w:w="817" w:type="dxa"/>
          </w:tcPr>
          <w:p w:rsidR="0046385D" w:rsidRPr="00A648C0" w:rsidRDefault="0046385D" w:rsidP="009C6A8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835" w:type="dxa"/>
          </w:tcPr>
          <w:p w:rsidR="0046385D" w:rsidRPr="00A648C0" w:rsidRDefault="0046385D" w:rsidP="009C6A8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204" w:type="dxa"/>
          </w:tcPr>
          <w:p w:rsidR="0046385D" w:rsidRPr="00A648C0" w:rsidRDefault="0046385D" w:rsidP="009C6A8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51E98" w:rsidTr="00546655">
        <w:tc>
          <w:tcPr>
            <w:tcW w:w="817" w:type="dxa"/>
          </w:tcPr>
          <w:p w:rsidR="00C51E98" w:rsidRDefault="00C51E98" w:rsidP="00546655">
            <w:r>
              <w:t>2</w:t>
            </w:r>
          </w:p>
        </w:tc>
        <w:tc>
          <w:tcPr>
            <w:tcW w:w="2835" w:type="dxa"/>
          </w:tcPr>
          <w:p w:rsidR="00C51E98" w:rsidRDefault="00C51E98" w:rsidP="00546655">
            <w:r>
              <w:t>Country Code</w:t>
            </w:r>
          </w:p>
        </w:tc>
        <w:tc>
          <w:tcPr>
            <w:tcW w:w="5204" w:type="dxa"/>
          </w:tcPr>
          <w:p w:rsidR="00C51E98" w:rsidRDefault="00C51E98" w:rsidP="00546655"/>
        </w:tc>
      </w:tr>
      <w:tr w:rsidR="00C51E98" w:rsidTr="00546655">
        <w:tc>
          <w:tcPr>
            <w:tcW w:w="817" w:type="dxa"/>
          </w:tcPr>
          <w:p w:rsidR="00C51E98" w:rsidRDefault="00C51E98" w:rsidP="00546655">
            <w:r>
              <w:t>4</w:t>
            </w:r>
          </w:p>
        </w:tc>
        <w:tc>
          <w:tcPr>
            <w:tcW w:w="2835" w:type="dxa"/>
          </w:tcPr>
          <w:p w:rsidR="00C51E98" w:rsidRDefault="00C51E98" w:rsidP="00546655">
            <w:r>
              <w:t>Activation Date</w:t>
            </w:r>
          </w:p>
        </w:tc>
        <w:tc>
          <w:tcPr>
            <w:tcW w:w="5204" w:type="dxa"/>
          </w:tcPr>
          <w:p w:rsidR="00C51E98" w:rsidRDefault="00C51E98" w:rsidP="00546655">
            <w:r>
              <w:t>Format YYYY-MM-DD</w:t>
            </w:r>
          </w:p>
        </w:tc>
      </w:tr>
      <w:tr w:rsidR="00C51E98" w:rsidTr="00546655">
        <w:tc>
          <w:tcPr>
            <w:tcW w:w="817" w:type="dxa"/>
          </w:tcPr>
          <w:p w:rsidR="00C51E98" w:rsidRDefault="00C51E98" w:rsidP="00546655">
            <w:r>
              <w:t>6</w:t>
            </w:r>
          </w:p>
        </w:tc>
        <w:tc>
          <w:tcPr>
            <w:tcW w:w="2835" w:type="dxa"/>
          </w:tcPr>
          <w:p w:rsidR="00C51E98" w:rsidRDefault="00C51E98" w:rsidP="00546655">
            <w:r>
              <w:t>Order Detail Flag</w:t>
            </w:r>
          </w:p>
        </w:tc>
        <w:tc>
          <w:tcPr>
            <w:tcW w:w="5204" w:type="dxa"/>
          </w:tcPr>
          <w:p w:rsidR="00C51E98" w:rsidRDefault="00C51E98" w:rsidP="00C51E98">
            <w:r>
              <w:t>Values:</w:t>
            </w:r>
          </w:p>
          <w:p w:rsidR="00C51E98" w:rsidRDefault="00C51E98" w:rsidP="00C51E98">
            <w:pPr>
              <w:pStyle w:val="ListParagraph"/>
              <w:numPr>
                <w:ilvl w:val="0"/>
                <w:numId w:val="19"/>
              </w:numPr>
            </w:pPr>
            <w:r>
              <w:t>3rd party Rx</w:t>
            </w:r>
          </w:p>
          <w:p w:rsidR="00C51E98" w:rsidRDefault="00C51E98" w:rsidP="00C51E98">
            <w:pPr>
              <w:pStyle w:val="ListParagraph"/>
              <w:numPr>
                <w:ilvl w:val="0"/>
                <w:numId w:val="19"/>
              </w:numPr>
            </w:pPr>
            <w:r>
              <w:t>AGCO Rx</w:t>
            </w:r>
          </w:p>
          <w:p w:rsidR="00C51E98" w:rsidRDefault="00C51E98" w:rsidP="00C51E98">
            <w:pPr>
              <w:pStyle w:val="ListParagraph"/>
              <w:numPr>
                <w:ilvl w:val="0"/>
                <w:numId w:val="19"/>
              </w:numPr>
            </w:pPr>
            <w:r>
              <w:t>IMSI</w:t>
            </w:r>
          </w:p>
        </w:tc>
      </w:tr>
      <w:tr w:rsidR="00C51E98" w:rsidTr="00546655">
        <w:tc>
          <w:tcPr>
            <w:tcW w:w="817" w:type="dxa"/>
          </w:tcPr>
          <w:p w:rsidR="00C51E98" w:rsidRDefault="00C51E98" w:rsidP="00546655">
            <w:r>
              <w:t>7</w:t>
            </w:r>
          </w:p>
        </w:tc>
        <w:tc>
          <w:tcPr>
            <w:tcW w:w="2835" w:type="dxa"/>
          </w:tcPr>
          <w:p w:rsidR="00C51E98" w:rsidRDefault="00C51E98" w:rsidP="00546655">
            <w:r>
              <w:t>3</w:t>
            </w:r>
            <w:r w:rsidRPr="00C51E98">
              <w:rPr>
                <w:vertAlign w:val="superscript"/>
              </w:rPr>
              <w:t>rd</w:t>
            </w:r>
            <w:r>
              <w:t xml:space="preserve"> Party Receiver Details</w:t>
            </w:r>
          </w:p>
        </w:tc>
        <w:tc>
          <w:tcPr>
            <w:tcW w:w="5204" w:type="dxa"/>
          </w:tcPr>
          <w:p w:rsidR="00C51E98" w:rsidRDefault="00C51E98" w:rsidP="00546655">
            <w:r>
              <w:t xml:space="preserve">Only present when </w:t>
            </w:r>
            <w:r>
              <w:t>Order Detail Flag</w:t>
            </w:r>
            <w:r>
              <w:t xml:space="preserve"> = “</w:t>
            </w:r>
            <w:r w:rsidRPr="00C51E98">
              <w:t>3rd party Rx</w:t>
            </w:r>
            <w:r>
              <w:t>”.</w:t>
            </w:r>
          </w:p>
          <w:p w:rsidR="00C51E98" w:rsidRDefault="00C51E98" w:rsidP="00546655"/>
          <w:p w:rsidR="00C51E98" w:rsidRDefault="00C51E98" w:rsidP="00546655">
            <w:r>
              <w:t>Holds 3</w:t>
            </w:r>
            <w:r w:rsidRPr="00C51E98">
              <w:rPr>
                <w:vertAlign w:val="superscript"/>
              </w:rPr>
              <w:t>rd</w:t>
            </w:r>
            <w:r>
              <w:t xml:space="preserve"> party SIM data</w:t>
            </w:r>
          </w:p>
        </w:tc>
      </w:tr>
      <w:tr w:rsidR="00C51E98" w:rsidTr="00546655">
        <w:tc>
          <w:tcPr>
            <w:tcW w:w="817" w:type="dxa"/>
          </w:tcPr>
          <w:p w:rsidR="00C51E98" w:rsidRDefault="00C51E98" w:rsidP="00546655">
            <w:r>
              <w:t>9</w:t>
            </w:r>
          </w:p>
        </w:tc>
        <w:tc>
          <w:tcPr>
            <w:tcW w:w="2835" w:type="dxa"/>
          </w:tcPr>
          <w:p w:rsidR="00C51E98" w:rsidRDefault="00C51E98" w:rsidP="00546655">
            <w:r>
              <w:t>SIM ID</w:t>
            </w:r>
          </w:p>
        </w:tc>
        <w:tc>
          <w:tcPr>
            <w:tcW w:w="5204" w:type="dxa"/>
          </w:tcPr>
          <w:p w:rsidR="00C51E98" w:rsidRDefault="00C51E98" w:rsidP="00C51E98">
            <w:r>
              <w:t xml:space="preserve">Only present when Order Detail Flag </w:t>
            </w:r>
            <w:r w:rsidR="003C1EFC">
              <w:t>is not equal to</w:t>
            </w:r>
            <w:r>
              <w:t xml:space="preserve"> “</w:t>
            </w:r>
            <w:r w:rsidRPr="00C51E98">
              <w:t>3rd party Rx</w:t>
            </w:r>
            <w:r>
              <w:t>”.</w:t>
            </w:r>
          </w:p>
          <w:p w:rsidR="00C51E98" w:rsidRDefault="00C51E98" w:rsidP="00C51E98"/>
          <w:p w:rsidR="00C51E98" w:rsidRDefault="00C51E98" w:rsidP="003C1EFC">
            <w:r>
              <w:t>Holds SIM data</w:t>
            </w:r>
          </w:p>
        </w:tc>
      </w:tr>
      <w:tr w:rsidR="0046385D" w:rsidTr="009C6A83">
        <w:tc>
          <w:tcPr>
            <w:tcW w:w="817" w:type="dxa"/>
          </w:tcPr>
          <w:p w:rsidR="0046385D" w:rsidRDefault="0046385D" w:rsidP="009C6A83">
            <w:r>
              <w:t>1</w:t>
            </w:r>
            <w:r w:rsidR="00C51E98">
              <w:t>2</w:t>
            </w:r>
          </w:p>
        </w:tc>
        <w:tc>
          <w:tcPr>
            <w:tcW w:w="2835" w:type="dxa"/>
          </w:tcPr>
          <w:p w:rsidR="0046385D" w:rsidRDefault="00C51E98" w:rsidP="009C6A83">
            <w:r>
              <w:t>Dealer Email Address</w:t>
            </w:r>
          </w:p>
        </w:tc>
        <w:tc>
          <w:tcPr>
            <w:tcW w:w="5204" w:type="dxa"/>
          </w:tcPr>
          <w:p w:rsidR="0046385D" w:rsidRDefault="0046385D" w:rsidP="009C6A83"/>
        </w:tc>
      </w:tr>
    </w:tbl>
    <w:p w:rsidR="0046385D" w:rsidRDefault="0046385D" w:rsidP="0046385D"/>
    <w:p w:rsidR="004C4956" w:rsidRDefault="004C4956" w:rsidP="00C96AE9"/>
    <w:p w:rsidR="004C4956" w:rsidRDefault="00000D2D" w:rsidP="004C4956">
      <w:pPr>
        <w:pStyle w:val="Heading1"/>
      </w:pPr>
      <w:r>
        <w:br w:type="page"/>
      </w:r>
      <w:bookmarkStart w:id="11" w:name="_Toc395089519"/>
      <w:r w:rsidR="004C4956">
        <w:lastRenderedPageBreak/>
        <w:t>Appendix B – Examples</w:t>
      </w:r>
      <w:bookmarkEnd w:id="11"/>
    </w:p>
    <w:p w:rsidR="004C4956" w:rsidRDefault="004C4956" w:rsidP="004C4956"/>
    <w:p w:rsidR="0091616B" w:rsidRDefault="0091616B" w:rsidP="004C4956"/>
    <w:p w:rsidR="004F1D94" w:rsidRDefault="004F1D94" w:rsidP="004F1D94">
      <w:pPr>
        <w:pStyle w:val="Heading2"/>
      </w:pPr>
      <w:bookmarkStart w:id="12" w:name="_Toc395089520"/>
      <w:proofErr w:type="spellStart"/>
      <w:r>
        <w:t>Omnistar</w:t>
      </w:r>
      <w:bookmarkEnd w:id="12"/>
      <w:proofErr w:type="spellEnd"/>
    </w:p>
    <w:p w:rsidR="004F1D94" w:rsidRDefault="004F1D94" w:rsidP="004F1D94"/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proofErr w:type="gramStart"/>
      <w:r>
        <w:rPr>
          <w:rFonts w:ascii="Courier New" w:hAnsi="Courier New" w:cs="Courier New"/>
          <w:color w:val="FF0000"/>
          <w:szCs w:val="20"/>
          <w:highlight w:val="yellow"/>
          <w:lang w:eastAsia="en-GB"/>
        </w:rPr>
        <w:t>&lt;?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xml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version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"1.0"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encoding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"UTF-8"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yellow"/>
          <w:lang w:eastAsia="en-GB"/>
        </w:rPr>
        <w:t>?&gt;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OasisPO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"http://OasisPurchaseOrder.OasisPO"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&lt;Header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63132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FE34632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OrderDate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20140415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OrderDate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CurrencyCode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EUR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CurrencyCode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BlanketOrderNumber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BlanketOrderNumber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AgcoOrderNumber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B406752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AgcoOrderNumber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DealerCode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8089901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DealerCode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CustomerOrderRef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1109 Signal HP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Liski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CustomerOrderRef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OrderCategory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01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OrderCategory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&lt;/Header&gt;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&lt;Line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LineNumber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001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LineNumber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AgcoPartNumber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3909306M1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AgcoPartNumber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SupplierPartNumber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S-HP-EU-RE-2Y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SupplierPartNumber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PartDescription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SIGNAL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PartDescription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&lt;Quantity&gt;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  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&lt;/Quantity&gt;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UnitPrice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   1400.00000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UnitPrice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DueDate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20140415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DueDate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CustomerLineRef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subs #123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CustomerLineRef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ExtraParameters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"1"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"Serial Number"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719/218040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"2"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"Country"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DE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"3"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"Region"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&gt;&lt;/Parameter&gt;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"4"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"Activation Date"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2014-04-17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"5"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"Activation Time"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11:00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ExtraParameters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&lt;/Line&gt;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SupplierAddress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&lt;Code&gt;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63132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&lt;/Code&gt;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GERT VAN DER VELDE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OMNISTAR B.V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&lt;AddressLine1&gt;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69 DILLENBURGSINGEL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&lt;/AddressLine1&gt;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&lt;AddressLine2&gt;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&lt;/AddressLine2&gt;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&lt;AddressLine3&gt;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LEIDSCHENDAM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&lt;/AddressLine3&gt;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&lt;AddressLine4&gt;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9999 ZZ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&lt;/AddressLine4&gt;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&lt;AddressLine5&gt;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&lt;/AddressLine5&gt;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NL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SupplierAddress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BuyerAddress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lastRenderedPageBreak/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&lt;Code&gt;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FE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&lt;/Code&gt;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BuyerName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AGCO Parts Division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BuyerName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&lt;AddressLine1&gt;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AGCO International GMBH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&lt;/AddressLine1&gt;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&lt;AddressLine2&gt;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C/o AGCO SA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&lt;/AddressLine2&gt;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&lt;AddressLine3&gt;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Rue André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Citröen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&lt;/AddressLine3&gt;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&lt;AddressLine4&gt;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Zac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de la Fontaine des Saints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&lt;/AddressLine4&gt;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&lt;AddressLine5&gt;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Ennery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 FRANCE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&lt;/AddressLine5&gt;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57365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FR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BuyerAddress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InvoiceAddress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&lt;Code&gt;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AIE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&lt;/Code&gt;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InvoiceName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AGCO International GmbH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InvoiceName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&lt;AddressLine1&gt;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Customer Services</w:t>
      </w:r>
      <w:proofErr w:type="gram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/AddressLine1&gt;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&lt;AddressLine2&gt;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Rue André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Citröen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/AddressLine2&gt;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&lt;AddressLine3&gt;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Zac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de la Fontaine des Saints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&lt;/AddressLine3&gt;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&lt;AddressLine4&gt;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57365,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Ennery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 France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&lt;/AddressLine4&gt;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&lt;AddressLine5&gt;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&lt;/AddressLine5&gt;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GB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InvoiceAddress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DeliveryAddress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&lt;Code&gt;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80899   011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&lt;/Code&gt;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DeliveryName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AGCO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Chastsy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DeliveryName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&lt;AddressLine1&gt;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Mozhayskoe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Shosse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 199/4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&lt;/AddressLine1&gt;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&lt;AddressLine2&gt;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Odintsovsky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district,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Chastsy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&lt;/AddressLine2&gt;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&lt;AddressLine3&gt;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143060 Moscow region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&lt;/AddressLine3&gt;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&lt;AddressLine4&gt;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RUSSIE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&lt;/AddressLine4&gt;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&lt;AddressLine5&gt;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RUSSIE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&lt;/AddressLine5&gt;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14306 0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RU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148CE" w:rsidRDefault="004148CE" w:rsidP="004148C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DeliveryAddress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4F1D94" w:rsidRDefault="004148CE" w:rsidP="004148CE"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OasisPO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921716" w:rsidRDefault="00921716" w:rsidP="00921716"/>
    <w:p w:rsidR="00921716" w:rsidRDefault="00921716" w:rsidP="00921716">
      <w:pPr>
        <w:pStyle w:val="Heading2"/>
      </w:pPr>
      <w:bookmarkStart w:id="13" w:name="_Toc395089521"/>
      <w:r>
        <w:t>RTK</w:t>
      </w:r>
      <w:bookmarkEnd w:id="13"/>
    </w:p>
    <w:p w:rsidR="003C1EFC" w:rsidRDefault="003C1EFC" w:rsidP="003C1EFC"/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proofErr w:type="gramStart"/>
      <w:r>
        <w:rPr>
          <w:rFonts w:ascii="Courier New" w:hAnsi="Courier New" w:cs="Courier New"/>
          <w:color w:val="FF0000"/>
          <w:szCs w:val="20"/>
          <w:highlight w:val="yellow"/>
          <w:lang w:eastAsia="en-GB"/>
        </w:rPr>
        <w:t>&lt;?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xml</w:t>
      </w:r>
      <w:proofErr w:type="gram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version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"1.0"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encoding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"UTF-8"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yellow"/>
          <w:lang w:eastAsia="en-GB"/>
        </w:rPr>
        <w:t>?&gt;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OasisPO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"http://OasisPurchaseOrder.OasisPO"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&lt;Header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63132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FE34632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OrderDate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20140415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OrderDate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CurrencyCode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EUR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CurrencyCode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BlanketOrderNumber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BlanketOrderNumber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AgcoOrderNumber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B406752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AgcoOrderNumber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lastRenderedPageBreak/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DealerCode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8089901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DealerCode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CustomerOrderRef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1109 Signal HP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Liski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CustomerOrderRef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OrderCategory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01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OrderCategory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&lt;/Header&gt;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&lt;Line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LineNumber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001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LineNumber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AgcoPartNumber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3909306M1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AgcoPartNumber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SupplierPartNumber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S-HP-EU-RE-2Y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SupplierPartNumber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PartDescription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SIGNAL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PartDescription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&lt;Quantity&gt;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  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&lt;/Quantity&gt;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UnitPrice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   1400.00000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UnitPrice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DueDate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20140415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DueDate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CustomerLineRef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subs #123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CustomerLineRef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ExtraParameters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"2"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"Country"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DE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"4"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"Activation Date"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2014-04-17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"6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Order detail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 w:rsidRPr="003C1EFC">
        <w:rPr>
          <w:rFonts w:ascii="Courier New" w:hAnsi="Courier New" w:cs="Courier New"/>
          <w:b/>
          <w:bCs/>
          <w:color w:val="000000"/>
          <w:szCs w:val="20"/>
          <w:lang w:eastAsia="en-GB"/>
        </w:rPr>
        <w:t>IMSI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"9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SIM ID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11:00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&lt;Parameter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id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"12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name</w:t>
      </w:r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Dealer email address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fred@dealer.com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&lt;/Parameter&gt;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ExtraParameters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&lt;/Line&gt;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SupplierAddress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&lt;Code&gt;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63132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&lt;/Code&gt;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GERT VAN DER VELDE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OMNISTAR B.V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&lt;AddressLine1&gt;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69 DILLENBURGSINGEL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&lt;/AddressLine1&gt;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&lt;AddressLine2&gt;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&lt;/AddressLine2&gt;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&lt;AddressLine3&gt;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LEIDSCHENDAM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&lt;/AddressLine3&gt;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&lt;AddressLine4&gt;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9999 ZZ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&lt;/AddressLine4&gt;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&lt;AddressLine5&gt;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&lt;/AddressLine5&gt;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NL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SupplierAddress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BuyerAddress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&lt;Code&gt;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FE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&lt;/Code&gt;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BuyerName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AGCO Parts Division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BuyerName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&lt;AddressLine1&gt;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AGCO International GMBH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&lt;/AddressLine1&gt;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&lt;AddressLine2&gt;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C/o AGCO SA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&lt;/AddressLine2&gt;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&lt;AddressLine3&gt;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Rue André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Citröen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&lt;/AddressLine3&gt;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&lt;AddressLine4&gt;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Zac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de la Fontaine des Saints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&lt;/AddressLine4&gt;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&lt;AddressLine5&gt;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Ennery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 FRANCE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&lt;/AddressLine5&gt;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57365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FR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BuyerAddress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InvoiceAddress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&lt;Code&gt;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AIE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&lt;/Code&gt;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InvoiceName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AGCO International GmbH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InvoiceName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&lt;AddressLine1&gt;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Customer Services</w:t>
      </w:r>
      <w:proofErr w:type="gram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/AddressLine1&gt;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lastRenderedPageBreak/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&lt;AddressLine2&gt;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Rue André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Citröen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/AddressLine2&gt;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&lt;AddressLine3&gt;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Zac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de la Fontaine des Saints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&lt;/AddressLine3&gt;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&lt;AddressLine4&gt;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57365,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Ennery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 France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&lt;/AddressLine4&gt;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&lt;AddressLine5&gt;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&lt;/AddressLine5&gt;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GB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InvoiceAddress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DeliveryAddress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  <w:highlight w:val="white"/>
          <w:lang w:eastAsia="en-GB"/>
        </w:rPr>
        <w:t>xmlns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  <w:lang w:eastAsia="en-GB"/>
        </w:rPr>
        <w:t>=</w:t>
      </w:r>
      <w:r>
        <w:rPr>
          <w:rFonts w:ascii="Courier New" w:hAnsi="Courier New" w:cs="Courier New"/>
          <w:b/>
          <w:bCs/>
          <w:color w:val="8000FF"/>
          <w:szCs w:val="20"/>
          <w:highlight w:val="white"/>
          <w:lang w:eastAsia="en-GB"/>
        </w:rPr>
        <w:t>""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&lt;Code&gt;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80899   011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&lt;/Code&gt;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ContactName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DeliveryName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AGCO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Chastsy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DeliveryName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&lt;AddressLine1&gt;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Mozhayskoe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Shosse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, 199/4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&lt;/AddressLine1&gt;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&lt;AddressLine2&gt;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Odintsovsky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district,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Chastsy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&lt;/AddressLine2&gt;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&lt;AddressLine3&gt;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143060 Moscow region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&lt;/AddressLine3&gt;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&lt;AddressLine4&gt;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RUSSIE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&lt;/AddressLine4&gt;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&lt;AddressLine5&gt;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RUSSIE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&lt;/AddressLine5&gt;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14306 0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PostCode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>RU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CountryCode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white"/>
          <w:lang w:eastAsia="en-GB"/>
        </w:rPr>
        <w:t xml:space="preserve">  </w:t>
      </w:r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DeliveryAddress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3C1EFC" w:rsidRDefault="003C1EFC" w:rsidP="003C1EFC"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&lt;/</w:t>
      </w:r>
      <w:proofErr w:type="spellStart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OasisPO</w:t>
      </w:r>
      <w:proofErr w:type="spellEnd"/>
      <w:r>
        <w:rPr>
          <w:rFonts w:ascii="Courier New" w:hAnsi="Courier New" w:cs="Courier New"/>
          <w:color w:val="0000FF"/>
          <w:szCs w:val="20"/>
          <w:highlight w:val="white"/>
          <w:lang w:eastAsia="en-GB"/>
        </w:rPr>
        <w:t>&gt;</w:t>
      </w:r>
    </w:p>
    <w:p w:rsidR="00921716" w:rsidRDefault="00921716" w:rsidP="00921716"/>
    <w:p w:rsidR="00921716" w:rsidRDefault="00921716" w:rsidP="00921716"/>
    <w:p w:rsidR="004F1D94" w:rsidRPr="004F1D94" w:rsidRDefault="004F1D94" w:rsidP="004F1D94"/>
    <w:sectPr w:rsidR="004F1D94" w:rsidRPr="004F1D94" w:rsidSect="00534C54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939" w:rsidRDefault="00EE1939">
      <w:r>
        <w:separator/>
      </w:r>
    </w:p>
  </w:endnote>
  <w:endnote w:type="continuationSeparator" w:id="0">
    <w:p w:rsidR="00EE1939" w:rsidRDefault="00EE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ypatia Sans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2504"/>
      <w:gridCol w:w="4826"/>
      <w:gridCol w:w="1526"/>
    </w:tblGrid>
    <w:tr w:rsidR="00474A81" w:rsidRPr="00C555F3">
      <w:trPr>
        <w:trHeight w:val="400"/>
      </w:trPr>
      <w:tc>
        <w:tcPr>
          <w:tcW w:w="2628" w:type="dxa"/>
        </w:tcPr>
        <w:p w:rsidR="00474A81" w:rsidRPr="00C555F3" w:rsidRDefault="00BD7C3C" w:rsidP="00F2599A">
          <w:pPr>
            <w:pStyle w:val="Footer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R</w:t>
          </w:r>
          <w:r w:rsidR="00F2599A">
            <w:rPr>
              <w:rFonts w:cs="Arial"/>
              <w:szCs w:val="20"/>
            </w:rPr>
            <w:t>ev. Date 0</w:t>
          </w:r>
          <w:r w:rsidR="00040927">
            <w:rPr>
              <w:rFonts w:cs="Arial"/>
              <w:szCs w:val="20"/>
            </w:rPr>
            <w:t>6</w:t>
          </w:r>
          <w:r w:rsidR="00474A81">
            <w:rPr>
              <w:rFonts w:cs="Arial"/>
              <w:szCs w:val="20"/>
            </w:rPr>
            <w:t>/0</w:t>
          </w:r>
          <w:r w:rsidR="00F2599A">
            <w:rPr>
              <w:rFonts w:cs="Arial"/>
              <w:szCs w:val="20"/>
            </w:rPr>
            <w:t>8</w:t>
          </w:r>
          <w:r w:rsidR="00474A81">
            <w:rPr>
              <w:rFonts w:cs="Arial"/>
              <w:szCs w:val="20"/>
            </w:rPr>
            <w:t>/201</w:t>
          </w:r>
          <w:r w:rsidR="00040927">
            <w:rPr>
              <w:rFonts w:cs="Arial"/>
              <w:szCs w:val="20"/>
            </w:rPr>
            <w:t>4</w:t>
          </w:r>
        </w:p>
      </w:tc>
      <w:tc>
        <w:tcPr>
          <w:tcW w:w="5220" w:type="dxa"/>
        </w:tcPr>
        <w:p w:rsidR="00474A81" w:rsidRPr="00C555F3" w:rsidRDefault="00474A81" w:rsidP="00040927">
          <w:pPr>
            <w:pStyle w:val="Footer"/>
            <w:jc w:val="center"/>
            <w:rPr>
              <w:rFonts w:cs="Arial"/>
              <w:szCs w:val="20"/>
            </w:rPr>
          </w:pPr>
          <w:r w:rsidRPr="00C555F3">
            <w:rPr>
              <w:rFonts w:cs="Arial"/>
              <w:szCs w:val="20"/>
            </w:rPr>
            <w:t>© AGCO Corporation 20</w:t>
          </w:r>
          <w:r>
            <w:rPr>
              <w:rFonts w:cs="Arial"/>
              <w:szCs w:val="20"/>
            </w:rPr>
            <w:t>1</w:t>
          </w:r>
          <w:r w:rsidR="00040927">
            <w:rPr>
              <w:rFonts w:cs="Arial"/>
              <w:szCs w:val="20"/>
            </w:rPr>
            <w:t>4</w:t>
          </w:r>
        </w:p>
      </w:tc>
      <w:tc>
        <w:tcPr>
          <w:tcW w:w="1621" w:type="dxa"/>
        </w:tcPr>
        <w:p w:rsidR="00474A81" w:rsidRPr="00C555F3" w:rsidRDefault="00474A81" w:rsidP="00134812">
          <w:pPr>
            <w:pStyle w:val="Footer"/>
            <w:jc w:val="right"/>
            <w:rPr>
              <w:rFonts w:cs="Arial"/>
              <w:szCs w:val="20"/>
            </w:rPr>
          </w:pPr>
          <w:r w:rsidRPr="00C555F3">
            <w:rPr>
              <w:rFonts w:cs="Arial"/>
              <w:szCs w:val="20"/>
            </w:rPr>
            <w:t xml:space="preserve">Page </w:t>
          </w:r>
          <w:r w:rsidRPr="00C555F3">
            <w:rPr>
              <w:rFonts w:cs="Arial"/>
              <w:szCs w:val="20"/>
            </w:rPr>
            <w:fldChar w:fldCharType="begin"/>
          </w:r>
          <w:r w:rsidRPr="00C555F3">
            <w:rPr>
              <w:rFonts w:cs="Arial"/>
              <w:szCs w:val="20"/>
            </w:rPr>
            <w:instrText xml:space="preserve"> PAGE </w:instrText>
          </w:r>
          <w:r w:rsidRPr="00C555F3">
            <w:rPr>
              <w:rFonts w:cs="Arial"/>
              <w:szCs w:val="20"/>
            </w:rPr>
            <w:fldChar w:fldCharType="separate"/>
          </w:r>
          <w:r w:rsidR="00F2599A">
            <w:rPr>
              <w:rFonts w:cs="Arial"/>
              <w:noProof/>
              <w:szCs w:val="20"/>
            </w:rPr>
            <w:t>1</w:t>
          </w:r>
          <w:r w:rsidRPr="00C555F3">
            <w:rPr>
              <w:rFonts w:cs="Arial"/>
              <w:szCs w:val="20"/>
            </w:rPr>
            <w:fldChar w:fldCharType="end"/>
          </w:r>
        </w:p>
      </w:tc>
    </w:tr>
  </w:tbl>
  <w:p w:rsidR="00474A81" w:rsidRDefault="00474A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2120"/>
      <w:gridCol w:w="5396"/>
      <w:gridCol w:w="1340"/>
    </w:tblGrid>
    <w:tr w:rsidR="00474A81" w:rsidRPr="00C555F3">
      <w:trPr>
        <w:trHeight w:val="400"/>
      </w:trPr>
      <w:tc>
        <w:tcPr>
          <w:tcW w:w="2628" w:type="dxa"/>
        </w:tcPr>
        <w:p w:rsidR="00474A81" w:rsidRPr="00C555F3" w:rsidRDefault="00BD7C3C" w:rsidP="00F2599A">
          <w:pPr>
            <w:pStyle w:val="Footer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 xml:space="preserve">Rev. Date </w:t>
          </w:r>
          <w:r w:rsidR="00F2599A">
            <w:rPr>
              <w:rFonts w:cs="Arial"/>
              <w:szCs w:val="20"/>
            </w:rPr>
            <w:t>0</w:t>
          </w:r>
          <w:r w:rsidR="00040927">
            <w:rPr>
              <w:rFonts w:cs="Arial"/>
              <w:szCs w:val="20"/>
            </w:rPr>
            <w:t>6</w:t>
          </w:r>
          <w:r w:rsidR="00474A81">
            <w:rPr>
              <w:rFonts w:cs="Arial"/>
              <w:szCs w:val="20"/>
            </w:rPr>
            <w:t>/0</w:t>
          </w:r>
          <w:r w:rsidR="00F2599A">
            <w:rPr>
              <w:rFonts w:cs="Arial"/>
              <w:szCs w:val="20"/>
            </w:rPr>
            <w:t>8</w:t>
          </w:r>
          <w:r>
            <w:rPr>
              <w:rFonts w:cs="Arial"/>
              <w:szCs w:val="20"/>
            </w:rPr>
            <w:t>/201</w:t>
          </w:r>
          <w:r w:rsidR="00040927">
            <w:rPr>
              <w:rFonts w:cs="Arial"/>
              <w:szCs w:val="20"/>
            </w:rPr>
            <w:t>4</w:t>
          </w:r>
        </w:p>
      </w:tc>
      <w:tc>
        <w:tcPr>
          <w:tcW w:w="8280" w:type="dxa"/>
        </w:tcPr>
        <w:p w:rsidR="00474A81" w:rsidRPr="00C555F3" w:rsidRDefault="00474A81" w:rsidP="00040927">
          <w:pPr>
            <w:pStyle w:val="Footer"/>
            <w:jc w:val="center"/>
            <w:rPr>
              <w:rFonts w:cs="Arial"/>
              <w:szCs w:val="20"/>
            </w:rPr>
          </w:pPr>
          <w:r w:rsidRPr="00C555F3">
            <w:rPr>
              <w:rFonts w:cs="Arial"/>
              <w:szCs w:val="20"/>
            </w:rPr>
            <w:t>© AGCO Corporation 20</w:t>
          </w:r>
          <w:r>
            <w:rPr>
              <w:rFonts w:cs="Arial"/>
              <w:szCs w:val="20"/>
            </w:rPr>
            <w:t>1</w:t>
          </w:r>
          <w:r w:rsidR="00040927">
            <w:rPr>
              <w:rFonts w:cs="Arial"/>
              <w:szCs w:val="20"/>
            </w:rPr>
            <w:t>4</w:t>
          </w:r>
        </w:p>
      </w:tc>
      <w:tc>
        <w:tcPr>
          <w:tcW w:w="1800" w:type="dxa"/>
        </w:tcPr>
        <w:p w:rsidR="00474A81" w:rsidRPr="00C555F3" w:rsidRDefault="00474A81" w:rsidP="00134812">
          <w:pPr>
            <w:pStyle w:val="Footer"/>
            <w:jc w:val="right"/>
            <w:rPr>
              <w:rFonts w:cs="Arial"/>
              <w:szCs w:val="20"/>
            </w:rPr>
          </w:pPr>
          <w:r w:rsidRPr="00C555F3">
            <w:rPr>
              <w:rFonts w:cs="Arial"/>
              <w:szCs w:val="20"/>
            </w:rPr>
            <w:t xml:space="preserve">Page </w:t>
          </w:r>
          <w:r w:rsidRPr="00C555F3">
            <w:rPr>
              <w:rFonts w:cs="Arial"/>
              <w:szCs w:val="20"/>
            </w:rPr>
            <w:fldChar w:fldCharType="begin"/>
          </w:r>
          <w:r w:rsidRPr="00C555F3">
            <w:rPr>
              <w:rFonts w:cs="Arial"/>
              <w:szCs w:val="20"/>
            </w:rPr>
            <w:instrText xml:space="preserve"> PAGE </w:instrText>
          </w:r>
          <w:r w:rsidRPr="00C555F3">
            <w:rPr>
              <w:rFonts w:cs="Arial"/>
              <w:szCs w:val="20"/>
            </w:rPr>
            <w:fldChar w:fldCharType="separate"/>
          </w:r>
          <w:r w:rsidR="00F2599A">
            <w:rPr>
              <w:rFonts w:cs="Arial"/>
              <w:noProof/>
              <w:szCs w:val="20"/>
            </w:rPr>
            <w:t>3</w:t>
          </w:r>
          <w:r w:rsidRPr="00C555F3">
            <w:rPr>
              <w:rFonts w:cs="Arial"/>
              <w:szCs w:val="20"/>
            </w:rPr>
            <w:fldChar w:fldCharType="end"/>
          </w:r>
        </w:p>
      </w:tc>
    </w:tr>
  </w:tbl>
  <w:p w:rsidR="00474A81" w:rsidRDefault="00474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939" w:rsidRDefault="00EE1939">
      <w:r>
        <w:separator/>
      </w:r>
    </w:p>
  </w:footnote>
  <w:footnote w:type="continuationSeparator" w:id="0">
    <w:p w:rsidR="00EE1939" w:rsidRDefault="00EE19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81" w:rsidRDefault="00474A81" w:rsidP="00C555F3">
    <w:pPr>
      <w:rPr>
        <w:sz w:val="24"/>
      </w:rPr>
    </w:pPr>
  </w:p>
  <w:p w:rsidR="00474A81" w:rsidRDefault="00474A81" w:rsidP="00C555F3">
    <w:pPr>
      <w:pBdr>
        <w:top w:val="single" w:sz="6" w:space="1" w:color="auto"/>
      </w:pBdr>
      <w:rPr>
        <w:sz w:val="24"/>
      </w:rPr>
    </w:pPr>
  </w:p>
  <w:p w:rsidR="00474A81" w:rsidRDefault="00551F85" w:rsidP="00C555F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112395</wp:posOffset>
          </wp:positionV>
          <wp:extent cx="1866900" cy="695325"/>
          <wp:effectExtent l="0" t="0" r="0" b="9525"/>
          <wp:wrapNone/>
          <wp:docPr id="2" name="Picture 2" descr="agco_logo_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gco_logo_18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4A81">
      <w:rPr>
        <w:rFonts w:ascii="Arial" w:hAnsi="Arial"/>
        <w:b/>
        <w:sz w:val="36"/>
      </w:rPr>
      <w:tab/>
    </w:r>
    <w:r w:rsidR="00474A81">
      <w:rPr>
        <w:rFonts w:ascii="Arial" w:hAnsi="Arial"/>
        <w:b/>
        <w:sz w:val="36"/>
      </w:rPr>
      <w:tab/>
    </w:r>
    <w:r w:rsidR="00474A81">
      <w:rPr>
        <w:rFonts w:ascii="Arial" w:hAnsi="Arial"/>
        <w:b/>
        <w:sz w:val="36"/>
      </w:rPr>
      <w:tab/>
    </w:r>
  </w:p>
  <w:p w:rsidR="00474A81" w:rsidRDefault="00474A81" w:rsidP="00C555F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ab/>
      <w:t>AGCO EAME</w:t>
    </w:r>
  </w:p>
  <w:p w:rsidR="00474A81" w:rsidRDefault="00040927" w:rsidP="00C555F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Suppli</w:t>
    </w:r>
    <w:r w:rsidR="00474A81">
      <w:rPr>
        <w:rFonts w:ascii="Arial" w:hAnsi="Arial"/>
        <w:b/>
        <w:sz w:val="36"/>
      </w:rPr>
      <w:t>er Communications</w:t>
    </w:r>
  </w:p>
  <w:p w:rsidR="00474A81" w:rsidRDefault="00474A81" w:rsidP="00C555F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474A81" w:rsidRDefault="00474A81" w:rsidP="00C555F3">
    <w:pPr>
      <w:pStyle w:val="Header"/>
    </w:pPr>
  </w:p>
  <w:p w:rsidR="00474A81" w:rsidRDefault="00474A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08"/>
      <w:gridCol w:w="2340"/>
    </w:tblGrid>
    <w:tr w:rsidR="00474A81" w:rsidRPr="00C555F3">
      <w:tc>
        <w:tcPr>
          <w:tcW w:w="6408" w:type="dxa"/>
        </w:tcPr>
        <w:p w:rsidR="00474A81" w:rsidRPr="00C555F3" w:rsidRDefault="00040927" w:rsidP="00134812">
          <w:pPr>
            <w:pStyle w:val="FootnoteText"/>
            <w:rPr>
              <w:rFonts w:ascii="Verdana" w:hAnsi="Verdana"/>
            </w:rPr>
          </w:pPr>
          <w:r>
            <w:rPr>
              <w:rFonts w:ascii="Verdana" w:hAnsi="Verdana"/>
            </w:rPr>
            <w:t>File Layout</w:t>
          </w:r>
        </w:p>
      </w:tc>
      <w:tc>
        <w:tcPr>
          <w:tcW w:w="2340" w:type="dxa"/>
        </w:tcPr>
        <w:p w:rsidR="00474A81" w:rsidRPr="00C555F3" w:rsidRDefault="00474A81" w:rsidP="00F2599A">
          <w:pPr>
            <w:tabs>
              <w:tab w:val="left" w:pos="1135"/>
            </w:tabs>
            <w:spacing w:before="40"/>
            <w:ind w:right="68"/>
            <w:rPr>
              <w:szCs w:val="20"/>
            </w:rPr>
          </w:pPr>
          <w:r w:rsidRPr="00C555F3">
            <w:rPr>
              <w:szCs w:val="20"/>
            </w:rPr>
            <w:t xml:space="preserve">  Version:    </w:t>
          </w:r>
          <w:r>
            <w:rPr>
              <w:szCs w:val="20"/>
            </w:rPr>
            <w:t>1.</w:t>
          </w:r>
          <w:r w:rsidR="00F2599A">
            <w:rPr>
              <w:szCs w:val="20"/>
            </w:rPr>
            <w:t>1</w:t>
          </w:r>
        </w:p>
      </w:tc>
    </w:tr>
    <w:tr w:rsidR="00474A81" w:rsidRPr="00C555F3">
      <w:tc>
        <w:tcPr>
          <w:tcW w:w="6408" w:type="dxa"/>
        </w:tcPr>
        <w:p w:rsidR="00474A81" w:rsidRPr="00C555F3" w:rsidRDefault="00040927" w:rsidP="00134812">
          <w:pPr>
            <w:rPr>
              <w:szCs w:val="20"/>
            </w:rPr>
          </w:pPr>
          <w:r>
            <w:rPr>
              <w:szCs w:val="20"/>
            </w:rPr>
            <w:t>Suppli</w:t>
          </w:r>
          <w:r w:rsidR="00474A81">
            <w:rPr>
              <w:szCs w:val="20"/>
            </w:rPr>
            <w:t>ers</w:t>
          </w:r>
        </w:p>
      </w:tc>
      <w:tc>
        <w:tcPr>
          <w:tcW w:w="2340" w:type="dxa"/>
        </w:tcPr>
        <w:p w:rsidR="00474A81" w:rsidRPr="00C555F3" w:rsidRDefault="00D41A15" w:rsidP="00F2599A">
          <w:pPr>
            <w:rPr>
              <w:szCs w:val="20"/>
            </w:rPr>
          </w:pPr>
          <w:r>
            <w:rPr>
              <w:szCs w:val="20"/>
            </w:rPr>
            <w:t xml:space="preserve">  Date:  </w:t>
          </w:r>
          <w:r w:rsidR="00040927">
            <w:rPr>
              <w:szCs w:val="20"/>
            </w:rPr>
            <w:t>6</w:t>
          </w:r>
          <w:r w:rsidR="00474A81">
            <w:rPr>
              <w:szCs w:val="20"/>
            </w:rPr>
            <w:t>/0</w:t>
          </w:r>
          <w:r w:rsidR="00F2599A">
            <w:rPr>
              <w:szCs w:val="20"/>
            </w:rPr>
            <w:t>8</w:t>
          </w:r>
          <w:r w:rsidR="00BD7C3C">
            <w:rPr>
              <w:szCs w:val="20"/>
            </w:rPr>
            <w:t>/201</w:t>
          </w:r>
          <w:r w:rsidR="00040927">
            <w:rPr>
              <w:szCs w:val="20"/>
            </w:rPr>
            <w:t>4</w:t>
          </w:r>
        </w:p>
      </w:tc>
    </w:tr>
  </w:tbl>
  <w:p w:rsidR="00474A81" w:rsidRPr="00C555F3" w:rsidRDefault="00474A81" w:rsidP="00AD46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7D6B"/>
    <w:multiLevelType w:val="hybridMultilevel"/>
    <w:tmpl w:val="ACB04FB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A90CF9"/>
    <w:multiLevelType w:val="hybridMultilevel"/>
    <w:tmpl w:val="3B1E48D6"/>
    <w:lvl w:ilvl="0" w:tplc="12D277A4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FB52D4"/>
    <w:multiLevelType w:val="hybridMultilevel"/>
    <w:tmpl w:val="966E6822"/>
    <w:lvl w:ilvl="0" w:tplc="08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">
    <w:nsid w:val="3614616C"/>
    <w:multiLevelType w:val="hybridMultilevel"/>
    <w:tmpl w:val="8C7616F4"/>
    <w:lvl w:ilvl="0" w:tplc="539CF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7F0FBD"/>
    <w:multiLevelType w:val="hybridMultilevel"/>
    <w:tmpl w:val="BC361442"/>
    <w:lvl w:ilvl="0" w:tplc="F58EE6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072C4"/>
    <w:multiLevelType w:val="hybridMultilevel"/>
    <w:tmpl w:val="1A00E96E"/>
    <w:lvl w:ilvl="0" w:tplc="08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4103412E"/>
    <w:multiLevelType w:val="hybridMultilevel"/>
    <w:tmpl w:val="15A47B34"/>
    <w:lvl w:ilvl="0" w:tplc="9FD2B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8E0C98"/>
    <w:multiLevelType w:val="multilevel"/>
    <w:tmpl w:val="9D9CF7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6BB128E"/>
    <w:multiLevelType w:val="hybridMultilevel"/>
    <w:tmpl w:val="0E8419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5E0534"/>
    <w:multiLevelType w:val="hybridMultilevel"/>
    <w:tmpl w:val="5DDC4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8E229D"/>
    <w:multiLevelType w:val="multilevel"/>
    <w:tmpl w:val="423A05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A0A41A2"/>
    <w:multiLevelType w:val="hybridMultilevel"/>
    <w:tmpl w:val="EC40DADC"/>
    <w:lvl w:ilvl="0" w:tplc="66ECD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4F1B10"/>
    <w:multiLevelType w:val="hybridMultilevel"/>
    <w:tmpl w:val="3B0A59F6"/>
    <w:lvl w:ilvl="0" w:tplc="714C00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5"/>
  </w:num>
  <w:num w:numId="15">
    <w:abstractNumId w:val="2"/>
  </w:num>
  <w:num w:numId="16">
    <w:abstractNumId w:val="12"/>
  </w:num>
  <w:num w:numId="17">
    <w:abstractNumId w:val="0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C8"/>
    <w:rsid w:val="00000D2D"/>
    <w:rsid w:val="00012C01"/>
    <w:rsid w:val="000273F2"/>
    <w:rsid w:val="000304DD"/>
    <w:rsid w:val="000372C7"/>
    <w:rsid w:val="00040927"/>
    <w:rsid w:val="00043F2A"/>
    <w:rsid w:val="00050013"/>
    <w:rsid w:val="00057099"/>
    <w:rsid w:val="0006356D"/>
    <w:rsid w:val="000650B7"/>
    <w:rsid w:val="00081223"/>
    <w:rsid w:val="00085F39"/>
    <w:rsid w:val="00090F12"/>
    <w:rsid w:val="00092A98"/>
    <w:rsid w:val="00097538"/>
    <w:rsid w:val="000A21DA"/>
    <w:rsid w:val="000B13B1"/>
    <w:rsid w:val="000D22C9"/>
    <w:rsid w:val="000D44E3"/>
    <w:rsid w:val="000E2894"/>
    <w:rsid w:val="00101F66"/>
    <w:rsid w:val="00103BE1"/>
    <w:rsid w:val="00123930"/>
    <w:rsid w:val="00124547"/>
    <w:rsid w:val="00134812"/>
    <w:rsid w:val="0014449B"/>
    <w:rsid w:val="00145842"/>
    <w:rsid w:val="00171166"/>
    <w:rsid w:val="00174B9B"/>
    <w:rsid w:val="00177D30"/>
    <w:rsid w:val="001800CF"/>
    <w:rsid w:val="00183C2A"/>
    <w:rsid w:val="00195C2E"/>
    <w:rsid w:val="001A0890"/>
    <w:rsid w:val="001A4E88"/>
    <w:rsid w:val="001B1FE7"/>
    <w:rsid w:val="001B259A"/>
    <w:rsid w:val="001B7C67"/>
    <w:rsid w:val="001D4DA0"/>
    <w:rsid w:val="00211CE9"/>
    <w:rsid w:val="00223781"/>
    <w:rsid w:val="00252C0D"/>
    <w:rsid w:val="00257C53"/>
    <w:rsid w:val="002628DE"/>
    <w:rsid w:val="00263943"/>
    <w:rsid w:val="002A6B8A"/>
    <w:rsid w:val="002B4AF1"/>
    <w:rsid w:val="002C7585"/>
    <w:rsid w:val="002D2FE3"/>
    <w:rsid w:val="002E48A2"/>
    <w:rsid w:val="00300662"/>
    <w:rsid w:val="003016A6"/>
    <w:rsid w:val="00322685"/>
    <w:rsid w:val="00324BD0"/>
    <w:rsid w:val="003263C8"/>
    <w:rsid w:val="00333C08"/>
    <w:rsid w:val="00333E0B"/>
    <w:rsid w:val="00341E35"/>
    <w:rsid w:val="00355679"/>
    <w:rsid w:val="003578C6"/>
    <w:rsid w:val="00381BC8"/>
    <w:rsid w:val="00392E33"/>
    <w:rsid w:val="003956B1"/>
    <w:rsid w:val="003A2F34"/>
    <w:rsid w:val="003A37A9"/>
    <w:rsid w:val="003B7242"/>
    <w:rsid w:val="003B798E"/>
    <w:rsid w:val="003C1EFC"/>
    <w:rsid w:val="003D6360"/>
    <w:rsid w:val="003E16F3"/>
    <w:rsid w:val="003E6591"/>
    <w:rsid w:val="003F039B"/>
    <w:rsid w:val="003F348D"/>
    <w:rsid w:val="00401E40"/>
    <w:rsid w:val="004051E6"/>
    <w:rsid w:val="004148CE"/>
    <w:rsid w:val="004214A0"/>
    <w:rsid w:val="0043141D"/>
    <w:rsid w:val="00435743"/>
    <w:rsid w:val="00452F25"/>
    <w:rsid w:val="00453C84"/>
    <w:rsid w:val="0046385D"/>
    <w:rsid w:val="00474A81"/>
    <w:rsid w:val="00474B4E"/>
    <w:rsid w:val="004A5BA6"/>
    <w:rsid w:val="004B36F8"/>
    <w:rsid w:val="004C4956"/>
    <w:rsid w:val="004D6BA5"/>
    <w:rsid w:val="004E0D52"/>
    <w:rsid w:val="004E24C7"/>
    <w:rsid w:val="004F1D94"/>
    <w:rsid w:val="004F1E91"/>
    <w:rsid w:val="004F7E6B"/>
    <w:rsid w:val="00502603"/>
    <w:rsid w:val="005062E5"/>
    <w:rsid w:val="00534C54"/>
    <w:rsid w:val="00542285"/>
    <w:rsid w:val="00551F85"/>
    <w:rsid w:val="00567A25"/>
    <w:rsid w:val="0057173C"/>
    <w:rsid w:val="00585E94"/>
    <w:rsid w:val="005A4873"/>
    <w:rsid w:val="005D0064"/>
    <w:rsid w:val="00612AC1"/>
    <w:rsid w:val="00617A11"/>
    <w:rsid w:val="006266CD"/>
    <w:rsid w:val="00635B31"/>
    <w:rsid w:val="006467CF"/>
    <w:rsid w:val="00647DAE"/>
    <w:rsid w:val="006642E9"/>
    <w:rsid w:val="0067559B"/>
    <w:rsid w:val="006A54DE"/>
    <w:rsid w:val="006B49F7"/>
    <w:rsid w:val="006C34F1"/>
    <w:rsid w:val="006F5F05"/>
    <w:rsid w:val="00715006"/>
    <w:rsid w:val="00722612"/>
    <w:rsid w:val="00727AAA"/>
    <w:rsid w:val="00733291"/>
    <w:rsid w:val="0078411F"/>
    <w:rsid w:val="007A654A"/>
    <w:rsid w:val="007D392B"/>
    <w:rsid w:val="007D511B"/>
    <w:rsid w:val="007D7131"/>
    <w:rsid w:val="00811791"/>
    <w:rsid w:val="008145C1"/>
    <w:rsid w:val="00816D8B"/>
    <w:rsid w:val="00816DE4"/>
    <w:rsid w:val="00847A06"/>
    <w:rsid w:val="00872BCA"/>
    <w:rsid w:val="00877CAE"/>
    <w:rsid w:val="008825E1"/>
    <w:rsid w:val="00896B7D"/>
    <w:rsid w:val="00897EEF"/>
    <w:rsid w:val="008A4C9B"/>
    <w:rsid w:val="008A6F84"/>
    <w:rsid w:val="008C03FA"/>
    <w:rsid w:val="008C2203"/>
    <w:rsid w:val="008C4340"/>
    <w:rsid w:val="008D6DF2"/>
    <w:rsid w:val="008E65FD"/>
    <w:rsid w:val="0091616B"/>
    <w:rsid w:val="00916F3D"/>
    <w:rsid w:val="0092014C"/>
    <w:rsid w:val="00921716"/>
    <w:rsid w:val="00923DB6"/>
    <w:rsid w:val="00931833"/>
    <w:rsid w:val="00943641"/>
    <w:rsid w:val="00954482"/>
    <w:rsid w:val="0096213D"/>
    <w:rsid w:val="0097722B"/>
    <w:rsid w:val="0098352C"/>
    <w:rsid w:val="00987C69"/>
    <w:rsid w:val="009958F9"/>
    <w:rsid w:val="009A5228"/>
    <w:rsid w:val="009A7BE8"/>
    <w:rsid w:val="009C3C5D"/>
    <w:rsid w:val="009D2519"/>
    <w:rsid w:val="009E6BED"/>
    <w:rsid w:val="009F4D33"/>
    <w:rsid w:val="009F6EB5"/>
    <w:rsid w:val="009F7B0A"/>
    <w:rsid w:val="009F7B4A"/>
    <w:rsid w:val="00A10202"/>
    <w:rsid w:val="00A14053"/>
    <w:rsid w:val="00A1718F"/>
    <w:rsid w:val="00A22D19"/>
    <w:rsid w:val="00A274F1"/>
    <w:rsid w:val="00A56CC7"/>
    <w:rsid w:val="00A648C0"/>
    <w:rsid w:val="00A764C1"/>
    <w:rsid w:val="00A77A4C"/>
    <w:rsid w:val="00A87167"/>
    <w:rsid w:val="00A9121A"/>
    <w:rsid w:val="00AA6FDE"/>
    <w:rsid w:val="00AD46D3"/>
    <w:rsid w:val="00AD533E"/>
    <w:rsid w:val="00AE0E18"/>
    <w:rsid w:val="00AF2175"/>
    <w:rsid w:val="00B0185B"/>
    <w:rsid w:val="00B06756"/>
    <w:rsid w:val="00B16DFB"/>
    <w:rsid w:val="00B328FE"/>
    <w:rsid w:val="00B32EFD"/>
    <w:rsid w:val="00B447E9"/>
    <w:rsid w:val="00B5755A"/>
    <w:rsid w:val="00B76112"/>
    <w:rsid w:val="00B87B19"/>
    <w:rsid w:val="00B905E5"/>
    <w:rsid w:val="00BA2EE6"/>
    <w:rsid w:val="00BA4E8A"/>
    <w:rsid w:val="00BA5416"/>
    <w:rsid w:val="00BD7C3C"/>
    <w:rsid w:val="00BE4BAF"/>
    <w:rsid w:val="00BF4DC1"/>
    <w:rsid w:val="00BF722D"/>
    <w:rsid w:val="00C2440C"/>
    <w:rsid w:val="00C3129F"/>
    <w:rsid w:val="00C34C62"/>
    <w:rsid w:val="00C3761A"/>
    <w:rsid w:val="00C41381"/>
    <w:rsid w:val="00C51E98"/>
    <w:rsid w:val="00C555F3"/>
    <w:rsid w:val="00C63458"/>
    <w:rsid w:val="00C80344"/>
    <w:rsid w:val="00C92B36"/>
    <w:rsid w:val="00C95E35"/>
    <w:rsid w:val="00C96AE9"/>
    <w:rsid w:val="00CA2945"/>
    <w:rsid w:val="00CB6AB1"/>
    <w:rsid w:val="00CC4431"/>
    <w:rsid w:val="00CE1D5D"/>
    <w:rsid w:val="00CF214C"/>
    <w:rsid w:val="00CF262E"/>
    <w:rsid w:val="00D154B0"/>
    <w:rsid w:val="00D17412"/>
    <w:rsid w:val="00D30CAE"/>
    <w:rsid w:val="00D34F9C"/>
    <w:rsid w:val="00D37577"/>
    <w:rsid w:val="00D414CF"/>
    <w:rsid w:val="00D41A15"/>
    <w:rsid w:val="00D51BAE"/>
    <w:rsid w:val="00D5253A"/>
    <w:rsid w:val="00D52AAE"/>
    <w:rsid w:val="00D65DB4"/>
    <w:rsid w:val="00D71BC4"/>
    <w:rsid w:val="00D726D3"/>
    <w:rsid w:val="00D74005"/>
    <w:rsid w:val="00D75827"/>
    <w:rsid w:val="00D861A1"/>
    <w:rsid w:val="00D96517"/>
    <w:rsid w:val="00DA534F"/>
    <w:rsid w:val="00DB0C9A"/>
    <w:rsid w:val="00DB453D"/>
    <w:rsid w:val="00DB7B0B"/>
    <w:rsid w:val="00DC2A7D"/>
    <w:rsid w:val="00DD4205"/>
    <w:rsid w:val="00DD53D8"/>
    <w:rsid w:val="00DD73FB"/>
    <w:rsid w:val="00DE2FC8"/>
    <w:rsid w:val="00DF009F"/>
    <w:rsid w:val="00DF51DD"/>
    <w:rsid w:val="00DF661B"/>
    <w:rsid w:val="00E026AE"/>
    <w:rsid w:val="00E076C4"/>
    <w:rsid w:val="00E1622B"/>
    <w:rsid w:val="00E23761"/>
    <w:rsid w:val="00E31F47"/>
    <w:rsid w:val="00E40935"/>
    <w:rsid w:val="00E4297A"/>
    <w:rsid w:val="00E50FEF"/>
    <w:rsid w:val="00E5252E"/>
    <w:rsid w:val="00E5703F"/>
    <w:rsid w:val="00E7218B"/>
    <w:rsid w:val="00EA2A9F"/>
    <w:rsid w:val="00EA776A"/>
    <w:rsid w:val="00ED0AA7"/>
    <w:rsid w:val="00ED1F86"/>
    <w:rsid w:val="00ED3992"/>
    <w:rsid w:val="00EE1939"/>
    <w:rsid w:val="00EE2A29"/>
    <w:rsid w:val="00EE7B8D"/>
    <w:rsid w:val="00EF60FF"/>
    <w:rsid w:val="00F068D5"/>
    <w:rsid w:val="00F2599A"/>
    <w:rsid w:val="00F27D56"/>
    <w:rsid w:val="00F33957"/>
    <w:rsid w:val="00F34D73"/>
    <w:rsid w:val="00F4460E"/>
    <w:rsid w:val="00F50FF5"/>
    <w:rsid w:val="00F55E42"/>
    <w:rsid w:val="00F6197B"/>
    <w:rsid w:val="00F6200C"/>
    <w:rsid w:val="00F8474A"/>
    <w:rsid w:val="00FA19FF"/>
    <w:rsid w:val="00FA1F0D"/>
    <w:rsid w:val="00FA2054"/>
    <w:rsid w:val="00FA37F2"/>
    <w:rsid w:val="00FB239D"/>
    <w:rsid w:val="00FC0589"/>
    <w:rsid w:val="00FC1DEB"/>
    <w:rsid w:val="00FD0AEF"/>
    <w:rsid w:val="00FF5092"/>
    <w:rsid w:val="00FF6202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5F3"/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DB0C9A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DB0C9A"/>
    <w:pPr>
      <w:numPr>
        <w:ilvl w:val="1"/>
      </w:numPr>
      <w:outlineLvl w:val="1"/>
    </w:pPr>
    <w:rPr>
      <w:bCs w:val="0"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B0C9A"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DB0C9A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0C9A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B0C9A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B0C9A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B0C9A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B0C9A"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7AAA"/>
    <w:pPr>
      <w:tabs>
        <w:tab w:val="center" w:pos="4320"/>
        <w:tab w:val="right" w:pos="8640"/>
      </w:tabs>
      <w:spacing w:before="240" w:after="120"/>
      <w:jc w:val="center"/>
    </w:pPr>
    <w:rPr>
      <w:b/>
      <w:sz w:val="32"/>
    </w:rPr>
  </w:style>
  <w:style w:type="paragraph" w:styleId="Footer">
    <w:name w:val="footer"/>
    <w:basedOn w:val="Normal"/>
    <w:rsid w:val="00C555F3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C555F3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FootnoteText">
    <w:name w:val="footnote text"/>
    <w:basedOn w:val="Normal"/>
    <w:semiHidden/>
    <w:rsid w:val="00C555F3"/>
    <w:pPr>
      <w:jc w:val="both"/>
    </w:pPr>
    <w:rPr>
      <w:rFonts w:ascii="Arial" w:hAnsi="Arial"/>
      <w:szCs w:val="20"/>
    </w:rPr>
  </w:style>
  <w:style w:type="paragraph" w:styleId="TOC1">
    <w:name w:val="toc 1"/>
    <w:basedOn w:val="Normal"/>
    <w:next w:val="Normal"/>
    <w:autoRedefine/>
    <w:uiPriority w:val="39"/>
    <w:rsid w:val="00C555F3"/>
  </w:style>
  <w:style w:type="paragraph" w:styleId="TOC2">
    <w:name w:val="toc 2"/>
    <w:basedOn w:val="Normal"/>
    <w:next w:val="Normal"/>
    <w:autoRedefine/>
    <w:uiPriority w:val="39"/>
    <w:rsid w:val="00C555F3"/>
    <w:pPr>
      <w:ind w:left="200"/>
    </w:pPr>
  </w:style>
  <w:style w:type="paragraph" w:styleId="TOC3">
    <w:name w:val="toc 3"/>
    <w:basedOn w:val="Normal"/>
    <w:next w:val="Normal"/>
    <w:autoRedefine/>
    <w:semiHidden/>
    <w:rsid w:val="00145842"/>
    <w:pPr>
      <w:tabs>
        <w:tab w:val="left" w:pos="1200"/>
        <w:tab w:val="right" w:leader="dot" w:pos="8626"/>
      </w:tabs>
      <w:ind w:left="400"/>
    </w:pPr>
  </w:style>
  <w:style w:type="character" w:styleId="Hyperlink">
    <w:name w:val="Hyperlink"/>
    <w:uiPriority w:val="99"/>
    <w:rsid w:val="00C555F3"/>
    <w:rPr>
      <w:color w:val="0000FF"/>
      <w:u w:val="single"/>
    </w:rPr>
  </w:style>
  <w:style w:type="paragraph" w:customStyle="1" w:styleId="HighlightedBox">
    <w:name w:val="Highlighted Box"/>
    <w:basedOn w:val="Normal"/>
    <w:rsid w:val="00E50FEF"/>
    <w:pPr>
      <w:pBdr>
        <w:top w:val="single" w:sz="4" w:space="1" w:color="808080" w:shadow="1"/>
        <w:left w:val="single" w:sz="4" w:space="4" w:color="808080" w:shadow="1"/>
        <w:bottom w:val="single" w:sz="4" w:space="1" w:color="808080" w:shadow="1"/>
        <w:right w:val="single" w:sz="4" w:space="4" w:color="808080" w:shadow="1"/>
      </w:pBdr>
      <w:shd w:val="clear" w:color="auto" w:fill="F3F3F3"/>
      <w:jc w:val="center"/>
    </w:pPr>
    <w:rPr>
      <w:rFonts w:ascii="Courier New" w:hAnsi="Courier New"/>
      <w:color w:val="000080"/>
      <w:szCs w:val="20"/>
    </w:rPr>
  </w:style>
  <w:style w:type="table" w:styleId="TableGrid">
    <w:name w:val="Table Grid"/>
    <w:basedOn w:val="TableNormal"/>
    <w:rsid w:val="00E31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97722B"/>
    <w:rPr>
      <w:i/>
      <w:iCs/>
    </w:rPr>
  </w:style>
  <w:style w:type="character" w:styleId="FootnoteReference">
    <w:name w:val="footnote reference"/>
    <w:semiHidden/>
    <w:rsid w:val="00D51BAE"/>
    <w:rPr>
      <w:vertAlign w:val="superscript"/>
    </w:rPr>
  </w:style>
  <w:style w:type="paragraph" w:customStyle="1" w:styleId="couriernew">
    <w:name w:val="courier new"/>
    <w:basedOn w:val="Normal"/>
    <w:rsid w:val="00211C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2880" w:hanging="2880"/>
    </w:pPr>
  </w:style>
  <w:style w:type="paragraph" w:customStyle="1" w:styleId="Info">
    <w:name w:val="Info"/>
    <w:basedOn w:val="Normal"/>
    <w:next w:val="Normal"/>
    <w:rsid w:val="00B87B19"/>
    <w:pPr>
      <w:ind w:left="432" w:right="432"/>
    </w:pPr>
    <w:rPr>
      <w:i/>
      <w:color w:val="0000FF"/>
    </w:rPr>
  </w:style>
  <w:style w:type="paragraph" w:customStyle="1" w:styleId="StyleHeading3Left0Firstline0">
    <w:name w:val="Style Heading 3 + Left:  0&quot; First line:  0&quot;"/>
    <w:basedOn w:val="Heading3"/>
    <w:autoRedefine/>
    <w:rsid w:val="00ED0AA7"/>
    <w:pPr>
      <w:numPr>
        <w:ilvl w:val="0"/>
        <w:numId w:val="0"/>
      </w:numPr>
    </w:pPr>
    <w:rPr>
      <w:rFonts w:cs="Times New Roman"/>
      <w:sz w:val="22"/>
      <w:szCs w:val="20"/>
    </w:rPr>
  </w:style>
  <w:style w:type="paragraph" w:styleId="DocumentMap">
    <w:name w:val="Document Map"/>
    <w:basedOn w:val="Normal"/>
    <w:semiHidden/>
    <w:rsid w:val="0012393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pcst5263">
    <w:name w:val="pcst5263"/>
    <w:semiHidden/>
    <w:rsid w:val="00987C69"/>
    <w:rPr>
      <w:rFonts w:ascii="Hypatia Sans Pro" w:hAnsi="Hypatia Sans Pro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customStyle="1" w:styleId="emailstyle17">
    <w:name w:val="emailstyle17"/>
    <w:semiHidden/>
    <w:rsid w:val="00CC4431"/>
    <w:rPr>
      <w:rFonts w:ascii="Arial" w:hAnsi="Arial" w:cs="Arial" w:hint="default"/>
      <w:color w:val="auto"/>
      <w:sz w:val="20"/>
      <w:szCs w:val="20"/>
    </w:rPr>
  </w:style>
  <w:style w:type="paragraph" w:styleId="BalloonText">
    <w:name w:val="Balloon Text"/>
    <w:basedOn w:val="Normal"/>
    <w:semiHidden/>
    <w:rsid w:val="003F039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7218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51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5F3"/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DB0C9A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DB0C9A"/>
    <w:pPr>
      <w:numPr>
        <w:ilvl w:val="1"/>
      </w:numPr>
      <w:outlineLvl w:val="1"/>
    </w:pPr>
    <w:rPr>
      <w:bCs w:val="0"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B0C9A"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DB0C9A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0C9A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B0C9A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B0C9A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B0C9A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B0C9A"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7AAA"/>
    <w:pPr>
      <w:tabs>
        <w:tab w:val="center" w:pos="4320"/>
        <w:tab w:val="right" w:pos="8640"/>
      </w:tabs>
      <w:spacing w:before="240" w:after="120"/>
      <w:jc w:val="center"/>
    </w:pPr>
    <w:rPr>
      <w:b/>
      <w:sz w:val="32"/>
    </w:rPr>
  </w:style>
  <w:style w:type="paragraph" w:styleId="Footer">
    <w:name w:val="footer"/>
    <w:basedOn w:val="Normal"/>
    <w:rsid w:val="00C555F3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C555F3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FootnoteText">
    <w:name w:val="footnote text"/>
    <w:basedOn w:val="Normal"/>
    <w:semiHidden/>
    <w:rsid w:val="00C555F3"/>
    <w:pPr>
      <w:jc w:val="both"/>
    </w:pPr>
    <w:rPr>
      <w:rFonts w:ascii="Arial" w:hAnsi="Arial"/>
      <w:szCs w:val="20"/>
    </w:rPr>
  </w:style>
  <w:style w:type="paragraph" w:styleId="TOC1">
    <w:name w:val="toc 1"/>
    <w:basedOn w:val="Normal"/>
    <w:next w:val="Normal"/>
    <w:autoRedefine/>
    <w:uiPriority w:val="39"/>
    <w:rsid w:val="00C555F3"/>
  </w:style>
  <w:style w:type="paragraph" w:styleId="TOC2">
    <w:name w:val="toc 2"/>
    <w:basedOn w:val="Normal"/>
    <w:next w:val="Normal"/>
    <w:autoRedefine/>
    <w:uiPriority w:val="39"/>
    <w:rsid w:val="00C555F3"/>
    <w:pPr>
      <w:ind w:left="200"/>
    </w:pPr>
  </w:style>
  <w:style w:type="paragraph" w:styleId="TOC3">
    <w:name w:val="toc 3"/>
    <w:basedOn w:val="Normal"/>
    <w:next w:val="Normal"/>
    <w:autoRedefine/>
    <w:semiHidden/>
    <w:rsid w:val="00145842"/>
    <w:pPr>
      <w:tabs>
        <w:tab w:val="left" w:pos="1200"/>
        <w:tab w:val="right" w:leader="dot" w:pos="8626"/>
      </w:tabs>
      <w:ind w:left="400"/>
    </w:pPr>
  </w:style>
  <w:style w:type="character" w:styleId="Hyperlink">
    <w:name w:val="Hyperlink"/>
    <w:uiPriority w:val="99"/>
    <w:rsid w:val="00C555F3"/>
    <w:rPr>
      <w:color w:val="0000FF"/>
      <w:u w:val="single"/>
    </w:rPr>
  </w:style>
  <w:style w:type="paragraph" w:customStyle="1" w:styleId="HighlightedBox">
    <w:name w:val="Highlighted Box"/>
    <w:basedOn w:val="Normal"/>
    <w:rsid w:val="00E50FEF"/>
    <w:pPr>
      <w:pBdr>
        <w:top w:val="single" w:sz="4" w:space="1" w:color="808080" w:shadow="1"/>
        <w:left w:val="single" w:sz="4" w:space="4" w:color="808080" w:shadow="1"/>
        <w:bottom w:val="single" w:sz="4" w:space="1" w:color="808080" w:shadow="1"/>
        <w:right w:val="single" w:sz="4" w:space="4" w:color="808080" w:shadow="1"/>
      </w:pBdr>
      <w:shd w:val="clear" w:color="auto" w:fill="F3F3F3"/>
      <w:jc w:val="center"/>
    </w:pPr>
    <w:rPr>
      <w:rFonts w:ascii="Courier New" w:hAnsi="Courier New"/>
      <w:color w:val="000080"/>
      <w:szCs w:val="20"/>
    </w:rPr>
  </w:style>
  <w:style w:type="table" w:styleId="TableGrid">
    <w:name w:val="Table Grid"/>
    <w:basedOn w:val="TableNormal"/>
    <w:rsid w:val="00E31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97722B"/>
    <w:rPr>
      <w:i/>
      <w:iCs/>
    </w:rPr>
  </w:style>
  <w:style w:type="character" w:styleId="FootnoteReference">
    <w:name w:val="footnote reference"/>
    <w:semiHidden/>
    <w:rsid w:val="00D51BAE"/>
    <w:rPr>
      <w:vertAlign w:val="superscript"/>
    </w:rPr>
  </w:style>
  <w:style w:type="paragraph" w:customStyle="1" w:styleId="couriernew">
    <w:name w:val="courier new"/>
    <w:basedOn w:val="Normal"/>
    <w:rsid w:val="00211C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2880" w:hanging="2880"/>
    </w:pPr>
  </w:style>
  <w:style w:type="paragraph" w:customStyle="1" w:styleId="Info">
    <w:name w:val="Info"/>
    <w:basedOn w:val="Normal"/>
    <w:next w:val="Normal"/>
    <w:rsid w:val="00B87B19"/>
    <w:pPr>
      <w:ind w:left="432" w:right="432"/>
    </w:pPr>
    <w:rPr>
      <w:i/>
      <w:color w:val="0000FF"/>
    </w:rPr>
  </w:style>
  <w:style w:type="paragraph" w:customStyle="1" w:styleId="StyleHeading3Left0Firstline0">
    <w:name w:val="Style Heading 3 + Left:  0&quot; First line:  0&quot;"/>
    <w:basedOn w:val="Heading3"/>
    <w:autoRedefine/>
    <w:rsid w:val="00ED0AA7"/>
    <w:pPr>
      <w:numPr>
        <w:ilvl w:val="0"/>
        <w:numId w:val="0"/>
      </w:numPr>
    </w:pPr>
    <w:rPr>
      <w:rFonts w:cs="Times New Roman"/>
      <w:sz w:val="22"/>
      <w:szCs w:val="20"/>
    </w:rPr>
  </w:style>
  <w:style w:type="paragraph" w:styleId="DocumentMap">
    <w:name w:val="Document Map"/>
    <w:basedOn w:val="Normal"/>
    <w:semiHidden/>
    <w:rsid w:val="0012393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pcst5263">
    <w:name w:val="pcst5263"/>
    <w:semiHidden/>
    <w:rsid w:val="00987C69"/>
    <w:rPr>
      <w:rFonts w:ascii="Hypatia Sans Pro" w:hAnsi="Hypatia Sans Pro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customStyle="1" w:styleId="emailstyle17">
    <w:name w:val="emailstyle17"/>
    <w:semiHidden/>
    <w:rsid w:val="00CC4431"/>
    <w:rPr>
      <w:rFonts w:ascii="Arial" w:hAnsi="Arial" w:cs="Arial" w:hint="default"/>
      <w:color w:val="auto"/>
      <w:sz w:val="20"/>
      <w:szCs w:val="20"/>
    </w:rPr>
  </w:style>
  <w:style w:type="paragraph" w:styleId="BalloonText">
    <w:name w:val="Balloon Text"/>
    <w:basedOn w:val="Normal"/>
    <w:semiHidden/>
    <w:rsid w:val="003F039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7218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5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CDURXW\Application%20Data\Microsoft\Templates\Specification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Specification Report.dot</Template>
  <TotalTime>247</TotalTime>
  <Pages>11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EAME Parts Systems Webservices - Dealers</vt:lpstr>
    </vt:vector>
  </TitlesOfParts>
  <Company>AGCO Ltd.</Company>
  <LinksUpToDate>false</LinksUpToDate>
  <CharactersWithSpaces>9919</CharactersWithSpaces>
  <SharedDoc>false</SharedDoc>
  <HLinks>
    <vt:vector size="264" baseType="variant">
      <vt:variant>
        <vt:i4>3801210</vt:i4>
      </vt:variant>
      <vt:variant>
        <vt:i4>252</vt:i4>
      </vt:variant>
      <vt:variant>
        <vt:i4>0</vt:i4>
      </vt:variant>
      <vt:variant>
        <vt:i4>5</vt:i4>
      </vt:variant>
      <vt:variant>
        <vt:lpwstr>https://net.agcocorp.com/agconet/cep2/DealerPartsSoapService.asmx?WSDL</vt:lpwstr>
      </vt:variant>
      <vt:variant>
        <vt:lpwstr/>
      </vt:variant>
      <vt:variant>
        <vt:i4>1703953</vt:i4>
      </vt:variant>
      <vt:variant>
        <vt:i4>249</vt:i4>
      </vt:variant>
      <vt:variant>
        <vt:i4>0</vt:i4>
      </vt:variant>
      <vt:variant>
        <vt:i4>5</vt:i4>
      </vt:variant>
      <vt:variant>
        <vt:lpwstr>https://net.agcocorp.com/agconet/cep2/DealerPartsSoapService.asmx</vt:lpwstr>
      </vt:variant>
      <vt:variant>
        <vt:lpwstr/>
      </vt:variant>
      <vt:variant>
        <vt:i4>8126527</vt:i4>
      </vt:variant>
      <vt:variant>
        <vt:i4>246</vt:i4>
      </vt:variant>
      <vt:variant>
        <vt:i4>0</vt:i4>
      </vt:variant>
      <vt:variant>
        <vt:i4>5</vt:i4>
      </vt:variant>
      <vt:variant>
        <vt:lpwstr>https://net3.uk.agcocorp.com/agconet/cep2/DealerPartsSoapService.asmx?WSDL</vt:lpwstr>
      </vt:variant>
      <vt:variant>
        <vt:lpwstr/>
      </vt:variant>
      <vt:variant>
        <vt:i4>6029396</vt:i4>
      </vt:variant>
      <vt:variant>
        <vt:i4>243</vt:i4>
      </vt:variant>
      <vt:variant>
        <vt:i4>0</vt:i4>
      </vt:variant>
      <vt:variant>
        <vt:i4>5</vt:i4>
      </vt:variant>
      <vt:variant>
        <vt:lpwstr>https://net3.uk.agcocorp.com/agconet/cep2/DealerPartsSoapService.asmx</vt:lpwstr>
      </vt:variant>
      <vt:variant>
        <vt:lpwstr/>
      </vt:variant>
      <vt:variant>
        <vt:i4>1114164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_Toc304206326</vt:lpwstr>
      </vt:variant>
      <vt:variant>
        <vt:i4>1114164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_Toc304206325</vt:lpwstr>
      </vt:variant>
      <vt:variant>
        <vt:i4>1114164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_Toc304206324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_Toc304206323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_Toc304206322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_Toc304206321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_Toc304206320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_Toc304206319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_Toc304206318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_Toc304206317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_Toc304206316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_Toc304206315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_Toc304206314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_Toc304206313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_Toc304206312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_Toc304206311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_Toc304206310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_Toc304206309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_Toc304206308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_Toc304206307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_Toc304206306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_Toc304206305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_Toc304206304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_Toc304206303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_Toc304206302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_Toc304206301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_Toc304206300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_Toc304206299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_Toc304206298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_Toc304206297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_Toc304206296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_Toc304206295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_Toc304206294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_Toc304206293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_Toc304206292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_Toc304206291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_Toc304206290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_Toc304206289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_Toc304206288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_Toc304206287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EAME Parts Systems Webservices - Dealers</dc:title>
  <dc:subject>Process Overview</dc:subject>
  <dc:creator>Brian Jackson</dc:creator>
  <cp:lastModifiedBy>Jackson, Brian</cp:lastModifiedBy>
  <cp:revision>11</cp:revision>
  <cp:lastPrinted>2013-06-10T09:26:00Z</cp:lastPrinted>
  <dcterms:created xsi:type="dcterms:W3CDTF">2014-07-16T10:15:00Z</dcterms:created>
  <dcterms:modified xsi:type="dcterms:W3CDTF">2014-08-06T10:56:00Z</dcterms:modified>
</cp:coreProperties>
</file>