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E8D6" w14:textId="2D6F5C2B" w:rsidR="00F41BEE" w:rsidRDefault="009038F7" w:rsidP="009F2912">
      <w:pPr>
        <w:pStyle w:val="Title"/>
      </w:pPr>
      <w:r>
        <w:t>ZEEHAN IQBAL</w:t>
      </w:r>
    </w:p>
    <w:p w14:paraId="40384770" w14:textId="36539A7A" w:rsidR="00F41BEE" w:rsidRDefault="00F41BEE" w:rsidP="009E3475">
      <w:pPr>
        <w:pStyle w:val="Subtitle"/>
      </w:pPr>
      <w:r>
        <w:t xml:space="preserve"> </w:t>
      </w:r>
      <w:r w:rsidR="009038F7">
        <w:t>BIOTECHNOLOGIST</w:t>
      </w:r>
    </w:p>
    <w:p w14:paraId="4A196A87" w14:textId="59DDE596" w:rsidR="00F41BEE" w:rsidRDefault="009038F7" w:rsidP="009E3475">
      <w:pPr>
        <w:pStyle w:val="Heading1"/>
      </w:pPr>
      <w:r>
        <w:t xml:space="preserve">278, Mundian Khurd, Ludhiana </w:t>
      </w:r>
      <w:r w:rsidR="00F41BEE" w:rsidRPr="00B5257D">
        <w:t>|</w:t>
      </w:r>
      <w:r w:rsidR="00F41BEE">
        <w:t xml:space="preserve"> </w:t>
      </w:r>
      <w:r>
        <w:t>62394543232</w:t>
      </w:r>
      <w:r w:rsidR="00F41BEE" w:rsidRPr="00B5257D">
        <w:t xml:space="preserve"> |</w:t>
      </w:r>
      <w:r w:rsidR="00F41BEE">
        <w:t xml:space="preserve"> </w:t>
      </w:r>
      <w:r>
        <w:t>zeenan0786@gmail.com</w:t>
      </w:r>
    </w:p>
    <w:p w14:paraId="4C18AAE3" w14:textId="77777777" w:rsidR="00003455" w:rsidRPr="00003455" w:rsidRDefault="00003455" w:rsidP="00003455"/>
    <w:p w14:paraId="6960AB3E" w14:textId="77777777" w:rsidR="00F41BEE" w:rsidRDefault="00EC183F" w:rsidP="006E0605">
      <w:pPr>
        <w:pStyle w:val="Heading1"/>
      </w:pPr>
      <w:sdt>
        <w:sdtPr>
          <w:id w:val="-736782104"/>
          <w:placeholder>
            <w:docPart w:val="1ABE6BF71A6C4C359B0486A66BA854DC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3C964F2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79936F4" wp14:editId="4BDE2F4B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488E4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666426" w14:textId="3F7CE302" w:rsidR="00F41BEE" w:rsidRPr="009038F7" w:rsidRDefault="009038F7" w:rsidP="009E3475">
      <w:r w:rsidRPr="009038F7">
        <w:t>To obtain a challenging biotechnology scientist position in a dynamic and innovative organization where I can use my research and analytical skills.</w:t>
      </w:r>
    </w:p>
    <w:p w14:paraId="0C1D0ABB" w14:textId="77777777" w:rsidR="00003455" w:rsidRDefault="00003455" w:rsidP="009E3475"/>
    <w:p w14:paraId="51316466" w14:textId="77777777" w:rsidR="00F41BEE" w:rsidRDefault="00EC183F" w:rsidP="006E0605">
      <w:pPr>
        <w:pStyle w:val="Heading1"/>
      </w:pPr>
      <w:sdt>
        <w:sdtPr>
          <w:id w:val="1494989950"/>
          <w:placeholder>
            <w:docPart w:val="110E7DEF2823482484B61E8BF2E7AD28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6EE58D4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5C92571" wp14:editId="30AE27A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586AC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76A7A31" w14:textId="56BAC419" w:rsidR="00F41BEE" w:rsidRDefault="009038F7" w:rsidP="006E0605">
      <w:pPr>
        <w:pStyle w:val="Heading2"/>
      </w:pPr>
      <w:r>
        <w:t xml:space="preserve">HELIX BIOGENESIS </w:t>
      </w:r>
      <w:r w:rsidR="002E33A0">
        <w:t>PVT. LTD</w:t>
      </w:r>
      <w:r w:rsidR="00003455">
        <w:tab/>
      </w:r>
      <w:r w:rsidR="002E33A0">
        <w:t>JUNE 2024- JULY 2024</w:t>
      </w:r>
    </w:p>
    <w:p w14:paraId="4ADEA50F" w14:textId="60095C86" w:rsidR="00F41BEE" w:rsidRDefault="002E33A0" w:rsidP="006E0605">
      <w:pPr>
        <w:pStyle w:val="ListBullet"/>
      </w:pPr>
      <w:r>
        <w:t>Masters various techniques of molecular biotechnology</w:t>
      </w:r>
    </w:p>
    <w:p w14:paraId="7CF67FFF" w14:textId="2D8D89AC" w:rsidR="00F41BEE" w:rsidRDefault="002E33A0" w:rsidP="002E33A0">
      <w:pPr>
        <w:pStyle w:val="ListBullet"/>
      </w:pPr>
      <w:r>
        <w:t>Research on nanobiotechnology</w:t>
      </w:r>
    </w:p>
    <w:p w14:paraId="71EFF53A" w14:textId="77777777" w:rsidR="00003455" w:rsidRDefault="00003455" w:rsidP="00003455"/>
    <w:p w14:paraId="1D9F973A" w14:textId="77777777" w:rsidR="00F41BEE" w:rsidRDefault="00EC183F" w:rsidP="006E0605">
      <w:pPr>
        <w:pStyle w:val="Heading1"/>
      </w:pPr>
      <w:sdt>
        <w:sdtPr>
          <w:id w:val="1513793667"/>
          <w:placeholder>
            <w:docPart w:val="3057D9DE996B42628904F064EC561B23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0E7947F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43530EE" wp14:editId="27A2D17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B739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C9A10C" w14:textId="7C12A371" w:rsidR="00F41BEE" w:rsidRDefault="002E33A0" w:rsidP="006E0605">
      <w:pPr>
        <w:pStyle w:val="Heading2"/>
      </w:pPr>
      <w:r>
        <w:t>Chandigarh group of colleges, Landran</w:t>
      </w:r>
      <w:r w:rsidR="00003455">
        <w:tab/>
      </w:r>
      <w:r w:rsidR="00EC183F">
        <w:t>2022-2025</w:t>
      </w:r>
    </w:p>
    <w:p w14:paraId="1B34218D" w14:textId="163837E8" w:rsidR="00F41BEE" w:rsidRDefault="002E33A0" w:rsidP="00D52131">
      <w:r>
        <w:t xml:space="preserve">B. Sc. </w:t>
      </w:r>
      <w:r w:rsidR="00EC183F">
        <w:t>Biotechnology -   7.2 CGPA</w:t>
      </w:r>
    </w:p>
    <w:p w14:paraId="39F7F00C" w14:textId="77777777" w:rsidR="00003455" w:rsidRDefault="00003455" w:rsidP="00003455"/>
    <w:p w14:paraId="320306F7" w14:textId="3E8D1E9B" w:rsidR="00EC183F" w:rsidRPr="00EC183F" w:rsidRDefault="00EC183F" w:rsidP="00EC183F">
      <w:pPr>
        <w:rPr>
          <w:b/>
          <w:bCs/>
        </w:rPr>
      </w:pPr>
      <w:r w:rsidRPr="00EC183F">
        <w:rPr>
          <w:b/>
          <w:bCs/>
        </w:rPr>
        <w:t>Spring Dale Sr, Sec. Public School</w:t>
      </w:r>
    </w:p>
    <w:p w14:paraId="012C4911" w14:textId="35FEF1F4" w:rsidR="00EC183F" w:rsidRDefault="00EC183F" w:rsidP="00EC183F">
      <w:r>
        <w:t>Intermediate - 80.02%</w:t>
      </w:r>
    </w:p>
    <w:p w14:paraId="3E296211" w14:textId="77777777" w:rsidR="00EC183F" w:rsidRDefault="00EC183F" w:rsidP="00EC183F"/>
    <w:p w14:paraId="710B45CC" w14:textId="77777777" w:rsidR="00EC183F" w:rsidRPr="00EC183F" w:rsidRDefault="00EC183F" w:rsidP="00EC183F">
      <w:pPr>
        <w:rPr>
          <w:b/>
          <w:bCs/>
        </w:rPr>
      </w:pPr>
      <w:r w:rsidRPr="00EC183F">
        <w:rPr>
          <w:b/>
          <w:bCs/>
        </w:rPr>
        <w:t>Spring Dale Sr, Sec. Public School</w:t>
      </w:r>
    </w:p>
    <w:p w14:paraId="324E0EE0" w14:textId="22289C75" w:rsidR="00EC183F" w:rsidRPr="00EC183F" w:rsidRDefault="00EC183F" w:rsidP="00EC183F">
      <w:pPr>
        <w:rPr>
          <w:bCs/>
        </w:rPr>
      </w:pPr>
      <w:r w:rsidRPr="00EC183F">
        <w:rPr>
          <w:bCs/>
        </w:rPr>
        <w:t>Matriculation</w:t>
      </w:r>
      <w:r>
        <w:rPr>
          <w:bCs/>
        </w:rPr>
        <w:t xml:space="preserve"> – 84.6%</w:t>
      </w:r>
    </w:p>
    <w:p w14:paraId="061C0E5F" w14:textId="77777777" w:rsidR="00003455" w:rsidRPr="00EC183F" w:rsidRDefault="00003455" w:rsidP="00003455">
      <w:pPr>
        <w:rPr>
          <w:bCs/>
        </w:rPr>
      </w:pPr>
    </w:p>
    <w:p w14:paraId="7D5FFF04" w14:textId="77777777" w:rsidR="00F41BEE" w:rsidRDefault="00EC183F" w:rsidP="00D52131">
      <w:pPr>
        <w:pStyle w:val="Heading1"/>
      </w:pPr>
      <w:sdt>
        <w:sdtPr>
          <w:id w:val="592895854"/>
          <w:placeholder>
            <w:docPart w:val="F3D75ADBE9CE4D7F99C0A2650579C437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66C7389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C4A5BC8" wp14:editId="3BAFDF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6E141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ECD83" w14:textId="7E9EB493" w:rsidR="002E33A0" w:rsidRDefault="002E33A0" w:rsidP="00EC183F">
      <w:pPr>
        <w:pStyle w:val="ListBullet"/>
      </w:pPr>
      <w:r>
        <w:t>Genetic engineering</w:t>
      </w:r>
    </w:p>
    <w:p w14:paraId="51DF6B33" w14:textId="113E2EA1" w:rsidR="002E33A0" w:rsidRDefault="002E33A0" w:rsidP="00F37140">
      <w:pPr>
        <w:pStyle w:val="ListBullet"/>
      </w:pPr>
      <w:r>
        <w:t>Immunology</w:t>
      </w:r>
      <w:r w:rsidR="00EC183F">
        <w:t xml:space="preserve">          </w:t>
      </w:r>
    </w:p>
    <w:p w14:paraId="6DE162C9" w14:textId="72ACE2F4" w:rsidR="002E33A0" w:rsidRDefault="002E33A0" w:rsidP="00F37140">
      <w:pPr>
        <w:pStyle w:val="ListBullet"/>
      </w:pPr>
      <w:r>
        <w:t>Animal biotechnology</w:t>
      </w:r>
    </w:p>
    <w:p w14:paraId="2156FB87" w14:textId="2109C119" w:rsidR="002E33A0" w:rsidRDefault="002E33A0" w:rsidP="00F37140">
      <w:pPr>
        <w:pStyle w:val="ListBullet"/>
      </w:pPr>
      <w:r>
        <w:t>Biostatistics</w:t>
      </w:r>
    </w:p>
    <w:p w14:paraId="7D408372" w14:textId="778C8766" w:rsidR="002E33A0" w:rsidRDefault="002E33A0" w:rsidP="00F37140">
      <w:pPr>
        <w:pStyle w:val="ListBullet"/>
      </w:pPr>
      <w:r>
        <w:t xml:space="preserve">Microbiology </w:t>
      </w:r>
    </w:p>
    <w:p w14:paraId="7A209D28" w14:textId="1107A3E0" w:rsidR="002E33A0" w:rsidRDefault="002E33A0" w:rsidP="00F37140">
      <w:pPr>
        <w:pStyle w:val="ListBullet"/>
      </w:pPr>
      <w:r>
        <w:t>Molecular biology</w:t>
      </w:r>
    </w:p>
    <w:p w14:paraId="77E8D1AF" w14:textId="77058CEA" w:rsidR="002E33A0" w:rsidRDefault="002E33A0" w:rsidP="00F37140">
      <w:pPr>
        <w:pStyle w:val="ListBullet"/>
      </w:pPr>
      <w:r>
        <w:t>Analutical techniques in biotechnology</w:t>
      </w:r>
    </w:p>
    <w:p w14:paraId="668BBE8E" w14:textId="323EDA2D" w:rsidR="00F41BEE" w:rsidRDefault="00F41BEE" w:rsidP="00EC183F">
      <w:pPr>
        <w:pStyle w:val="ListBullet"/>
        <w:numPr>
          <w:ilvl w:val="0"/>
          <w:numId w:val="0"/>
        </w:numPr>
        <w:ind w:left="288"/>
      </w:pPr>
    </w:p>
    <w:p w14:paraId="1A1A29D3" w14:textId="48772CF2" w:rsidR="00F41BEE" w:rsidRDefault="00F41BEE" w:rsidP="00EC183F">
      <w:pPr>
        <w:pStyle w:val="ListBullet"/>
        <w:numPr>
          <w:ilvl w:val="0"/>
          <w:numId w:val="0"/>
        </w:numPr>
      </w:pPr>
    </w:p>
    <w:p w14:paraId="78C34E21" w14:textId="5F9C2BFC" w:rsidR="00F41BEE" w:rsidRDefault="00F41BEE" w:rsidP="00EC183F">
      <w:pPr>
        <w:pStyle w:val="ListBullet"/>
        <w:numPr>
          <w:ilvl w:val="0"/>
          <w:numId w:val="0"/>
        </w:numPr>
        <w:ind w:left="288"/>
      </w:pPr>
    </w:p>
    <w:sectPr w:rsidR="00F41BE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1E990" w14:textId="77777777" w:rsidR="009038F7" w:rsidRDefault="009038F7">
      <w:pPr>
        <w:spacing w:after="0"/>
      </w:pPr>
      <w:r>
        <w:separator/>
      </w:r>
    </w:p>
  </w:endnote>
  <w:endnote w:type="continuationSeparator" w:id="0">
    <w:p w14:paraId="38028DBD" w14:textId="77777777" w:rsidR="009038F7" w:rsidRDefault="009038F7">
      <w:pPr>
        <w:spacing w:after="0"/>
      </w:pPr>
      <w:r>
        <w:continuationSeparator/>
      </w:r>
    </w:p>
  </w:endnote>
  <w:endnote w:type="continuationNotice" w:id="1">
    <w:p w14:paraId="215857F9" w14:textId="77777777" w:rsidR="009038F7" w:rsidRDefault="009038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61BCA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3500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5D2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189FA" w14:textId="77777777" w:rsidR="009038F7" w:rsidRDefault="009038F7">
      <w:pPr>
        <w:spacing w:after="0"/>
      </w:pPr>
      <w:r>
        <w:separator/>
      </w:r>
    </w:p>
  </w:footnote>
  <w:footnote w:type="continuationSeparator" w:id="0">
    <w:p w14:paraId="288B6BF2" w14:textId="77777777" w:rsidR="009038F7" w:rsidRDefault="009038F7">
      <w:pPr>
        <w:spacing w:after="0"/>
      </w:pPr>
      <w:r>
        <w:continuationSeparator/>
      </w:r>
    </w:p>
  </w:footnote>
  <w:footnote w:type="continuationNotice" w:id="1">
    <w:p w14:paraId="5AAEF8DC" w14:textId="77777777" w:rsidR="009038F7" w:rsidRDefault="009038F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13A4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1849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E4A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F7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46275"/>
    <w:rsid w:val="00262033"/>
    <w:rsid w:val="00271453"/>
    <w:rsid w:val="00276E4F"/>
    <w:rsid w:val="00295104"/>
    <w:rsid w:val="002C0DDD"/>
    <w:rsid w:val="002D59A2"/>
    <w:rsid w:val="002E33A0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0D8C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38F7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C183F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66C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g4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E6BF71A6C4C359B0486A66BA85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19DCC-0306-4CDF-8A50-D2B0FDD998F8}"/>
      </w:docPartPr>
      <w:docPartBody>
        <w:p w:rsidR="00F41C3A" w:rsidRDefault="00F41C3A">
          <w:pPr>
            <w:pStyle w:val="1ABE6BF71A6C4C359B0486A66BA854DC"/>
          </w:pPr>
          <w:r>
            <w:t>Objective</w:t>
          </w:r>
        </w:p>
      </w:docPartBody>
    </w:docPart>
    <w:docPart>
      <w:docPartPr>
        <w:name w:val="110E7DEF2823482484B61E8BF2E7A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E4560-AD19-4B14-A2DC-024EC3576421}"/>
      </w:docPartPr>
      <w:docPartBody>
        <w:p w:rsidR="00F41C3A" w:rsidRDefault="00F41C3A">
          <w:pPr>
            <w:pStyle w:val="110E7DEF2823482484B61E8BF2E7AD28"/>
          </w:pPr>
          <w:r>
            <w:t>Experience</w:t>
          </w:r>
        </w:p>
      </w:docPartBody>
    </w:docPart>
    <w:docPart>
      <w:docPartPr>
        <w:name w:val="3057D9DE996B42628904F064EC56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C3CBB-7D64-4A7C-859B-8583BFC641BC}"/>
      </w:docPartPr>
      <w:docPartBody>
        <w:p w:rsidR="00F41C3A" w:rsidRDefault="00F41C3A">
          <w:pPr>
            <w:pStyle w:val="3057D9DE996B42628904F064EC561B23"/>
          </w:pPr>
          <w:r>
            <w:t>Education</w:t>
          </w:r>
        </w:p>
      </w:docPartBody>
    </w:docPart>
    <w:docPart>
      <w:docPartPr>
        <w:name w:val="F3D75ADBE9CE4D7F99C0A2650579C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753E1-FD91-44FD-A5E6-C909B15E83D8}"/>
      </w:docPartPr>
      <w:docPartBody>
        <w:p w:rsidR="00F41C3A" w:rsidRDefault="00F41C3A">
          <w:pPr>
            <w:pStyle w:val="F3D75ADBE9CE4D7F99C0A2650579C43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3A"/>
    <w:rsid w:val="00650D8C"/>
    <w:rsid w:val="00F4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89F599A9EF4D45A8BD144556563DCA">
    <w:name w:val="6489F599A9EF4D45A8BD144556563DCA"/>
  </w:style>
  <w:style w:type="paragraph" w:customStyle="1" w:styleId="C1B333F639754ABC80EC2698E0C9C438">
    <w:name w:val="C1B333F639754ABC80EC2698E0C9C438"/>
  </w:style>
  <w:style w:type="paragraph" w:customStyle="1" w:styleId="2AB26F643711444C9F820706F978B267">
    <w:name w:val="2AB26F643711444C9F820706F978B267"/>
  </w:style>
  <w:style w:type="paragraph" w:customStyle="1" w:styleId="28D0CFF92F5046C5AC13005865808D09">
    <w:name w:val="28D0CFF92F5046C5AC13005865808D09"/>
  </w:style>
  <w:style w:type="paragraph" w:customStyle="1" w:styleId="73900990327F4FD392192F79D7D9945F">
    <w:name w:val="73900990327F4FD392192F79D7D9945F"/>
  </w:style>
  <w:style w:type="paragraph" w:customStyle="1" w:styleId="1ABE6BF71A6C4C359B0486A66BA854DC">
    <w:name w:val="1ABE6BF71A6C4C359B0486A66BA854DC"/>
  </w:style>
  <w:style w:type="paragraph" w:customStyle="1" w:styleId="CDC16A95529D415CB7F2AE37B84BC669">
    <w:name w:val="CDC16A95529D415CB7F2AE37B84BC669"/>
  </w:style>
  <w:style w:type="paragraph" w:customStyle="1" w:styleId="110E7DEF2823482484B61E8BF2E7AD28">
    <w:name w:val="110E7DEF2823482484B61E8BF2E7AD28"/>
  </w:style>
  <w:style w:type="paragraph" w:customStyle="1" w:styleId="736573ED9883461198C57A3853D5A557">
    <w:name w:val="736573ED9883461198C57A3853D5A557"/>
  </w:style>
  <w:style w:type="paragraph" w:customStyle="1" w:styleId="B3BEBC4DA93340F79F5DC296D7353288">
    <w:name w:val="B3BEBC4DA93340F79F5DC296D7353288"/>
  </w:style>
  <w:style w:type="paragraph" w:customStyle="1" w:styleId="469E482176F64EE99F5A7A9E11D9C706">
    <w:name w:val="469E482176F64EE99F5A7A9E11D9C706"/>
  </w:style>
  <w:style w:type="paragraph" w:customStyle="1" w:styleId="0DFB10129AD64438A1567002AB554B3C">
    <w:name w:val="0DFB10129AD64438A1567002AB554B3C"/>
  </w:style>
  <w:style w:type="paragraph" w:customStyle="1" w:styleId="4C1DA1C50A764262AB9D8CD68AF8FA08">
    <w:name w:val="4C1DA1C50A764262AB9D8CD68AF8FA08"/>
  </w:style>
  <w:style w:type="paragraph" w:customStyle="1" w:styleId="3240CD89D8FA4443B17C3327F61EE19A">
    <w:name w:val="3240CD89D8FA4443B17C3327F61EE19A"/>
  </w:style>
  <w:style w:type="paragraph" w:customStyle="1" w:styleId="4F0B9D436CAA4AA9B34BF6E7AC5740BC">
    <w:name w:val="4F0B9D436CAA4AA9B34BF6E7AC5740BC"/>
  </w:style>
  <w:style w:type="paragraph" w:customStyle="1" w:styleId="33799FAC6070453DBFECAF7F10C919EA">
    <w:name w:val="33799FAC6070453DBFECAF7F10C919EA"/>
  </w:style>
  <w:style w:type="paragraph" w:customStyle="1" w:styleId="FE53BE6410FB4B2E859480028F3800D4">
    <w:name w:val="FE53BE6410FB4B2E859480028F3800D4"/>
  </w:style>
  <w:style w:type="paragraph" w:customStyle="1" w:styleId="9308A40093B44958A38C06E08B291E6D">
    <w:name w:val="9308A40093B44958A38C06E08B291E6D"/>
  </w:style>
  <w:style w:type="paragraph" w:customStyle="1" w:styleId="6BF50ECFB8464F168D50827B7ED279D1">
    <w:name w:val="6BF50ECFB8464F168D50827B7ED279D1"/>
  </w:style>
  <w:style w:type="paragraph" w:customStyle="1" w:styleId="33F6FE27A70E495D9C628EDA98C66D33">
    <w:name w:val="33F6FE27A70E495D9C628EDA98C66D33"/>
  </w:style>
  <w:style w:type="paragraph" w:customStyle="1" w:styleId="3057D9DE996B42628904F064EC561B23">
    <w:name w:val="3057D9DE996B42628904F064EC561B23"/>
  </w:style>
  <w:style w:type="paragraph" w:customStyle="1" w:styleId="A78F0BE2635745C48EF8666A0226DB9C">
    <w:name w:val="A78F0BE2635745C48EF8666A0226DB9C"/>
  </w:style>
  <w:style w:type="paragraph" w:customStyle="1" w:styleId="54BE42FCEDAD40B3A2F4B88215834B25">
    <w:name w:val="54BE42FCEDAD40B3A2F4B88215834B25"/>
  </w:style>
  <w:style w:type="paragraph" w:customStyle="1" w:styleId="22E175A597A44B5D9E210B30D165876D">
    <w:name w:val="22E175A597A44B5D9E210B30D165876D"/>
  </w:style>
  <w:style w:type="paragraph" w:customStyle="1" w:styleId="6C51800231574CE09786C5BDF6D536BE">
    <w:name w:val="6C51800231574CE09786C5BDF6D536BE"/>
  </w:style>
  <w:style w:type="paragraph" w:customStyle="1" w:styleId="F89E48483A874859830975F70BC113C1">
    <w:name w:val="F89E48483A874859830975F70BC113C1"/>
  </w:style>
  <w:style w:type="paragraph" w:customStyle="1" w:styleId="CCD04E42734648F9A8CA6206D06885BF">
    <w:name w:val="CCD04E42734648F9A8CA6206D06885BF"/>
  </w:style>
  <w:style w:type="paragraph" w:customStyle="1" w:styleId="42E79C49142A42159A8BDA7E6AD26C20">
    <w:name w:val="42E79C49142A42159A8BDA7E6AD26C20"/>
  </w:style>
  <w:style w:type="paragraph" w:customStyle="1" w:styleId="E00C60BE47C84BA88A359BB6ABAB6F65">
    <w:name w:val="E00C60BE47C84BA88A359BB6ABAB6F65"/>
  </w:style>
  <w:style w:type="paragraph" w:customStyle="1" w:styleId="F3D75ADBE9CE4D7F99C0A2650579C437">
    <w:name w:val="F3D75ADBE9CE4D7F99C0A2650579C437"/>
  </w:style>
  <w:style w:type="paragraph" w:customStyle="1" w:styleId="00AC43B4D2EA4876B0FE6FF99E1D1C29">
    <w:name w:val="00AC43B4D2EA4876B0FE6FF99E1D1C29"/>
  </w:style>
  <w:style w:type="paragraph" w:customStyle="1" w:styleId="10D4CAFF9C0E4790904178263C8A7816">
    <w:name w:val="10D4CAFF9C0E4790904178263C8A7816"/>
  </w:style>
  <w:style w:type="paragraph" w:customStyle="1" w:styleId="A06A1899542F448D9F3D88E8EE1CE2BF">
    <w:name w:val="A06A1899542F448D9F3D88E8EE1CE2BF"/>
  </w:style>
  <w:style w:type="paragraph" w:customStyle="1" w:styleId="BCC849A526854E1DA807AC2E69B51AD2">
    <w:name w:val="BCC849A526854E1DA807AC2E69B51AD2"/>
  </w:style>
  <w:style w:type="paragraph" w:customStyle="1" w:styleId="D916EB74CBDE4FAF92A4E382D997849E">
    <w:name w:val="D916EB74CBDE4FAF92A4E382D997849E"/>
    <w:rsid w:val="00F41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2024-09-02T16:15:00Z</dcterms:created>
  <dcterms:modified xsi:type="dcterms:W3CDTF">2024-09-02T16:44:00Z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