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Table 2.1: Comparison of Research Papers on Breast Cancer Detection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S. No.</w:t>
            </w:r>
          </w:p>
        </w:tc>
        <w:tc>
          <w:tcPr>
            <w:tcW w:type="dxa" w:w="1234"/>
          </w:tcPr>
          <w:p>
            <w:r>
              <w:t>Author(s)</w:t>
            </w:r>
          </w:p>
        </w:tc>
        <w:tc>
          <w:tcPr>
            <w:tcW w:type="dxa" w:w="1234"/>
          </w:tcPr>
          <w:p>
            <w:r>
              <w:t>Year</w:t>
            </w:r>
          </w:p>
        </w:tc>
        <w:tc>
          <w:tcPr>
            <w:tcW w:type="dxa" w:w="1234"/>
          </w:tcPr>
          <w:p>
            <w:r>
              <w:t>Method Used</w:t>
            </w:r>
          </w:p>
        </w:tc>
        <w:tc>
          <w:tcPr>
            <w:tcW w:type="dxa" w:w="1234"/>
          </w:tcPr>
          <w:p>
            <w:r>
              <w:t>Dataset</w:t>
            </w:r>
          </w:p>
        </w:tc>
        <w:tc>
          <w:tcPr>
            <w:tcW w:type="dxa" w:w="1234"/>
          </w:tcPr>
          <w:p>
            <w:r>
              <w:t>Accuracy (%)</w:t>
            </w:r>
          </w:p>
        </w:tc>
        <w:tc>
          <w:tcPr>
            <w:tcW w:type="dxa" w:w="1234"/>
          </w:tcPr>
          <w:p>
            <w:r>
              <w:t>Key Findings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Abien Fred Agarap</w:t>
            </w:r>
          </w:p>
        </w:tc>
        <w:tc>
          <w:tcPr>
            <w:tcW w:type="dxa" w:w="1234"/>
          </w:tcPr>
          <w:p>
            <w:r>
              <w:t>2017</w:t>
            </w:r>
          </w:p>
        </w:tc>
        <w:tc>
          <w:tcPr>
            <w:tcW w:type="dxa" w:w="1234"/>
          </w:tcPr>
          <w:p>
            <w:r>
              <w:t>MLP, SVM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Neural networks achieved high accuracy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Akash Rajak et al.</w:t>
            </w:r>
          </w:p>
        </w:tc>
        <w:tc>
          <w:tcPr>
            <w:tcW w:type="dxa" w:w="1234"/>
          </w:tcPr>
          <w:p>
            <w:r>
              <w:t>2018</w:t>
            </w:r>
          </w:p>
        </w:tc>
        <w:tc>
          <w:tcPr>
            <w:tcW w:type="dxa" w:w="1234"/>
          </w:tcPr>
          <w:p>
            <w:r>
              <w:t>DT, RF, SVM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Random Forest performed best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UCI ML Study Group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Multiple ML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Standard dataset for benchmarking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Kaur and Singh</w:t>
            </w:r>
          </w:p>
        </w:tc>
        <w:tc>
          <w:tcPr>
            <w:tcW w:type="dxa" w:w="1234"/>
          </w:tcPr>
          <w:p>
            <w:r>
              <w:t>2019</w:t>
            </w:r>
          </w:p>
        </w:tc>
        <w:tc>
          <w:tcPr>
            <w:tcW w:type="dxa" w:w="1234"/>
          </w:tcPr>
          <w:p>
            <w:r>
              <w:t>DT, KNN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Simpler models showed lower accuracy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Verma et al.</w:t>
            </w:r>
          </w:p>
        </w:tc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RF, Boosting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Ensemble methods improved results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Alka Jain</w:t>
            </w:r>
          </w:p>
        </w:tc>
        <w:tc>
          <w:tcPr>
            <w:tcW w:type="dxa" w:w="1234"/>
          </w:tcPr>
          <w:p>
            <w:r>
              <w:t>2020</w:t>
            </w:r>
          </w:p>
        </w:tc>
        <w:tc>
          <w:tcPr>
            <w:tcW w:type="dxa" w:w="1234"/>
          </w:tcPr>
          <w:p>
            <w:r>
              <w:t>SVM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SVM effective for high-dimensional data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Sarker et al.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ML Models</w:t>
            </w:r>
          </w:p>
        </w:tc>
        <w:tc>
          <w:tcPr>
            <w:tcW w:type="dxa" w:w="1234"/>
          </w:tcPr>
          <w:p>
            <w:r>
              <w:t>Medical Data</w:t>
            </w:r>
          </w:p>
        </w:tc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Data quality impacts performance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Kumar et al.</w:t>
            </w:r>
          </w:p>
        </w:tc>
        <w:tc>
          <w:tcPr>
            <w:tcW w:type="dxa" w:w="1234"/>
          </w:tcPr>
          <w:p>
            <w:r>
              <w:t>2021</w:t>
            </w:r>
          </w:p>
        </w:tc>
        <w:tc>
          <w:tcPr>
            <w:tcW w:type="dxa" w:w="1234"/>
          </w:tcPr>
          <w:p>
            <w:r>
              <w:t>DT, RF, SVM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Random Forest most stable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Ravi et al.</w:t>
            </w:r>
          </w:p>
        </w:tc>
        <w:tc>
          <w:tcPr>
            <w:tcW w:type="dxa" w:w="1234"/>
          </w:tcPr>
          <w:p>
            <w:r>
              <w:t>2022</w:t>
            </w:r>
          </w:p>
        </w:tc>
        <w:tc>
          <w:tcPr>
            <w:tcW w:type="dxa" w:w="1234"/>
          </w:tcPr>
          <w:p>
            <w:r>
              <w:t>Multiple ML</w:t>
            </w:r>
          </w:p>
        </w:tc>
        <w:tc>
          <w:tcPr>
            <w:tcW w:type="dxa" w:w="1234"/>
          </w:tcPr>
          <w:p>
            <w:r>
              <w:t>Medical Data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Comparison improves selection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Jalloul et al.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ML + DL</w:t>
            </w:r>
          </w:p>
        </w:tc>
        <w:tc>
          <w:tcPr>
            <w:tcW w:type="dxa" w:w="1234"/>
          </w:tcPr>
          <w:p>
            <w:r>
              <w:t>Multiple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Deep learning gaining importance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Sharma et al.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RF, SVM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RF achieved highest accuracy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Reddy et al.</w:t>
            </w:r>
          </w:p>
        </w:tc>
        <w:tc>
          <w:tcPr>
            <w:tcW w:type="dxa" w:w="1234"/>
          </w:tcPr>
          <w:p>
            <w:r>
              <w:t>2023</w:t>
            </w:r>
          </w:p>
        </w:tc>
        <w:tc>
          <w:tcPr>
            <w:tcW w:type="dxa" w:w="1234"/>
          </w:tcPr>
          <w:p>
            <w:r>
              <w:t>SVM, DT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SVM performed well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Gupta et al.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DT, RF, SVM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RF balanced performance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Singh et al.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ML + Feature Selection</w:t>
            </w:r>
          </w:p>
        </w:tc>
        <w:tc>
          <w:tcPr>
            <w:tcW w:type="dxa" w:w="1234"/>
          </w:tcPr>
          <w:p>
            <w:r>
              <w:t>WBCD</w:t>
            </w:r>
          </w:p>
        </w:tc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Feature selection improved accuracy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Patel et al.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ML Models</w:t>
            </w:r>
          </w:p>
        </w:tc>
        <w:tc>
          <w:tcPr>
            <w:tcW w:type="dxa" w:w="1234"/>
          </w:tcPr>
          <w:p>
            <w:r>
              <w:t>Medical Data</w:t>
            </w:r>
          </w:p>
        </w:tc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Preprocessing enhanced performance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