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5606" w:rsidRPr="001B5606" w:rsidRDefault="001B5606" w:rsidP="001B5606">
      <w:p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 xml:space="preserve"> </w:t>
      </w:r>
      <w:r w:rsidRPr="001B5606">
        <w:rPr>
          <w:rFonts w:ascii="Times New Roman" w:eastAsia="Times New Roman" w:hAnsi="Times New Roman" w:cs="Times New Roman"/>
          <w:b/>
          <w:bCs/>
          <w:kern w:val="0"/>
          <w:lang w:eastAsia="en-GB"/>
          <w14:ligatures w14:val="none"/>
        </w:rPr>
        <w:t>Dataset Used</w:t>
      </w:r>
    </w:p>
    <w:p w:rsidR="001B5606" w:rsidRPr="001B5606" w:rsidRDefault="001B5606" w:rsidP="001B56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606">
        <w:rPr>
          <w:rFonts w:ascii="Times New Roman" w:eastAsia="Times New Roman" w:hAnsi="Times New Roman" w:cs="Times New Roman"/>
          <w:b/>
          <w:bCs/>
          <w:kern w:val="0"/>
          <w:sz w:val="27"/>
          <w:szCs w:val="27"/>
          <w:lang w:eastAsia="en-GB"/>
          <w14:ligatures w14:val="none"/>
        </w:rPr>
        <w:t>3.X.1 Dataset Overview</w:t>
      </w:r>
    </w:p>
    <w:p w:rsidR="001B5606" w:rsidRPr="001B5606" w:rsidRDefault="001B5606" w:rsidP="001B5606">
      <w:p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 xml:space="preserve">This study uses the </w:t>
      </w:r>
      <w:r w:rsidRPr="001B5606">
        <w:rPr>
          <w:rFonts w:ascii="Times New Roman" w:eastAsia="Times New Roman" w:hAnsi="Times New Roman" w:cs="Times New Roman"/>
          <w:b/>
          <w:bCs/>
          <w:kern w:val="0"/>
          <w:lang w:eastAsia="en-GB"/>
          <w14:ligatures w14:val="none"/>
        </w:rPr>
        <w:t>Wisconsin Breast Cancer Dataset</w:t>
      </w:r>
      <w:r w:rsidRPr="001B5606">
        <w:rPr>
          <w:rFonts w:ascii="Times New Roman" w:eastAsia="Times New Roman" w:hAnsi="Times New Roman" w:cs="Times New Roman"/>
          <w:kern w:val="0"/>
          <w:lang w:eastAsia="en-GB"/>
          <w14:ligatures w14:val="none"/>
        </w:rPr>
        <w:t>, a well-known and widely used dataset for breast cancer classification. It is publicly available and is often chosen as a standard benchmark for testing and comparing classification algorithms in medical data analysis.</w:t>
      </w:r>
    </w:p>
    <w:p w:rsidR="001B5606" w:rsidRPr="001B5606" w:rsidRDefault="001B5606" w:rsidP="001B5606">
      <w:p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The dataset is built from features calculated from digitized images of fine needle aspirate (FNA) samples of breast masses. These features describe different characteristics of the cell nuclei seen in the images.</w:t>
      </w:r>
    </w:p>
    <w:p w:rsidR="001B5606" w:rsidRPr="001B5606" w:rsidRDefault="00476181" w:rsidP="001B5606">
      <w:pPr>
        <w:rPr>
          <w:rFonts w:ascii="Times New Roman" w:eastAsia="Times New Roman" w:hAnsi="Times New Roman" w:cs="Times New Roman"/>
          <w:kern w:val="0"/>
          <w:lang w:eastAsia="en-GB"/>
          <w14:ligatures w14:val="none"/>
        </w:rPr>
      </w:pPr>
      <w:r w:rsidRPr="00476181">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1B5606" w:rsidRPr="001B5606" w:rsidRDefault="001B5606" w:rsidP="001B56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606">
        <w:rPr>
          <w:rFonts w:ascii="Times New Roman" w:eastAsia="Times New Roman" w:hAnsi="Times New Roman" w:cs="Times New Roman"/>
          <w:b/>
          <w:bCs/>
          <w:kern w:val="0"/>
          <w:sz w:val="27"/>
          <w:szCs w:val="27"/>
          <w:lang w:eastAsia="en-GB"/>
          <w14:ligatures w14:val="none"/>
        </w:rPr>
        <w:t>3.X.2 Dataset Description</w:t>
      </w:r>
    </w:p>
    <w:p w:rsidR="001B5606" w:rsidRPr="001B5606" w:rsidRDefault="001B5606" w:rsidP="001B560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Total samples:</w:t>
      </w:r>
      <w:r w:rsidRPr="001B5606">
        <w:rPr>
          <w:rFonts w:ascii="Times New Roman" w:eastAsia="Times New Roman" w:hAnsi="Times New Roman" w:cs="Times New Roman"/>
          <w:kern w:val="0"/>
          <w:lang w:eastAsia="en-GB"/>
          <w14:ligatures w14:val="none"/>
        </w:rPr>
        <w:t xml:space="preserve"> 569</w:t>
      </w:r>
    </w:p>
    <w:p w:rsidR="001B5606" w:rsidRPr="001B5606" w:rsidRDefault="001B5606" w:rsidP="001B560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Number of input features:</w:t>
      </w:r>
      <w:r w:rsidRPr="001B5606">
        <w:rPr>
          <w:rFonts w:ascii="Times New Roman" w:eastAsia="Times New Roman" w:hAnsi="Times New Roman" w:cs="Times New Roman"/>
          <w:kern w:val="0"/>
          <w:lang w:eastAsia="en-GB"/>
          <w14:ligatures w14:val="none"/>
        </w:rPr>
        <w:t xml:space="preserve"> 30</w:t>
      </w:r>
    </w:p>
    <w:p w:rsidR="001B5606" w:rsidRPr="001B5606" w:rsidRDefault="001B5606" w:rsidP="001B5606">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Target classes:</w:t>
      </w:r>
      <w:r w:rsidRPr="001B5606">
        <w:rPr>
          <w:rFonts w:ascii="Times New Roman" w:eastAsia="Times New Roman" w:hAnsi="Times New Roman" w:cs="Times New Roman"/>
          <w:kern w:val="0"/>
          <w:lang w:eastAsia="en-GB"/>
          <w14:ligatures w14:val="none"/>
        </w:rPr>
        <w:t xml:space="preserve"> </w:t>
      </w:r>
    </w:p>
    <w:p w:rsidR="001B5606" w:rsidRPr="001B5606" w:rsidRDefault="001B5606" w:rsidP="001B560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0 → Malignant (cancerous)</w:t>
      </w:r>
    </w:p>
    <w:p w:rsidR="001B5606" w:rsidRPr="001B5606" w:rsidRDefault="001B5606" w:rsidP="001B5606">
      <w:pPr>
        <w:numPr>
          <w:ilvl w:val="1"/>
          <w:numId w:val="1"/>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1 → Benign (non</w:t>
      </w:r>
      <w:r w:rsidRPr="001B5606">
        <w:rPr>
          <w:rFonts w:ascii="Times New Roman" w:eastAsia="Times New Roman" w:hAnsi="Times New Roman" w:cs="Times New Roman"/>
          <w:kern w:val="0"/>
          <w:lang w:eastAsia="en-GB"/>
          <w14:ligatures w14:val="none"/>
        </w:rPr>
        <w:noBreakHyphen/>
        <w:t>cancerous)</w:t>
      </w:r>
    </w:p>
    <w:p w:rsidR="001B5606" w:rsidRPr="001B5606" w:rsidRDefault="001B5606" w:rsidP="001B5606">
      <w:p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 xml:space="preserve">Each record in the dataset represents a </w:t>
      </w:r>
      <w:proofErr w:type="spellStart"/>
      <w:r w:rsidRPr="001B5606">
        <w:rPr>
          <w:rFonts w:ascii="Times New Roman" w:eastAsia="Times New Roman" w:hAnsi="Times New Roman" w:cs="Times New Roman"/>
          <w:kern w:val="0"/>
          <w:lang w:eastAsia="en-GB"/>
          <w14:ligatures w14:val="none"/>
        </w:rPr>
        <w:t>tumor</w:t>
      </w:r>
      <w:proofErr w:type="spellEnd"/>
      <w:r w:rsidRPr="001B5606">
        <w:rPr>
          <w:rFonts w:ascii="Times New Roman" w:eastAsia="Times New Roman" w:hAnsi="Times New Roman" w:cs="Times New Roman"/>
          <w:kern w:val="0"/>
          <w:lang w:eastAsia="en-GB"/>
          <w14:ligatures w14:val="none"/>
        </w:rPr>
        <w:t xml:space="preserve">, and the features capture various properties of the </w:t>
      </w:r>
      <w:proofErr w:type="spellStart"/>
      <w:r w:rsidRPr="001B5606">
        <w:rPr>
          <w:rFonts w:ascii="Times New Roman" w:eastAsia="Times New Roman" w:hAnsi="Times New Roman" w:cs="Times New Roman"/>
          <w:kern w:val="0"/>
          <w:lang w:eastAsia="en-GB"/>
          <w14:ligatures w14:val="none"/>
        </w:rPr>
        <w:t>tumor</w:t>
      </w:r>
      <w:proofErr w:type="spellEnd"/>
      <w:r w:rsidRPr="001B5606">
        <w:rPr>
          <w:rFonts w:ascii="Times New Roman" w:eastAsia="Times New Roman" w:hAnsi="Times New Roman" w:cs="Times New Roman"/>
          <w:kern w:val="0"/>
          <w:lang w:eastAsia="en-GB"/>
          <w14:ligatures w14:val="none"/>
        </w:rPr>
        <w:t xml:space="preserve"> cells.</w:t>
      </w:r>
    </w:p>
    <w:p w:rsidR="001B5606" w:rsidRPr="001B5606" w:rsidRDefault="00476181" w:rsidP="001B5606">
      <w:pPr>
        <w:rPr>
          <w:rFonts w:ascii="Times New Roman" w:eastAsia="Times New Roman" w:hAnsi="Times New Roman" w:cs="Times New Roman"/>
          <w:kern w:val="0"/>
          <w:lang w:eastAsia="en-GB"/>
          <w14:ligatures w14:val="none"/>
        </w:rPr>
      </w:pPr>
      <w:r w:rsidRPr="00476181">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1B5606" w:rsidRPr="001B5606" w:rsidRDefault="001B5606" w:rsidP="001B56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606">
        <w:rPr>
          <w:rFonts w:ascii="Times New Roman" w:eastAsia="Times New Roman" w:hAnsi="Times New Roman" w:cs="Times New Roman"/>
          <w:b/>
          <w:bCs/>
          <w:kern w:val="0"/>
          <w:sz w:val="27"/>
          <w:szCs w:val="27"/>
          <w:lang w:eastAsia="en-GB"/>
          <w14:ligatures w14:val="none"/>
        </w:rPr>
        <w:t>3.X.3 Feature Description</w:t>
      </w:r>
    </w:p>
    <w:p w:rsidR="001B5606" w:rsidRPr="001B5606" w:rsidRDefault="001B5606" w:rsidP="001B5606">
      <w:p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The dataset contains 30 numerical features derived from the images. These can be grouped into three main categories:</w:t>
      </w:r>
    </w:p>
    <w:p w:rsidR="001B5606" w:rsidRPr="001B5606" w:rsidRDefault="001B5606" w:rsidP="001B560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Mean features</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Mean radius</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Mean texture</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Mean perimeter</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Mean area</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Mean smoothness</w:t>
      </w:r>
    </w:p>
    <w:p w:rsidR="001B5606" w:rsidRPr="001B5606" w:rsidRDefault="001B5606" w:rsidP="001B560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Standard error features</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Radius error</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Texture error</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Perimeter error</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Area error</w:t>
      </w:r>
    </w:p>
    <w:p w:rsidR="001B5606" w:rsidRPr="001B5606" w:rsidRDefault="001B5606" w:rsidP="001B5606">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Worst (maximum) features</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Worst radius</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Worst texture</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Worst perimeter</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Worst area</w:t>
      </w:r>
    </w:p>
    <w:p w:rsidR="001B5606" w:rsidRPr="001B5606" w:rsidRDefault="001B5606" w:rsidP="001B5606">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Worst smoothness</w:t>
      </w:r>
    </w:p>
    <w:p w:rsidR="001B5606" w:rsidRPr="001B5606" w:rsidRDefault="001B5606" w:rsidP="001B5606">
      <w:p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lastRenderedPageBreak/>
        <w:t xml:space="preserve">These features describe the size, shape, and texture of the </w:t>
      </w:r>
      <w:proofErr w:type="spellStart"/>
      <w:r w:rsidRPr="001B5606">
        <w:rPr>
          <w:rFonts w:ascii="Times New Roman" w:eastAsia="Times New Roman" w:hAnsi="Times New Roman" w:cs="Times New Roman"/>
          <w:kern w:val="0"/>
          <w:lang w:eastAsia="en-GB"/>
          <w14:ligatures w14:val="none"/>
        </w:rPr>
        <w:t>tumor</w:t>
      </w:r>
      <w:proofErr w:type="spellEnd"/>
      <w:r w:rsidRPr="001B5606">
        <w:rPr>
          <w:rFonts w:ascii="Times New Roman" w:eastAsia="Times New Roman" w:hAnsi="Times New Roman" w:cs="Times New Roman"/>
          <w:kern w:val="0"/>
          <w:lang w:eastAsia="en-GB"/>
          <w14:ligatures w14:val="none"/>
        </w:rPr>
        <w:t xml:space="preserve"> cells, which are important for distinguishing between benign and malignant cases.</w:t>
      </w:r>
    </w:p>
    <w:p w:rsidR="001B5606" w:rsidRPr="001B5606" w:rsidRDefault="00476181" w:rsidP="001B5606">
      <w:pPr>
        <w:rPr>
          <w:rFonts w:ascii="Times New Roman" w:eastAsia="Times New Roman" w:hAnsi="Times New Roman" w:cs="Times New Roman"/>
          <w:kern w:val="0"/>
          <w:lang w:eastAsia="en-GB"/>
          <w14:ligatures w14:val="none"/>
        </w:rPr>
      </w:pPr>
      <w:r w:rsidRPr="00476181">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1B5606" w:rsidRPr="001B5606" w:rsidRDefault="001B5606" w:rsidP="001B56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606">
        <w:rPr>
          <w:rFonts w:ascii="Times New Roman" w:eastAsia="Times New Roman" w:hAnsi="Times New Roman" w:cs="Times New Roman"/>
          <w:b/>
          <w:bCs/>
          <w:kern w:val="0"/>
          <w:sz w:val="27"/>
          <w:szCs w:val="27"/>
          <w:lang w:eastAsia="en-GB"/>
          <w14:ligatures w14:val="none"/>
        </w:rPr>
        <w:t>3.X.4 Sample Feature Representation</w:t>
      </w:r>
    </w:p>
    <w:p w:rsidR="001B5606" w:rsidRPr="001B5606" w:rsidRDefault="001B5606" w:rsidP="001B5606">
      <w:p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Below are a few key features and what they represent:</w:t>
      </w:r>
    </w:p>
    <w:p w:rsidR="001B5606" w:rsidRPr="001B5606" w:rsidRDefault="001B5606" w:rsidP="001B560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Radius:</w:t>
      </w:r>
      <w:r w:rsidRPr="001B5606">
        <w:rPr>
          <w:rFonts w:ascii="Times New Roman" w:eastAsia="Times New Roman" w:hAnsi="Times New Roman" w:cs="Times New Roman"/>
          <w:kern w:val="0"/>
          <w:lang w:eastAsia="en-GB"/>
          <w14:ligatures w14:val="none"/>
        </w:rPr>
        <w:t xml:space="preserve"> Distance from the </w:t>
      </w:r>
      <w:proofErr w:type="spellStart"/>
      <w:r w:rsidRPr="001B5606">
        <w:rPr>
          <w:rFonts w:ascii="Times New Roman" w:eastAsia="Times New Roman" w:hAnsi="Times New Roman" w:cs="Times New Roman"/>
          <w:kern w:val="0"/>
          <w:lang w:eastAsia="en-GB"/>
          <w14:ligatures w14:val="none"/>
        </w:rPr>
        <w:t>center</w:t>
      </w:r>
      <w:proofErr w:type="spellEnd"/>
      <w:r w:rsidRPr="001B5606">
        <w:rPr>
          <w:rFonts w:ascii="Times New Roman" w:eastAsia="Times New Roman" w:hAnsi="Times New Roman" w:cs="Times New Roman"/>
          <w:kern w:val="0"/>
          <w:lang w:eastAsia="en-GB"/>
          <w14:ligatures w14:val="none"/>
        </w:rPr>
        <w:t xml:space="preserve"> of the </w:t>
      </w:r>
      <w:proofErr w:type="spellStart"/>
      <w:r w:rsidRPr="001B5606">
        <w:rPr>
          <w:rFonts w:ascii="Times New Roman" w:eastAsia="Times New Roman" w:hAnsi="Times New Roman" w:cs="Times New Roman"/>
          <w:kern w:val="0"/>
          <w:lang w:eastAsia="en-GB"/>
          <w14:ligatures w14:val="none"/>
        </w:rPr>
        <w:t>tumor</w:t>
      </w:r>
      <w:proofErr w:type="spellEnd"/>
      <w:r w:rsidRPr="001B5606">
        <w:rPr>
          <w:rFonts w:ascii="Times New Roman" w:eastAsia="Times New Roman" w:hAnsi="Times New Roman" w:cs="Times New Roman"/>
          <w:kern w:val="0"/>
          <w:lang w:eastAsia="en-GB"/>
          <w14:ligatures w14:val="none"/>
        </w:rPr>
        <w:t xml:space="preserve"> to its boundary.</w:t>
      </w:r>
    </w:p>
    <w:p w:rsidR="001B5606" w:rsidRPr="001B5606" w:rsidRDefault="001B5606" w:rsidP="001B560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Texture:</w:t>
      </w:r>
      <w:r w:rsidRPr="001B5606">
        <w:rPr>
          <w:rFonts w:ascii="Times New Roman" w:eastAsia="Times New Roman" w:hAnsi="Times New Roman" w:cs="Times New Roman"/>
          <w:kern w:val="0"/>
          <w:lang w:eastAsia="en-GB"/>
          <w14:ligatures w14:val="none"/>
        </w:rPr>
        <w:t xml:space="preserve"> Variation in </w:t>
      </w:r>
      <w:proofErr w:type="spellStart"/>
      <w:r w:rsidRPr="001B5606">
        <w:rPr>
          <w:rFonts w:ascii="Times New Roman" w:eastAsia="Times New Roman" w:hAnsi="Times New Roman" w:cs="Times New Roman"/>
          <w:kern w:val="0"/>
          <w:lang w:eastAsia="en-GB"/>
          <w14:ligatures w14:val="none"/>
        </w:rPr>
        <w:t>gray</w:t>
      </w:r>
      <w:proofErr w:type="spellEnd"/>
      <w:r w:rsidRPr="001B5606">
        <w:rPr>
          <w:rFonts w:ascii="Times New Roman" w:eastAsia="Times New Roman" w:hAnsi="Times New Roman" w:cs="Times New Roman"/>
          <w:kern w:val="0"/>
          <w:lang w:eastAsia="en-GB"/>
          <w14:ligatures w14:val="none"/>
        </w:rPr>
        <w:noBreakHyphen/>
        <w:t>scale intensity values in the image.</w:t>
      </w:r>
    </w:p>
    <w:p w:rsidR="001B5606" w:rsidRPr="001B5606" w:rsidRDefault="001B5606" w:rsidP="001B560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Perimeter:</w:t>
      </w:r>
      <w:r w:rsidRPr="001B5606">
        <w:rPr>
          <w:rFonts w:ascii="Times New Roman" w:eastAsia="Times New Roman" w:hAnsi="Times New Roman" w:cs="Times New Roman"/>
          <w:kern w:val="0"/>
          <w:lang w:eastAsia="en-GB"/>
          <w14:ligatures w14:val="none"/>
        </w:rPr>
        <w:t xml:space="preserve"> Length of the </w:t>
      </w:r>
      <w:proofErr w:type="spellStart"/>
      <w:r w:rsidRPr="001B5606">
        <w:rPr>
          <w:rFonts w:ascii="Times New Roman" w:eastAsia="Times New Roman" w:hAnsi="Times New Roman" w:cs="Times New Roman"/>
          <w:kern w:val="0"/>
          <w:lang w:eastAsia="en-GB"/>
          <w14:ligatures w14:val="none"/>
        </w:rPr>
        <w:t>tumor</w:t>
      </w:r>
      <w:proofErr w:type="spellEnd"/>
      <w:r w:rsidRPr="001B5606">
        <w:rPr>
          <w:rFonts w:ascii="Times New Roman" w:eastAsia="Times New Roman" w:hAnsi="Times New Roman" w:cs="Times New Roman"/>
          <w:kern w:val="0"/>
          <w:lang w:eastAsia="en-GB"/>
          <w14:ligatures w14:val="none"/>
        </w:rPr>
        <w:t xml:space="preserve"> boundary.</w:t>
      </w:r>
    </w:p>
    <w:p w:rsidR="001B5606" w:rsidRPr="001B5606" w:rsidRDefault="001B5606" w:rsidP="001B560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Area:</w:t>
      </w:r>
      <w:r w:rsidRPr="001B5606">
        <w:rPr>
          <w:rFonts w:ascii="Times New Roman" w:eastAsia="Times New Roman" w:hAnsi="Times New Roman" w:cs="Times New Roman"/>
          <w:kern w:val="0"/>
          <w:lang w:eastAsia="en-GB"/>
          <w14:ligatures w14:val="none"/>
        </w:rPr>
        <w:t xml:space="preserve"> Overall size of the </w:t>
      </w:r>
      <w:proofErr w:type="spellStart"/>
      <w:r w:rsidRPr="001B5606">
        <w:rPr>
          <w:rFonts w:ascii="Times New Roman" w:eastAsia="Times New Roman" w:hAnsi="Times New Roman" w:cs="Times New Roman"/>
          <w:kern w:val="0"/>
          <w:lang w:eastAsia="en-GB"/>
          <w14:ligatures w14:val="none"/>
        </w:rPr>
        <w:t>tumor</w:t>
      </w:r>
      <w:proofErr w:type="spellEnd"/>
      <w:r w:rsidRPr="001B5606">
        <w:rPr>
          <w:rFonts w:ascii="Times New Roman" w:eastAsia="Times New Roman" w:hAnsi="Times New Roman" w:cs="Times New Roman"/>
          <w:kern w:val="0"/>
          <w:lang w:eastAsia="en-GB"/>
          <w14:ligatures w14:val="none"/>
        </w:rPr>
        <w:t>.</w:t>
      </w:r>
    </w:p>
    <w:p w:rsidR="001B5606" w:rsidRPr="001B5606" w:rsidRDefault="001B5606" w:rsidP="001B5606">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Smoothness:</w:t>
      </w:r>
      <w:r w:rsidRPr="001B5606">
        <w:rPr>
          <w:rFonts w:ascii="Times New Roman" w:eastAsia="Times New Roman" w:hAnsi="Times New Roman" w:cs="Times New Roman"/>
          <w:kern w:val="0"/>
          <w:lang w:eastAsia="en-GB"/>
          <w14:ligatures w14:val="none"/>
        </w:rPr>
        <w:t xml:space="preserve"> Variation in radius lengths; relates to how smooth or irregular the boundary is.</w:t>
      </w:r>
    </w:p>
    <w:p w:rsidR="001B5606" w:rsidRPr="001B5606" w:rsidRDefault="00476181" w:rsidP="001B5606">
      <w:pPr>
        <w:rPr>
          <w:rFonts w:ascii="Times New Roman" w:eastAsia="Times New Roman" w:hAnsi="Times New Roman" w:cs="Times New Roman"/>
          <w:kern w:val="0"/>
          <w:lang w:eastAsia="en-GB"/>
          <w14:ligatures w14:val="none"/>
        </w:rPr>
      </w:pPr>
      <w:r w:rsidRPr="00476181">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1B5606" w:rsidRPr="001B5606" w:rsidRDefault="001B5606" w:rsidP="001B56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606">
        <w:rPr>
          <w:rFonts w:ascii="Times New Roman" w:eastAsia="Times New Roman" w:hAnsi="Times New Roman" w:cs="Times New Roman"/>
          <w:b/>
          <w:bCs/>
          <w:kern w:val="0"/>
          <w:sz w:val="27"/>
          <w:szCs w:val="27"/>
          <w:lang w:eastAsia="en-GB"/>
          <w14:ligatures w14:val="none"/>
        </w:rPr>
        <w:t>3.X.5 Data Distribution</w:t>
      </w:r>
    </w:p>
    <w:p w:rsidR="001B5606" w:rsidRPr="001B5606" w:rsidRDefault="001B5606" w:rsidP="001B560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Benign cases:</w:t>
      </w:r>
      <w:r w:rsidRPr="001B5606">
        <w:rPr>
          <w:rFonts w:ascii="Times New Roman" w:eastAsia="Times New Roman" w:hAnsi="Times New Roman" w:cs="Times New Roman"/>
          <w:kern w:val="0"/>
          <w:lang w:eastAsia="en-GB"/>
          <w14:ligatures w14:val="none"/>
        </w:rPr>
        <w:t xml:space="preserve"> ~357 samples</w:t>
      </w:r>
    </w:p>
    <w:p w:rsidR="001B5606" w:rsidRPr="001B5606" w:rsidRDefault="001B5606" w:rsidP="001B5606">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Malignant cases:</w:t>
      </w:r>
      <w:r w:rsidRPr="001B5606">
        <w:rPr>
          <w:rFonts w:ascii="Times New Roman" w:eastAsia="Times New Roman" w:hAnsi="Times New Roman" w:cs="Times New Roman"/>
          <w:kern w:val="0"/>
          <w:lang w:eastAsia="en-GB"/>
          <w14:ligatures w14:val="none"/>
        </w:rPr>
        <w:t xml:space="preserve"> ~212 samples</w:t>
      </w:r>
    </w:p>
    <w:p w:rsidR="001B5606" w:rsidRPr="001B5606" w:rsidRDefault="001B5606" w:rsidP="001B5606">
      <w:p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This indicates that the dataset is slightly imbalanced, with more benign than malignant cases, but it is still well suited for classification experiments.</w:t>
      </w:r>
    </w:p>
    <w:p w:rsidR="001B5606" w:rsidRPr="001B5606" w:rsidRDefault="00476181" w:rsidP="001B5606">
      <w:pPr>
        <w:rPr>
          <w:rFonts w:ascii="Times New Roman" w:eastAsia="Times New Roman" w:hAnsi="Times New Roman" w:cs="Times New Roman"/>
          <w:kern w:val="0"/>
          <w:lang w:eastAsia="en-GB"/>
          <w14:ligatures w14:val="none"/>
        </w:rPr>
      </w:pPr>
      <w:r w:rsidRPr="00476181">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1B5606" w:rsidRPr="001B5606" w:rsidRDefault="001B5606" w:rsidP="001B56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606">
        <w:rPr>
          <w:rFonts w:ascii="Times New Roman" w:eastAsia="Times New Roman" w:hAnsi="Times New Roman" w:cs="Times New Roman"/>
          <w:b/>
          <w:bCs/>
          <w:kern w:val="0"/>
          <w:sz w:val="27"/>
          <w:szCs w:val="27"/>
          <w:lang w:eastAsia="en-GB"/>
          <w14:ligatures w14:val="none"/>
        </w:rPr>
        <w:t xml:space="preserve">3.X.6 Data </w:t>
      </w:r>
      <w:proofErr w:type="spellStart"/>
      <w:r w:rsidRPr="001B5606">
        <w:rPr>
          <w:rFonts w:ascii="Times New Roman" w:eastAsia="Times New Roman" w:hAnsi="Times New Roman" w:cs="Times New Roman"/>
          <w:b/>
          <w:bCs/>
          <w:kern w:val="0"/>
          <w:sz w:val="27"/>
          <w:szCs w:val="27"/>
          <w:lang w:eastAsia="en-GB"/>
          <w14:ligatures w14:val="none"/>
        </w:rPr>
        <w:t>Preprocessing</w:t>
      </w:r>
      <w:proofErr w:type="spellEnd"/>
    </w:p>
    <w:p w:rsidR="001B5606" w:rsidRPr="001B5606" w:rsidRDefault="001B5606" w:rsidP="001B5606">
      <w:p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 xml:space="preserve">Before training the classification models, the following </w:t>
      </w:r>
      <w:proofErr w:type="spellStart"/>
      <w:r w:rsidRPr="001B5606">
        <w:rPr>
          <w:rFonts w:ascii="Times New Roman" w:eastAsia="Times New Roman" w:hAnsi="Times New Roman" w:cs="Times New Roman"/>
          <w:kern w:val="0"/>
          <w:lang w:eastAsia="en-GB"/>
          <w14:ligatures w14:val="none"/>
        </w:rPr>
        <w:t>preprocessing</w:t>
      </w:r>
      <w:proofErr w:type="spellEnd"/>
      <w:r w:rsidRPr="001B5606">
        <w:rPr>
          <w:rFonts w:ascii="Times New Roman" w:eastAsia="Times New Roman" w:hAnsi="Times New Roman" w:cs="Times New Roman"/>
          <w:kern w:val="0"/>
          <w:lang w:eastAsia="en-GB"/>
          <w14:ligatures w14:val="none"/>
        </w:rPr>
        <w:t xml:space="preserve"> steps are applied:</w:t>
      </w:r>
    </w:p>
    <w:p w:rsidR="001B5606" w:rsidRPr="001B5606" w:rsidRDefault="001B5606" w:rsidP="001B560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Missing values:</w:t>
      </w:r>
      <w:r w:rsidRPr="001B5606">
        <w:rPr>
          <w:rFonts w:ascii="Times New Roman" w:eastAsia="Times New Roman" w:hAnsi="Times New Roman" w:cs="Times New Roman"/>
          <w:kern w:val="0"/>
          <w:lang w:eastAsia="en-GB"/>
          <w14:ligatures w14:val="none"/>
        </w:rPr>
        <w:t xml:space="preserve"> The dataset does not contain missing values, so no imputation is required.</w:t>
      </w:r>
    </w:p>
    <w:p w:rsidR="001B5606" w:rsidRPr="001B5606" w:rsidRDefault="001B5606" w:rsidP="001B560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Normalization:</w:t>
      </w:r>
      <w:r w:rsidRPr="001B5606">
        <w:rPr>
          <w:rFonts w:ascii="Times New Roman" w:eastAsia="Times New Roman" w:hAnsi="Times New Roman" w:cs="Times New Roman"/>
          <w:kern w:val="0"/>
          <w:lang w:eastAsia="en-GB"/>
          <w14:ligatures w14:val="none"/>
        </w:rPr>
        <w:t xml:space="preserve"> The numerical features are scaled so they are on a similar range, which helps many classification methods perform better.</w:t>
      </w:r>
    </w:p>
    <w:p w:rsidR="001B5606" w:rsidRPr="001B5606" w:rsidRDefault="001B5606" w:rsidP="001B5606">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Train–test split:</w:t>
      </w:r>
      <w:r w:rsidRPr="001B5606">
        <w:rPr>
          <w:rFonts w:ascii="Times New Roman" w:eastAsia="Times New Roman" w:hAnsi="Times New Roman" w:cs="Times New Roman"/>
          <w:kern w:val="0"/>
          <w:lang w:eastAsia="en-GB"/>
          <w14:ligatures w14:val="none"/>
        </w:rPr>
        <w:t xml:space="preserve"> The data is divided into separate training and testing sets to allow fair evaluation of model performance.</w:t>
      </w:r>
    </w:p>
    <w:p w:rsidR="001B5606" w:rsidRPr="001B5606" w:rsidRDefault="00476181" w:rsidP="001B5606">
      <w:pPr>
        <w:rPr>
          <w:rFonts w:ascii="Times New Roman" w:eastAsia="Times New Roman" w:hAnsi="Times New Roman" w:cs="Times New Roman"/>
          <w:kern w:val="0"/>
          <w:lang w:eastAsia="en-GB"/>
          <w14:ligatures w14:val="none"/>
        </w:rPr>
      </w:pPr>
      <w:r w:rsidRPr="00476181">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1B5606" w:rsidRPr="001B5606" w:rsidRDefault="001B5606" w:rsidP="001B56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606">
        <w:rPr>
          <w:rFonts w:ascii="Times New Roman" w:eastAsia="Times New Roman" w:hAnsi="Times New Roman" w:cs="Times New Roman"/>
          <w:b/>
          <w:bCs/>
          <w:kern w:val="0"/>
          <w:sz w:val="27"/>
          <w:szCs w:val="27"/>
          <w:lang w:eastAsia="en-GB"/>
          <w14:ligatures w14:val="none"/>
        </w:rPr>
        <w:t>3.X.7 Dataset Analysis</w:t>
      </w:r>
    </w:p>
    <w:p w:rsidR="001B5606" w:rsidRPr="001B5606" w:rsidRDefault="001B5606" w:rsidP="001B5606">
      <w:p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Observations:</w:t>
      </w:r>
    </w:p>
    <w:p w:rsidR="001B5606" w:rsidRPr="001B5606" w:rsidRDefault="001B5606" w:rsidP="001B560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The dataset is clean and well structured.</w:t>
      </w:r>
    </w:p>
    <w:p w:rsidR="001B5606" w:rsidRPr="001B5606" w:rsidRDefault="001B5606" w:rsidP="001B560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All features are numerical, which makes them suitable for most classification algorithms.</w:t>
      </w:r>
    </w:p>
    <w:p w:rsidR="001B5606" w:rsidRPr="001B5606" w:rsidRDefault="001B5606" w:rsidP="001B560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Some features show high correlation with each other.</w:t>
      </w:r>
    </w:p>
    <w:p w:rsidR="001B5606" w:rsidRPr="001B5606" w:rsidRDefault="001B5606" w:rsidP="001B5606">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lastRenderedPageBreak/>
        <w:t>There is a slight class imbalance between benign and malignant cases.</w:t>
      </w:r>
    </w:p>
    <w:p w:rsidR="001B5606" w:rsidRPr="001B5606" w:rsidRDefault="001B5606" w:rsidP="001B5606">
      <w:p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b/>
          <w:bCs/>
          <w:kern w:val="0"/>
          <w:lang w:eastAsia="en-GB"/>
          <w14:ligatures w14:val="none"/>
        </w:rPr>
        <w:t>Importance:</w:t>
      </w:r>
    </w:p>
    <w:p w:rsidR="001B5606" w:rsidRPr="001B5606" w:rsidRDefault="001B5606" w:rsidP="001B560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The dataset allows fair evaluation of different classification methods under similar conditions.</w:t>
      </w:r>
    </w:p>
    <w:p w:rsidR="001B5606" w:rsidRPr="001B5606" w:rsidRDefault="001B5606" w:rsidP="001B560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It is suitable for detailed comparative analysis.</w:t>
      </w:r>
    </w:p>
    <w:p w:rsidR="001B5606" w:rsidRPr="001B5606" w:rsidRDefault="001B5606" w:rsidP="001B5606">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It is widely accepted and frequently used in breast cancer research.</w:t>
      </w:r>
    </w:p>
    <w:p w:rsidR="001B5606" w:rsidRPr="001B5606" w:rsidRDefault="00476181" w:rsidP="001B5606">
      <w:pPr>
        <w:rPr>
          <w:rFonts w:ascii="Times New Roman" w:eastAsia="Times New Roman" w:hAnsi="Times New Roman" w:cs="Times New Roman"/>
          <w:kern w:val="0"/>
          <w:lang w:eastAsia="en-GB"/>
          <w14:ligatures w14:val="none"/>
        </w:rPr>
      </w:pPr>
      <w:r w:rsidRPr="00476181">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1B5606" w:rsidRPr="001B5606" w:rsidRDefault="001B5606" w:rsidP="001B560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606">
        <w:rPr>
          <w:rFonts w:ascii="Times New Roman" w:eastAsia="Times New Roman" w:hAnsi="Times New Roman" w:cs="Times New Roman"/>
          <w:b/>
          <w:bCs/>
          <w:kern w:val="0"/>
          <w:sz w:val="27"/>
          <w:szCs w:val="27"/>
          <w:lang w:eastAsia="en-GB"/>
          <w14:ligatures w14:val="none"/>
        </w:rPr>
        <w:t>3.X.8 Reason for Selecting This Dataset</w:t>
      </w:r>
    </w:p>
    <w:p w:rsidR="001B5606" w:rsidRPr="001B5606" w:rsidRDefault="001B5606" w:rsidP="001B5606">
      <w:p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The Wisconsin Breast Cancer Dataset is chosen for this project because:</w:t>
      </w:r>
    </w:p>
    <w:p w:rsidR="001B5606" w:rsidRPr="001B5606" w:rsidRDefault="001B5606" w:rsidP="001B560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 xml:space="preserve">It is a </w:t>
      </w:r>
      <w:r w:rsidRPr="001B5606">
        <w:rPr>
          <w:rFonts w:ascii="Times New Roman" w:eastAsia="Times New Roman" w:hAnsi="Times New Roman" w:cs="Times New Roman"/>
          <w:b/>
          <w:bCs/>
          <w:kern w:val="0"/>
          <w:lang w:eastAsia="en-GB"/>
          <w14:ligatures w14:val="none"/>
        </w:rPr>
        <w:t>standard benchmark</w:t>
      </w:r>
      <w:r w:rsidRPr="001B5606">
        <w:rPr>
          <w:rFonts w:ascii="Times New Roman" w:eastAsia="Times New Roman" w:hAnsi="Times New Roman" w:cs="Times New Roman"/>
          <w:kern w:val="0"/>
          <w:lang w:eastAsia="en-GB"/>
          <w14:ligatures w14:val="none"/>
        </w:rPr>
        <w:t xml:space="preserve"> in the field of breast cancer classification.</w:t>
      </w:r>
    </w:p>
    <w:p w:rsidR="001B5606" w:rsidRPr="001B5606" w:rsidRDefault="001B5606" w:rsidP="001B560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 xml:space="preserve">It provides </w:t>
      </w:r>
      <w:r w:rsidRPr="001B5606">
        <w:rPr>
          <w:rFonts w:ascii="Times New Roman" w:eastAsia="Times New Roman" w:hAnsi="Times New Roman" w:cs="Times New Roman"/>
          <w:b/>
          <w:bCs/>
          <w:kern w:val="0"/>
          <w:lang w:eastAsia="en-GB"/>
          <w14:ligatures w14:val="none"/>
        </w:rPr>
        <w:t>reliable and well</w:t>
      </w:r>
      <w:r w:rsidRPr="001B5606">
        <w:rPr>
          <w:rFonts w:ascii="Times New Roman" w:eastAsia="Times New Roman" w:hAnsi="Times New Roman" w:cs="Times New Roman"/>
          <w:b/>
          <w:bCs/>
          <w:kern w:val="0"/>
          <w:lang w:eastAsia="en-GB"/>
          <w14:ligatures w14:val="none"/>
        </w:rPr>
        <w:noBreakHyphen/>
        <w:t>validated</w:t>
      </w:r>
      <w:r w:rsidRPr="001B5606">
        <w:rPr>
          <w:rFonts w:ascii="Times New Roman" w:eastAsia="Times New Roman" w:hAnsi="Times New Roman" w:cs="Times New Roman"/>
          <w:kern w:val="0"/>
          <w:lang w:eastAsia="en-GB"/>
          <w14:ligatures w14:val="none"/>
        </w:rPr>
        <w:t xml:space="preserve"> data.</w:t>
      </w:r>
    </w:p>
    <w:p w:rsidR="001B5606" w:rsidRPr="001B5606" w:rsidRDefault="001B5606" w:rsidP="001B560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 xml:space="preserve">It is well suited for </w:t>
      </w:r>
      <w:r w:rsidRPr="001B5606">
        <w:rPr>
          <w:rFonts w:ascii="Times New Roman" w:eastAsia="Times New Roman" w:hAnsi="Times New Roman" w:cs="Times New Roman"/>
          <w:b/>
          <w:bCs/>
          <w:kern w:val="0"/>
          <w:lang w:eastAsia="en-GB"/>
          <w14:ligatures w14:val="none"/>
        </w:rPr>
        <w:t>comparing different classification techniques</w:t>
      </w:r>
      <w:r w:rsidRPr="001B5606">
        <w:rPr>
          <w:rFonts w:ascii="Times New Roman" w:eastAsia="Times New Roman" w:hAnsi="Times New Roman" w:cs="Times New Roman"/>
          <w:kern w:val="0"/>
          <w:lang w:eastAsia="en-GB"/>
          <w14:ligatures w14:val="none"/>
        </w:rPr>
        <w:t>.</w:t>
      </w:r>
    </w:p>
    <w:p w:rsidR="001B5606" w:rsidRPr="001B5606" w:rsidRDefault="001B5606" w:rsidP="001B5606">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B5606">
        <w:rPr>
          <w:rFonts w:ascii="Times New Roman" w:eastAsia="Times New Roman" w:hAnsi="Times New Roman" w:cs="Times New Roman"/>
          <w:kern w:val="0"/>
          <w:lang w:eastAsia="en-GB"/>
          <w14:ligatures w14:val="none"/>
        </w:rPr>
        <w:t xml:space="preserve">Its structure and feature set make it </w:t>
      </w:r>
      <w:r w:rsidRPr="001B5606">
        <w:rPr>
          <w:rFonts w:ascii="Times New Roman" w:eastAsia="Times New Roman" w:hAnsi="Times New Roman" w:cs="Times New Roman"/>
          <w:b/>
          <w:bCs/>
          <w:kern w:val="0"/>
          <w:lang w:eastAsia="en-GB"/>
          <w14:ligatures w14:val="none"/>
        </w:rPr>
        <w:t>straightforward to use and interpret</w:t>
      </w:r>
      <w:r w:rsidRPr="001B5606">
        <w:rPr>
          <w:rFonts w:ascii="Times New Roman" w:eastAsia="Times New Roman" w:hAnsi="Times New Roman" w:cs="Times New Roman"/>
          <w:kern w:val="0"/>
          <w:lang w:eastAsia="en-GB"/>
          <w14:ligatures w14:val="none"/>
        </w:rPr>
        <w:t xml:space="preserve"> in experiments.</w:t>
      </w:r>
    </w:p>
    <w:p w:rsidR="001B5606" w:rsidRDefault="001B5606"/>
    <w:sectPr w:rsidR="001B56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B4D7E"/>
    <w:multiLevelType w:val="multilevel"/>
    <w:tmpl w:val="3D52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17D3A"/>
    <w:multiLevelType w:val="multilevel"/>
    <w:tmpl w:val="E6B67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C7E3D"/>
    <w:multiLevelType w:val="multilevel"/>
    <w:tmpl w:val="90B0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9380A"/>
    <w:multiLevelType w:val="multilevel"/>
    <w:tmpl w:val="0C904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7451EC"/>
    <w:multiLevelType w:val="multilevel"/>
    <w:tmpl w:val="0ED6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408A7"/>
    <w:multiLevelType w:val="multilevel"/>
    <w:tmpl w:val="55C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A4E34"/>
    <w:multiLevelType w:val="multilevel"/>
    <w:tmpl w:val="C6AC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F5B9F"/>
    <w:multiLevelType w:val="multilevel"/>
    <w:tmpl w:val="36B2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077061">
    <w:abstractNumId w:val="1"/>
  </w:num>
  <w:num w:numId="2" w16cid:durableId="1285118767">
    <w:abstractNumId w:val="3"/>
  </w:num>
  <w:num w:numId="3" w16cid:durableId="1275091565">
    <w:abstractNumId w:val="6"/>
  </w:num>
  <w:num w:numId="4" w16cid:durableId="25257589">
    <w:abstractNumId w:val="4"/>
  </w:num>
  <w:num w:numId="5" w16cid:durableId="555631791">
    <w:abstractNumId w:val="5"/>
  </w:num>
  <w:num w:numId="6" w16cid:durableId="2105608645">
    <w:abstractNumId w:val="2"/>
  </w:num>
  <w:num w:numId="7" w16cid:durableId="677469052">
    <w:abstractNumId w:val="0"/>
  </w:num>
  <w:num w:numId="8" w16cid:durableId="21412227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606"/>
    <w:rsid w:val="001B5606"/>
    <w:rsid w:val="00476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9C22"/>
  <w15:chartTrackingRefBased/>
  <w15:docId w15:val="{DE4CD342-E6D4-5E48-BAF7-C71AC143F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B5606"/>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B5606"/>
    <w:rPr>
      <w:rFonts w:ascii="Times New Roman" w:eastAsia="Times New Roman" w:hAnsi="Times New Roman" w:cs="Times New Roman"/>
      <w:b/>
      <w:bCs/>
      <w:kern w:val="0"/>
      <w:sz w:val="27"/>
      <w:szCs w:val="27"/>
      <w:lang w:eastAsia="en-GB"/>
      <w14:ligatures w14:val="none"/>
    </w:rPr>
  </w:style>
  <w:style w:type="paragraph" w:customStyle="1" w:styleId="gds-typography">
    <w:name w:val="gds-typography"/>
    <w:basedOn w:val="Normal"/>
    <w:rsid w:val="001B560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B56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4107">
      <w:bodyDiv w:val="1"/>
      <w:marLeft w:val="0"/>
      <w:marRight w:val="0"/>
      <w:marTop w:val="0"/>
      <w:marBottom w:val="0"/>
      <w:divBdr>
        <w:top w:val="none" w:sz="0" w:space="0" w:color="auto"/>
        <w:left w:val="none" w:sz="0" w:space="0" w:color="auto"/>
        <w:bottom w:val="none" w:sz="0" w:space="0" w:color="auto"/>
        <w:right w:val="none" w:sz="0" w:space="0" w:color="auto"/>
      </w:divBdr>
      <w:divsChild>
        <w:div w:id="19297317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Malik</dc:creator>
  <cp:keywords/>
  <dc:description/>
  <cp:lastModifiedBy>Riya Malik</cp:lastModifiedBy>
  <cp:revision>1</cp:revision>
  <dcterms:created xsi:type="dcterms:W3CDTF">2026-05-09T07:58:00Z</dcterms:created>
  <dcterms:modified xsi:type="dcterms:W3CDTF">2026-05-09T07:59:00Z</dcterms:modified>
</cp:coreProperties>
</file>