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2B" w:rsidRPr="00763B2B" w:rsidRDefault="00763B2B">
      <w:pPr>
        <w:rPr>
          <w:b/>
          <w:color w:val="5B9BD5" w:themeColor="accent1"/>
          <w:sz w:val="24"/>
        </w:rPr>
      </w:pPr>
      <w:r w:rsidRPr="00763B2B">
        <w:rPr>
          <w:b/>
          <w:color w:val="5B9BD5" w:themeColor="accent1"/>
          <w:sz w:val="24"/>
        </w:rPr>
        <w:t>Storing variables</w:t>
      </w:r>
    </w:p>
    <w:p w:rsidR="00DB695D" w:rsidRDefault="00DB695D">
      <w:r>
        <w:t>Dim is</w:t>
      </w:r>
      <w:r w:rsidR="00644C5B">
        <w:t xml:space="preserve"> used to store scalar variables</w:t>
      </w:r>
      <w:r>
        <w:t>. IT is used to declare a variable name</w:t>
      </w:r>
      <w:r>
        <w:br/>
        <w:t>ex Dim a</w:t>
      </w:r>
      <w:r>
        <w:br/>
        <w:t>a=10</w:t>
      </w:r>
    </w:p>
    <w:p w:rsidR="0060767A" w:rsidRDefault="00DB695D">
      <w:r>
        <w:br/>
        <w:t>Set is used to store a</w:t>
      </w:r>
      <w:r w:rsidR="00644C5B">
        <w:t>n</w:t>
      </w:r>
      <w:r>
        <w:t xml:space="preserve"> Object. </w:t>
      </w:r>
    </w:p>
    <w:p w:rsidR="00DB695D" w:rsidRDefault="00DB695D">
      <w:r>
        <w:t xml:space="preserve">Ex Set </w:t>
      </w:r>
      <w:proofErr w:type="spellStart"/>
      <w:r>
        <w:t>HomePage</w:t>
      </w:r>
      <w:proofErr w:type="spellEnd"/>
      <w:r>
        <w:t>=</w:t>
      </w:r>
      <w:proofErr w:type="gramStart"/>
      <w:r>
        <w:t>Browser(</w:t>
      </w:r>
      <w:proofErr w:type="gramEnd"/>
      <w:r>
        <w:t>“name:=Title”).Page(“title:=Order Manage”)</w:t>
      </w:r>
    </w:p>
    <w:p w:rsidR="00DB695D" w:rsidRDefault="00DB695D">
      <w:r>
        <w:t xml:space="preserve">NOTE: Here </w:t>
      </w:r>
      <w:proofErr w:type="spellStart"/>
      <w:r>
        <w:t>HomePage</w:t>
      </w:r>
      <w:proofErr w:type="spellEnd"/>
      <w:r>
        <w:t xml:space="preserve"> also needs to be mentioned in Dim and declare there.</w:t>
      </w:r>
    </w:p>
    <w:p w:rsidR="00DB695D" w:rsidRDefault="00DB695D"/>
    <w:p w:rsidR="00763B2B" w:rsidRPr="00763B2B" w:rsidRDefault="00763B2B">
      <w:pPr>
        <w:rPr>
          <w:b/>
          <w:color w:val="5B9BD5" w:themeColor="accent1"/>
          <w:sz w:val="24"/>
        </w:rPr>
      </w:pPr>
      <w:r w:rsidRPr="00763B2B">
        <w:rPr>
          <w:b/>
          <w:color w:val="5B9BD5" w:themeColor="accent1"/>
          <w:sz w:val="24"/>
        </w:rPr>
        <w:t>Static Vs Dynamic</w:t>
      </w:r>
    </w:p>
    <w:p w:rsidR="00763B2B" w:rsidRDefault="00763B2B" w:rsidP="00763B2B">
      <w:r>
        <w:t>Sometimes UFT is unable to recognize the elements when static descriptive program is used as follows</w:t>
      </w:r>
    </w:p>
    <w:p w:rsidR="00DB695D" w:rsidRDefault="00763B2B" w:rsidP="00763B2B">
      <w:r>
        <w:t xml:space="preserve"> </w:t>
      </w:r>
      <w:r w:rsidRPr="00763B2B">
        <w:rPr>
          <w:noProof/>
          <w:lang w:eastAsia="en-NZ"/>
        </w:rPr>
        <w:drawing>
          <wp:inline distT="0" distB="0" distL="0" distR="0" wp14:anchorId="395AC528" wp14:editId="153E5E0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5D" w:rsidRDefault="00763B2B">
      <w:r>
        <w:t>So as an alternative we can dynamic descriptive programming as follows.</w:t>
      </w:r>
    </w:p>
    <w:p w:rsidR="00763B2B" w:rsidRDefault="00763B2B">
      <w:r w:rsidRPr="00763B2B">
        <w:rPr>
          <w:noProof/>
          <w:lang w:eastAsia="en-NZ"/>
        </w:rPr>
        <w:drawing>
          <wp:inline distT="0" distB="0" distL="0" distR="0" wp14:anchorId="258CA3D1" wp14:editId="06DB8652">
            <wp:extent cx="6327426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772" cy="18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1A" w:rsidRDefault="00A95A1A"/>
    <w:p w:rsidR="00A95A1A" w:rsidRDefault="00A95A1A" w:rsidP="00A95A1A">
      <w:pPr>
        <w:pStyle w:val="ListParagraph"/>
        <w:numPr>
          <w:ilvl w:val="0"/>
          <w:numId w:val="2"/>
        </w:numPr>
      </w:pPr>
      <w:r>
        <w:t xml:space="preserve">Option Explicit is used so that </w:t>
      </w:r>
      <w:r w:rsidR="00561115">
        <w:t>UFT</w:t>
      </w:r>
      <w:r>
        <w:t xml:space="preserve"> throws errors in case a variable is not defined using Dim</w:t>
      </w:r>
    </w:p>
    <w:p w:rsidR="00A95A1A" w:rsidRDefault="00A95A1A" w:rsidP="00A95A1A"/>
    <w:p w:rsidR="00EF1104" w:rsidRPr="00C65FD5" w:rsidRDefault="00C65FD5" w:rsidP="00A95A1A">
      <w:pPr>
        <w:rPr>
          <w:b/>
          <w:color w:val="5B9BD5" w:themeColor="accent1"/>
          <w:sz w:val="24"/>
        </w:rPr>
      </w:pPr>
      <w:r w:rsidRPr="00C65FD5">
        <w:rPr>
          <w:b/>
          <w:color w:val="5B9BD5" w:themeColor="accent1"/>
          <w:sz w:val="24"/>
        </w:rPr>
        <w:t>Recognizing object with multiple parameters</w:t>
      </w:r>
    </w:p>
    <w:p w:rsidR="00C65FD5" w:rsidRDefault="00C65FD5" w:rsidP="00A95A1A">
      <w:r w:rsidRPr="00C65FD5">
        <w:rPr>
          <w:noProof/>
          <w:lang w:eastAsia="en-NZ"/>
        </w:rPr>
        <w:drawing>
          <wp:inline distT="0" distB="0" distL="0" distR="0" wp14:anchorId="4753250F" wp14:editId="200032AB">
            <wp:extent cx="4677428" cy="29531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04" w:rsidRDefault="00EF1104" w:rsidP="00A95A1A"/>
    <w:p w:rsidR="00EF1104" w:rsidRDefault="00EF1104" w:rsidP="00A95A1A"/>
    <w:p w:rsidR="00EF1104" w:rsidRDefault="00EF1104" w:rsidP="00A95A1A"/>
    <w:p w:rsidR="00EF1104" w:rsidRPr="00EF1104" w:rsidRDefault="00EF1104" w:rsidP="00A95A1A">
      <w:pPr>
        <w:rPr>
          <w:b/>
          <w:color w:val="5B9BD5" w:themeColor="accent1"/>
          <w:sz w:val="24"/>
        </w:rPr>
      </w:pPr>
      <w:r w:rsidRPr="00EF1104">
        <w:rPr>
          <w:b/>
          <w:color w:val="5B9BD5" w:themeColor="accent1"/>
          <w:sz w:val="24"/>
        </w:rPr>
        <w:t>Escape Characters</w:t>
      </w:r>
    </w:p>
    <w:p w:rsidR="00EF1104" w:rsidRDefault="00EF1104" w:rsidP="00A95A1A">
      <w:r>
        <w:t xml:space="preserve">Sometimes </w:t>
      </w:r>
      <w:proofErr w:type="spellStart"/>
      <w:r>
        <w:t>qtp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be able to recognize objects. </w:t>
      </w:r>
    </w:p>
    <w:p w:rsidR="00EF1104" w:rsidRDefault="00EF1104" w:rsidP="00A95A1A">
      <w:proofErr w:type="spellStart"/>
      <w:r>
        <w:t>e.g</w:t>
      </w:r>
      <w:proofErr w:type="spellEnd"/>
    </w:p>
    <w:p w:rsidR="00EF1104" w:rsidRDefault="00EF1104" w:rsidP="00A95A1A">
      <w:pPr>
        <w:rPr>
          <w:color w:val="800000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OdescRescheduleBSFormLink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Description</w:t>
      </w:r>
      <w:r>
        <w:t>.Create</w:t>
      </w:r>
      <w:proofErr w:type="spellEnd"/>
      <w:r>
        <w:br/>
      </w:r>
      <w:proofErr w:type="spellStart"/>
      <w:proofErr w:type="gramStart"/>
      <w:r>
        <w:t>OdescRescheduleBSFormLink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micclass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t>.value</w:t>
      </w:r>
      <w:r>
        <w:rPr>
          <w:color w:val="000000"/>
        </w:rPr>
        <w:t>=</w:t>
      </w:r>
      <w:r>
        <w:rPr>
          <w:color w:val="800000"/>
        </w:rPr>
        <w:t>"Link"</w:t>
      </w:r>
      <w:r>
        <w:br/>
      </w:r>
      <w:proofErr w:type="spellStart"/>
      <w:r>
        <w:t>OdescRescheduleBSFormLink</w:t>
      </w:r>
      <w:proofErr w:type="spellEnd"/>
      <w:r>
        <w:rPr>
          <w:color w:val="000000"/>
        </w:rPr>
        <w:t>(</w:t>
      </w:r>
      <w:r>
        <w:rPr>
          <w:color w:val="800000"/>
        </w:rPr>
        <w:t>"name"</w:t>
      </w:r>
      <w:r>
        <w:rPr>
          <w:color w:val="000000"/>
        </w:rPr>
        <w:t>)</w:t>
      </w:r>
      <w:r>
        <w:t>.value</w:t>
      </w:r>
      <w:r>
        <w:rPr>
          <w:color w:val="000000"/>
        </w:rPr>
        <w:t>=</w:t>
      </w:r>
      <w:r>
        <w:rPr>
          <w:color w:val="800000"/>
        </w:rPr>
        <w:t>"Automated Service Order Modification(BS)"</w:t>
      </w:r>
    </w:p>
    <w:p w:rsidR="00EF1104" w:rsidRDefault="00EF1104" w:rsidP="00A95A1A">
      <w:pPr>
        <w:rPr>
          <w:color w:val="800000"/>
        </w:rPr>
      </w:pPr>
    </w:p>
    <w:p w:rsidR="00EF1104" w:rsidRPr="00EF1104" w:rsidRDefault="00EF1104" w:rsidP="00A95A1A">
      <w:r w:rsidRPr="00EF1104">
        <w:t xml:space="preserve">Since the above “name” value contains brackets “()” it thinks of it as a </w:t>
      </w:r>
      <w:proofErr w:type="spellStart"/>
      <w:r w:rsidRPr="00EF1104">
        <w:t>reg</w:t>
      </w:r>
      <w:proofErr w:type="spellEnd"/>
      <w:r w:rsidRPr="00EF1104">
        <w:t xml:space="preserve"> ex.</w:t>
      </w:r>
    </w:p>
    <w:p w:rsidR="00EF1104" w:rsidRPr="00EF1104" w:rsidRDefault="00EF1104" w:rsidP="00A95A1A">
      <w:r w:rsidRPr="00EF1104">
        <w:t>So escape character \ is used like so.</w:t>
      </w:r>
    </w:p>
    <w:p w:rsidR="00EF1104" w:rsidRDefault="00EF1104" w:rsidP="00A95A1A">
      <w:pPr>
        <w:rPr>
          <w:color w:val="800000"/>
        </w:rPr>
      </w:pPr>
      <w:r>
        <w:br/>
      </w:r>
      <w:proofErr w:type="spellStart"/>
      <w:proofErr w:type="gramStart"/>
      <w:r>
        <w:t>OdescRescheduleBSFormLink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"name"</w:t>
      </w:r>
      <w:r>
        <w:rPr>
          <w:color w:val="000000"/>
        </w:rPr>
        <w:t>)</w:t>
      </w:r>
      <w:r>
        <w:t>.value</w:t>
      </w:r>
      <w:r>
        <w:rPr>
          <w:color w:val="000000"/>
        </w:rPr>
        <w:t>=</w:t>
      </w:r>
      <w:r>
        <w:rPr>
          <w:color w:val="800000"/>
        </w:rPr>
        <w:t>"Automated Service Order Modification\(BS\)"</w:t>
      </w:r>
    </w:p>
    <w:p w:rsidR="00EF1104" w:rsidRDefault="00EF1104" w:rsidP="00A95A1A">
      <w:pPr>
        <w:rPr>
          <w:color w:val="800000"/>
        </w:rPr>
      </w:pPr>
    </w:p>
    <w:p w:rsidR="00EF1104" w:rsidRDefault="00EF1104" w:rsidP="00A95A1A">
      <w:r>
        <w:t xml:space="preserve">Similarly if </w:t>
      </w:r>
      <w:proofErr w:type="gramStart"/>
      <w:r>
        <w:t>a ”</w:t>
      </w:r>
      <w:proofErr w:type="gramEnd"/>
      <w:r>
        <w:t xml:space="preserve"> was to be a part of the value then we need to use two “”  as an escape character.</w:t>
      </w:r>
    </w:p>
    <w:p w:rsidR="00EF1104" w:rsidRDefault="00EF1104" w:rsidP="00A95A1A">
      <w:proofErr w:type="spellStart"/>
      <w:r>
        <w:t>Eg</w:t>
      </w:r>
      <w:proofErr w:type="spellEnd"/>
      <w:r>
        <w:t xml:space="preserve"> given in below link</w:t>
      </w:r>
    </w:p>
    <w:p w:rsidR="00EF1104" w:rsidRDefault="007F4985" w:rsidP="00A95A1A">
      <w:hyperlink r:id="rId8" w:history="1">
        <w:r w:rsidR="008042A4" w:rsidRPr="00BB672F">
          <w:rPr>
            <w:rStyle w:val="Hyperlink"/>
          </w:rPr>
          <w:t>http://stackoverflow.com/questions/2942554/adding-quotes-to-a-string-in-vbscript</w:t>
        </w:r>
      </w:hyperlink>
    </w:p>
    <w:p w:rsidR="008042A4" w:rsidRDefault="008042A4" w:rsidP="00A95A1A"/>
    <w:p w:rsidR="008042A4" w:rsidRPr="008042A4" w:rsidRDefault="008042A4" w:rsidP="00A95A1A">
      <w:pPr>
        <w:rPr>
          <w:b/>
          <w:color w:val="5B9BD5" w:themeColor="accent1"/>
          <w:sz w:val="24"/>
        </w:rPr>
      </w:pPr>
    </w:p>
    <w:p w:rsidR="008042A4" w:rsidRDefault="008042A4" w:rsidP="00A95A1A">
      <w:pPr>
        <w:rPr>
          <w:b/>
          <w:color w:val="5B9BD5" w:themeColor="accent1"/>
          <w:sz w:val="24"/>
        </w:rPr>
      </w:pPr>
      <w:r w:rsidRPr="008042A4">
        <w:rPr>
          <w:b/>
          <w:color w:val="5B9BD5" w:themeColor="accent1"/>
          <w:sz w:val="24"/>
        </w:rPr>
        <w:t xml:space="preserve">Failing a Test on </w:t>
      </w:r>
      <w:proofErr w:type="spellStart"/>
      <w:r w:rsidRPr="008042A4">
        <w:rPr>
          <w:b/>
          <w:color w:val="5B9BD5" w:themeColor="accent1"/>
          <w:sz w:val="24"/>
        </w:rPr>
        <w:t>micfail</w:t>
      </w:r>
      <w:proofErr w:type="spellEnd"/>
    </w:p>
    <w:p w:rsidR="008042A4" w:rsidRPr="008042A4" w:rsidRDefault="008042A4" w:rsidP="00A95A1A">
      <w:r w:rsidRPr="008042A4">
        <w:t xml:space="preserve">When a mic fail is encountered, </w:t>
      </w:r>
      <w:proofErr w:type="spellStart"/>
      <w:r w:rsidRPr="008042A4">
        <w:t>qtp</w:t>
      </w:r>
      <w:proofErr w:type="spellEnd"/>
      <w:r w:rsidRPr="008042A4">
        <w:t xml:space="preserve"> continues and finishes the method, before failing, and doesn’t terminate on the failure itself.</w:t>
      </w:r>
    </w:p>
    <w:p w:rsidR="008042A4" w:rsidRDefault="008042A4" w:rsidP="00A95A1A">
      <w:r w:rsidRPr="008042A4">
        <w:t xml:space="preserve">To fail use </w:t>
      </w:r>
      <w:proofErr w:type="spellStart"/>
      <w:r w:rsidRPr="008042A4">
        <w:t>ExitTest</w:t>
      </w:r>
      <w:proofErr w:type="spellEnd"/>
      <w:r w:rsidRPr="008042A4">
        <w:t xml:space="preserve"> after </w:t>
      </w:r>
      <w:proofErr w:type="spellStart"/>
      <w:r w:rsidRPr="008042A4">
        <w:t>micFail</w:t>
      </w:r>
      <w:proofErr w:type="spellEnd"/>
    </w:p>
    <w:p w:rsidR="008042A4" w:rsidRDefault="007E4DBE" w:rsidP="00A95A1A">
      <w:r w:rsidRPr="007E4DBE">
        <w:rPr>
          <w:noProof/>
          <w:lang w:eastAsia="en-NZ"/>
        </w:rPr>
        <w:drawing>
          <wp:inline distT="0" distB="0" distL="0" distR="0" wp14:anchorId="35D27737" wp14:editId="3198A8E5">
            <wp:extent cx="5731510" cy="73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D2" w:rsidRDefault="00AF1FD2" w:rsidP="00A95A1A"/>
    <w:p w:rsidR="00AF1FD2" w:rsidRDefault="00AF1FD2" w:rsidP="00A95A1A"/>
    <w:p w:rsidR="00AF1FD2" w:rsidRDefault="00AF1FD2" w:rsidP="00A95A1A">
      <w:pPr>
        <w:rPr>
          <w:b/>
          <w:color w:val="5B9BD5" w:themeColor="accent1"/>
          <w:sz w:val="24"/>
        </w:rPr>
      </w:pPr>
      <w:r w:rsidRPr="00E4434E">
        <w:rPr>
          <w:b/>
          <w:color w:val="5B9BD5" w:themeColor="accent1"/>
          <w:sz w:val="24"/>
        </w:rPr>
        <w:t>QTP</w:t>
      </w:r>
      <w:r w:rsidRPr="00AF1FD2">
        <w:rPr>
          <w:b/>
          <w:color w:val="5B9BD5" w:themeColor="accent1"/>
          <w:sz w:val="24"/>
        </w:rPr>
        <w:t xml:space="preserve"> Error Handling and various other stuff</w:t>
      </w:r>
    </w:p>
    <w:p w:rsidR="00AF1FD2" w:rsidRPr="00AF1FD2" w:rsidRDefault="007F4985" w:rsidP="00A95A1A">
      <w:pPr>
        <w:rPr>
          <w:color w:val="5B9BD5" w:themeColor="accent1"/>
          <w:sz w:val="24"/>
        </w:rPr>
      </w:pPr>
      <w:hyperlink r:id="rId10" w:history="1">
        <w:r w:rsidR="00AF1FD2" w:rsidRPr="00AF1FD2">
          <w:rPr>
            <w:rStyle w:val="Hyperlink"/>
            <w:sz w:val="24"/>
          </w:rPr>
          <w:t>https://www.tutorialspoint.com/qtp/qtp_error_handling.htm</w:t>
        </w:r>
      </w:hyperlink>
      <w:r w:rsidR="00AF1FD2" w:rsidRPr="00AF1FD2">
        <w:rPr>
          <w:color w:val="5B9BD5" w:themeColor="accent1"/>
          <w:sz w:val="24"/>
        </w:rPr>
        <w:t xml:space="preserve"> </w:t>
      </w:r>
    </w:p>
    <w:p w:rsidR="00AF1FD2" w:rsidRDefault="00AF1FD2" w:rsidP="00A95A1A">
      <w:pPr>
        <w:rPr>
          <w:b/>
          <w:color w:val="5B9BD5" w:themeColor="accent1"/>
          <w:sz w:val="24"/>
        </w:rPr>
      </w:pPr>
    </w:p>
    <w:p w:rsidR="00830930" w:rsidRDefault="00830930" w:rsidP="00830930">
      <w:pPr>
        <w:rPr>
          <w:b/>
          <w:color w:val="5B9BD5" w:themeColor="accent1"/>
          <w:sz w:val="24"/>
        </w:rPr>
      </w:pPr>
      <w:proofErr w:type="gramStart"/>
      <w:r>
        <w:rPr>
          <w:b/>
          <w:color w:val="5B9BD5" w:themeColor="accent1"/>
          <w:sz w:val="24"/>
        </w:rPr>
        <w:t>Exist(</w:t>
      </w:r>
      <w:proofErr w:type="gramEnd"/>
      <w:r>
        <w:rPr>
          <w:b/>
          <w:color w:val="5B9BD5" w:themeColor="accent1"/>
          <w:sz w:val="24"/>
        </w:rPr>
        <w:t>) methods</w:t>
      </w:r>
    </w:p>
    <w:p w:rsidR="00830930" w:rsidRDefault="00830930" w:rsidP="00830930">
      <w:r w:rsidRPr="00830930">
        <w:t>T</w:t>
      </w:r>
      <w:r>
        <w:t>he method is used check if an object exists or not.</w:t>
      </w:r>
    </w:p>
    <w:p w:rsidR="00830930" w:rsidRDefault="00830930" w:rsidP="00830930">
      <w:r>
        <w:lastRenderedPageBreak/>
        <w:t xml:space="preserve">By specifying a numeric value in the method </w:t>
      </w:r>
      <w:proofErr w:type="gramStart"/>
      <w:r>
        <w:t>like  Exist</w:t>
      </w:r>
      <w:proofErr w:type="gramEnd"/>
      <w:r>
        <w:t>(2), it tries to search for the method for 2 seconds.</w:t>
      </w:r>
    </w:p>
    <w:p w:rsidR="00830930" w:rsidRDefault="00830930" w:rsidP="00830930">
      <w:r>
        <w:t>By default if no value is provided, it searches for whatever is set up in the settings of UFT which is usually 20s.</w:t>
      </w:r>
    </w:p>
    <w:p w:rsidR="001911CE" w:rsidRDefault="001911CE" w:rsidP="00830930"/>
    <w:p w:rsidR="001911CE" w:rsidRDefault="009F5605" w:rsidP="00830930">
      <w:r>
        <w:rPr>
          <w:b/>
          <w:color w:val="5B9BD5" w:themeColor="accent1"/>
          <w:sz w:val="24"/>
        </w:rPr>
        <w:t>4 hidden methods in UFT</w:t>
      </w:r>
    </w:p>
    <w:p w:rsidR="009F5605" w:rsidRDefault="009F5605" w:rsidP="009F5605">
      <w:pPr>
        <w:pStyle w:val="ListParagraph"/>
        <w:numPr>
          <w:ilvl w:val="0"/>
          <w:numId w:val="2"/>
        </w:numPr>
      </w:pPr>
      <w:r>
        <w:t>Highlight</w:t>
      </w:r>
    </w:p>
    <w:p w:rsidR="009F5605" w:rsidRDefault="009F5605" w:rsidP="009F5605">
      <w:pPr>
        <w:pStyle w:val="ListParagraph"/>
        <w:numPr>
          <w:ilvl w:val="0"/>
          <w:numId w:val="2"/>
        </w:numPr>
      </w:pPr>
      <w:proofErr w:type="spellStart"/>
      <w:r>
        <w:t>TestArg</w:t>
      </w:r>
      <w:proofErr w:type="spellEnd"/>
    </w:p>
    <w:p w:rsidR="009F5605" w:rsidRDefault="009F5605" w:rsidP="009F5605">
      <w:pPr>
        <w:pStyle w:val="ListParagraph"/>
        <w:numPr>
          <w:ilvl w:val="0"/>
          <w:numId w:val="2"/>
        </w:numPr>
      </w:pPr>
      <w:r>
        <w:t>Reporter</w:t>
      </w:r>
    </w:p>
    <w:p w:rsidR="009F5605" w:rsidRDefault="009F5605" w:rsidP="009F5605">
      <w:pPr>
        <w:pStyle w:val="ListParagraph"/>
        <w:numPr>
          <w:ilvl w:val="0"/>
          <w:numId w:val="2"/>
        </w:numPr>
      </w:pPr>
      <w:proofErr w:type="spellStart"/>
      <w:r>
        <w:t>Mercury.DeviceReplay</w:t>
      </w:r>
      <w:proofErr w:type="spellEnd"/>
    </w:p>
    <w:p w:rsidR="009F5605" w:rsidRDefault="009F5605" w:rsidP="009F5605">
      <w:hyperlink r:id="rId11" w:history="1">
        <w:r w:rsidRPr="00197FCA">
          <w:rPr>
            <w:rStyle w:val="Hyperlink"/>
          </w:rPr>
          <w:t>https://www.joecolantonio.com/2014/11/06/revealed-four-secret-functions-hidden-in-qtp-and-uft/</w:t>
        </w:r>
      </w:hyperlink>
      <w:r>
        <w:t xml:space="preserve"> </w:t>
      </w:r>
    </w:p>
    <w:p w:rsidR="00975D26" w:rsidRDefault="00975D26" w:rsidP="009F5605"/>
    <w:p w:rsidR="00975D26" w:rsidRPr="00975D26" w:rsidRDefault="00975D26" w:rsidP="009F5605">
      <w:pPr>
        <w:rPr>
          <w:b/>
          <w:color w:val="5B9BD5" w:themeColor="accent1"/>
          <w:sz w:val="24"/>
        </w:rPr>
      </w:pPr>
      <w:r w:rsidRPr="00975D26">
        <w:rPr>
          <w:b/>
          <w:color w:val="5B9BD5" w:themeColor="accent1"/>
          <w:sz w:val="24"/>
        </w:rPr>
        <w:t>Keyboard hits and Mouse Clicks</w:t>
      </w:r>
    </w:p>
    <w:p w:rsidR="00975D26" w:rsidRDefault="00975D26" w:rsidP="009F5605">
      <w:hyperlink r:id="rId12" w:history="1">
        <w:r w:rsidRPr="00197FCA">
          <w:rPr>
            <w:rStyle w:val="Hyperlink"/>
          </w:rPr>
          <w:t>https://www.joecolantonio.com/2010/09/23/3-ways-to-use-keyboard-input-in-quicktest-professional-type-sendkeys-and-device-replay/</w:t>
        </w:r>
      </w:hyperlink>
      <w:r>
        <w:t xml:space="preserve"> </w:t>
      </w:r>
    </w:p>
    <w:p w:rsidR="00975D26" w:rsidRDefault="00975D26" w:rsidP="009F5605"/>
    <w:p w:rsidR="007F4985" w:rsidRPr="007F4985" w:rsidRDefault="007F4985" w:rsidP="009F5605">
      <w:pPr>
        <w:rPr>
          <w:b/>
          <w:color w:val="5B9BD5" w:themeColor="accent1"/>
          <w:sz w:val="24"/>
        </w:rPr>
      </w:pPr>
      <w:r w:rsidRPr="007F4985">
        <w:rPr>
          <w:b/>
          <w:color w:val="5B9BD5" w:themeColor="accent1"/>
          <w:sz w:val="24"/>
        </w:rPr>
        <w:t>Some Performance Tips</w:t>
      </w:r>
    </w:p>
    <w:p w:rsidR="007F4985" w:rsidRDefault="007F4985" w:rsidP="009F5605">
      <w:hyperlink r:id="rId13" w:history="1">
        <w:r w:rsidRPr="00197FCA">
          <w:rPr>
            <w:rStyle w:val="Hyperlink"/>
          </w:rPr>
          <w:t>https://www.joecolantonio.com/2010/09/02/eight-performance-tips-to-help-optimize-your-qtp-code/</w:t>
        </w:r>
      </w:hyperlink>
      <w:r>
        <w:t xml:space="preserve"> </w:t>
      </w:r>
    </w:p>
    <w:p w:rsidR="007F4985" w:rsidRDefault="007F4985" w:rsidP="009F5605"/>
    <w:p w:rsidR="00975D26" w:rsidRDefault="00975D26" w:rsidP="009F5605">
      <w:bookmarkStart w:id="0" w:name="_GoBack"/>
      <w:bookmarkEnd w:id="0"/>
    </w:p>
    <w:p w:rsidR="007F4985" w:rsidRDefault="007F4985" w:rsidP="009F5605"/>
    <w:p w:rsidR="007F4985" w:rsidRDefault="007F4985" w:rsidP="009F5605"/>
    <w:p w:rsidR="007F4985" w:rsidRDefault="007F4985" w:rsidP="009F5605"/>
    <w:p w:rsidR="00975D26" w:rsidRPr="00830930" w:rsidRDefault="00975D26" w:rsidP="009F5605"/>
    <w:sectPr w:rsidR="00975D26" w:rsidRPr="0083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D77EE"/>
    <w:multiLevelType w:val="hybridMultilevel"/>
    <w:tmpl w:val="A1B2CC92"/>
    <w:lvl w:ilvl="0" w:tplc="4E9C4B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F6DAE"/>
    <w:multiLevelType w:val="hybridMultilevel"/>
    <w:tmpl w:val="12E086DE"/>
    <w:lvl w:ilvl="0" w:tplc="63F087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36"/>
    <w:rsid w:val="000D5A1A"/>
    <w:rsid w:val="001911CE"/>
    <w:rsid w:val="00272936"/>
    <w:rsid w:val="00281D75"/>
    <w:rsid w:val="0041207C"/>
    <w:rsid w:val="005570EE"/>
    <w:rsid w:val="00561115"/>
    <w:rsid w:val="0060767A"/>
    <w:rsid w:val="00644C5B"/>
    <w:rsid w:val="00763B2B"/>
    <w:rsid w:val="007E4DBE"/>
    <w:rsid w:val="007F4985"/>
    <w:rsid w:val="008042A4"/>
    <w:rsid w:val="00830930"/>
    <w:rsid w:val="00975D26"/>
    <w:rsid w:val="009F5605"/>
    <w:rsid w:val="00A7091D"/>
    <w:rsid w:val="00A95A1A"/>
    <w:rsid w:val="00AF1FD2"/>
    <w:rsid w:val="00C16036"/>
    <w:rsid w:val="00C65FD5"/>
    <w:rsid w:val="00D7427A"/>
    <w:rsid w:val="00DB695D"/>
    <w:rsid w:val="00E4434E"/>
    <w:rsid w:val="00EF1104"/>
    <w:rsid w:val="00FB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871CA-1E76-41BB-8C2D-B5ED8A81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B695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63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42554/adding-quotes-to-a-string-in-vbscript" TargetMode="External"/><Relationship Id="rId13" Type="http://schemas.openxmlformats.org/officeDocument/2006/relationships/hyperlink" Target="https://www.joecolantonio.com/2010/09/02/eight-performance-tips-to-help-optimize-your-qtp-co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oecolantonio.com/2010/09/23/3-ways-to-use-keyboard-input-in-quicktest-professional-type-sendkeys-and-device-rep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oecolantonio.com/2014/11/06/revealed-four-secret-functions-hidden-in-qtp-and-uf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qtp/qtp_error_handling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12935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Chorus New Zealand Ltd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Patel</dc:creator>
  <cp:keywords/>
  <dc:description/>
  <cp:lastModifiedBy>Vishal Patel</cp:lastModifiedBy>
  <cp:revision>54</cp:revision>
  <dcterms:created xsi:type="dcterms:W3CDTF">2016-11-03T01:47:00Z</dcterms:created>
  <dcterms:modified xsi:type="dcterms:W3CDTF">2017-03-13T22:25:00Z</dcterms:modified>
</cp:coreProperties>
</file>