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7ub534qnyfn" w:id="0"/>
      <w:bookmarkEnd w:id="0"/>
      <w:r w:rsidDel="00000000" w:rsidR="00000000" w:rsidRPr="00000000">
        <w:rPr>
          <w:rtl w:val="0"/>
        </w:rPr>
        <w:t xml:space="preserve">Business Requirement Document (BRD)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4tqjxd91vhxj" w:id="1"/>
      <w:bookmarkEnd w:id="1"/>
      <w:r w:rsidDel="00000000" w:rsidR="00000000" w:rsidRPr="00000000">
        <w:rPr>
          <w:rtl w:val="0"/>
        </w:rPr>
        <w:t xml:space="preserve">Project: Global Store Sales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a1a8yutjsin" w:id="2"/>
      <w:bookmarkEnd w:id="2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qzikarkjl8ia" w:id="3"/>
      <w:bookmarkEnd w:id="3"/>
      <w:r w:rsidDel="00000000" w:rsidR="00000000" w:rsidRPr="00000000">
        <w:rPr>
          <w:rtl w:val="0"/>
        </w:rPr>
        <w:t xml:space="preserve">The objective of this project is to analyze the Global Store Sales database and create a comprehensive sales dashboard. The dashboard will provide insights into total sales, total orders, average delivery date, returned orders, top and bottom products by profit, region-wise sales, sales by region in map visuals, segment-wise sales in a pie diagram, and the top 10 customers by sales in a column diagram. These insights will help in monitoring sales performance, identifying trends, and making data-driven decisions to improve overall sales and customer satisfaction.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u8e0k7dii66" w:id="4"/>
      <w:bookmarkEnd w:id="4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main objectives of the Global Store Sales Analysis project are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and analyze total sales and total orders to assess business performance.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monitor the average delivery date to evaluate the efficiency of the supply chain.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number and percentage of returned orders to identify potential issues with product quality or customer satisfaction.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top and bottom products by profit to focus on high-performing products and optimize low-performing ones.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region-wise sales using a tree map to identify the best-performing regions.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sales by region in map visuals to understand the geographical distribution of sales.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segment-wise sales using a pie diagram to identify the most significant customer segments.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top 10 customers by sales using a column diagram to understand the key contributors to overall sales.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mzwrm42ys880" w:id="5"/>
      <w:bookmarkEnd w:id="5"/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Global Store Sales Analysis project will focus on the following areas: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Store Sales database containing information on orders, returns, and customer details.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tools (e.g., Power BI, Tableau) for creating the sales dashboard.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calculations and visualizations to represent sales metrics effectively.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s4mzu4drm9e1" w:id="6"/>
      <w:bookmarkEnd w:id="6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Sales Dashboard will include the following functionalities: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lr695arxyvz" w:id="7"/>
      <w:bookmarkEnd w:id="7"/>
      <w:r w:rsidDel="00000000" w:rsidR="00000000" w:rsidRPr="00000000">
        <w:rPr>
          <w:rtl w:val="0"/>
        </w:rPr>
        <w:t xml:space="preserve">4.1 KPI - Total Sales: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total sales value across all orders.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overview of the overall revenue generated by the store.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dizw0awqhn2u" w:id="8"/>
      <w:bookmarkEnd w:id="8"/>
      <w:r w:rsidDel="00000000" w:rsidR="00000000" w:rsidRPr="00000000">
        <w:rPr>
          <w:rtl w:val="0"/>
        </w:rPr>
        <w:t xml:space="preserve">4.2 KPI - Total Orders: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display the total number of orders placed.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the order volume to assess business growth and demand trends.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wnoj6e30t924" w:id="9"/>
      <w:bookmarkEnd w:id="9"/>
      <w:r w:rsidDel="00000000" w:rsidR="00000000" w:rsidRPr="00000000">
        <w:rPr>
          <w:rtl w:val="0"/>
        </w:rPr>
        <w:t xml:space="preserve">4.3 KPI - Average Delivery Date: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display the average delivery date for orders.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efficiency of the supply chain and logistics operations.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wsq03tjn2j" w:id="10"/>
      <w:bookmarkEnd w:id="10"/>
      <w:r w:rsidDel="00000000" w:rsidR="00000000" w:rsidRPr="00000000">
        <w:rPr>
          <w:rtl w:val="0"/>
        </w:rPr>
        <w:t xml:space="preserve">4.4 KPI - Returned Orders: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and display the number and percentage of returned orders.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potential issues with product quality, customer satisfaction, or order fulfillment.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fi80ieyne8bi" w:id="11"/>
      <w:bookmarkEnd w:id="11"/>
      <w:r w:rsidDel="00000000" w:rsidR="00000000" w:rsidRPr="00000000">
        <w:rPr>
          <w:rtl w:val="0"/>
        </w:rPr>
        <w:t xml:space="preserve">4.5 Top and Bottom Products by Profit - Bar Graph: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and visualize the top and bottom products based on profit margins.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high-performing products for further optimization and low-performing products for potential improvement.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cwbvhkerzsnw" w:id="12"/>
      <w:bookmarkEnd w:id="12"/>
      <w:r w:rsidDel="00000000" w:rsidR="00000000" w:rsidRPr="00000000">
        <w:rPr>
          <w:rtl w:val="0"/>
        </w:rPr>
        <w:t xml:space="preserve">4.6 Region-wise Sales - Tree Map: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sales performance across different regions using a tree map.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best-performing regions in terms of sales contribution.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gojir0wf1ktc" w:id="13"/>
      <w:bookmarkEnd w:id="13"/>
      <w:r w:rsidDel="00000000" w:rsidR="00000000" w:rsidRPr="00000000">
        <w:rPr>
          <w:rtl w:val="0"/>
        </w:rPr>
        <w:t xml:space="preserve">4.7 Sales by Region - Map Visuals: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sales data on a geographical map to understand the distribution of sales across different regions.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areas with high and low sales volumes for targeted marketing and sales strategies.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rpnlyxpcy4cm" w:id="14"/>
      <w:bookmarkEnd w:id="14"/>
      <w:r w:rsidDel="00000000" w:rsidR="00000000" w:rsidRPr="00000000">
        <w:rPr>
          <w:rtl w:val="0"/>
        </w:rPr>
        <w:t xml:space="preserve">4.8 Segment-wise Sales - Pie Diagram: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and visualize sales distribution across different customer segments using a pie diagram.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most significant customer segments contributing to overall sales.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pmlxd7j7ju4" w:id="15"/>
      <w:bookmarkEnd w:id="15"/>
      <w:r w:rsidDel="00000000" w:rsidR="00000000" w:rsidRPr="00000000">
        <w:rPr>
          <w:rtl w:val="0"/>
        </w:rPr>
        <w:t xml:space="preserve">4.9 Top 10 Customers by Sales - Column Diagram: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top 10 customers based on their sales value.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sales contribution of each customer in a column diagram.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zcsuxzbqlgfm" w:id="16"/>
      <w:bookmarkEnd w:id="16"/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Sales Dashboard should be visually appealing, user-friendly, and intuitive.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responsive and compatible with different devices and screen sizes.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should be regularly updated to reflect the latest data from the Global Store Sales database.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data security measures should be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