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0" w:beforeAutospacing="0" w:after="0" w:afterAutospacing="0"/>
        <w:ind w:left="0" w:right="0" w:firstLine="0"/>
        <w:jc w:val="left"/>
        <w:rPr>
          <w:rFonts w:ascii="sans-serif" w:hAnsi="sans-serif" w:eastAsia="sans-serif" w:cs="sans-serif"/>
          <w:i w:val="0"/>
          <w:caps w:val="0"/>
          <w:color w:val="252423"/>
          <w:spacing w:val="0"/>
          <w:sz w:val="16"/>
          <w:szCs w:val="16"/>
        </w:rPr>
      </w:pPr>
      <w:r>
        <w:rPr>
          <w:rFonts w:hint="default" w:ascii="sans-serif" w:hAnsi="sans-serif" w:eastAsia="sans-serif" w:cs="sans-serif"/>
          <w:b/>
          <w:i w:val="0"/>
          <w:caps w:val="0"/>
          <w:color w:val="252423"/>
          <w:spacing w:val="0"/>
          <w:kern w:val="0"/>
          <w:sz w:val="16"/>
          <w:szCs w:val="16"/>
          <w:shd w:val="clear" w:fill="FFFFFF"/>
          <w:lang w:val="en-US" w:eastAsia="zh-CN" w:bidi="ar"/>
        </w:rPr>
        <mc:AlternateContent>
          <mc:Choice Requires="wps">
            <w:drawing>
              <wp:inline distT="0" distB="0" distL="114300" distR="114300">
                <wp:extent cx="635" cy="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1" o:spid="_x0000_s1026" o:spt="1" style="height:0pt;width:0.05pt;" filled="f" stroked="t" coordsize="21600,21600" o:gfxdata="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AGU5CpzgAA&#10;AP8AAAAPAAAAAAAAAAEAIAAAADgAAABkcnMvZG93bnJldi54bWxQSwECFAAUAAAACACHTuJAj94+&#10;39kBAADNAwAADgAAAAAAAAABACAAAAAzAQAAZHJzL2Uyb0RvYy54bWxQSwUGAAAAAAYABgBZAQAA&#10;fgUAAAAA&#10;">
                <v:fill on="f" focussize="0,0"/>
                <v:stroke color="#000000" joinstyle="miter"/>
                <v:imagedata o:title=""/>
                <o:lock v:ext="edit" aspectratio="t"/>
                <w10:wrap type="none"/>
                <w10:anchorlock/>
              </v:rect>
            </w:pict>
          </mc:Fallback>
        </mc:AlternateContent>
      </w:r>
    </w:p>
    <w:p>
      <w:pPr>
        <w:keepNext w:val="0"/>
        <w:keepLines w:val="0"/>
        <w:widowControl/>
        <w:suppressLineNumbers w:val="0"/>
        <w:shd w:val="clear" w:fill="FFFFFF"/>
        <w:spacing w:before="0" w:beforeAutospacing="0" w:after="0" w:afterAutospacing="0" w:line="15" w:lineRule="atLeast"/>
        <w:ind w:left="0" w:right="0" w:firstLine="0"/>
        <w:jc w:val="left"/>
        <w:rPr>
          <w:rFonts w:hint="default" w:ascii="sans-serif" w:hAnsi="sans-serif" w:eastAsia="sans-serif" w:cs="sans-serif"/>
          <w:i w:val="0"/>
          <w:caps w:val="0"/>
          <w:color w:val="484644"/>
          <w:spacing w:val="0"/>
          <w:sz w:val="16"/>
          <w:szCs w:val="16"/>
        </w:rPr>
      </w:pPr>
      <w:r>
        <w:rPr>
          <w:rFonts w:hint="default" w:ascii="sans-serif" w:hAnsi="sans-serif" w:eastAsia="sans-serif" w:cs="sans-serif"/>
          <w:i w:val="0"/>
          <w:caps w:val="0"/>
          <w:color w:val="484644"/>
          <w:spacing w:val="0"/>
          <w:kern w:val="0"/>
          <w:sz w:val="16"/>
          <w:szCs w:val="16"/>
          <w:shd w:val="clear" w:fill="FFFFFF"/>
          <w:lang w:val="en-US" w:eastAsia="zh-CN" w:bidi="ar"/>
        </w:rPr>
        <w:t>Last edited: Just now</w:t>
      </w:r>
    </w:p>
    <w:p>
      <w:pPr>
        <w:pStyle w:val="2"/>
        <w:keepNext w:val="0"/>
        <w:keepLines w:val="0"/>
        <w:widowControl/>
        <w:suppressLineNumbers w:val="0"/>
        <w:spacing w:before="0" w:beforeAutospacing="0" w:after="0" w:afterAutospacing="0" w:line="16" w:lineRule="atLeast"/>
        <w:ind w:left="0" w:right="0"/>
        <w:rPr>
          <w:b/>
        </w:rPr>
      </w:pPr>
      <w:r>
        <w:rPr>
          <w:b/>
          <w:i w:val="0"/>
          <w:caps w:val="0"/>
          <w:color w:val="252423"/>
          <w:spacing w:val="0"/>
          <w:shd w:val="clear" w:fill="FFFFFF"/>
        </w:rPr>
        <w:t>July 22nd, 2020</w:t>
      </w:r>
    </w:p>
    <w:p>
      <w:pPr>
        <w:keepNext w:val="0"/>
        <w:keepLines w:val="0"/>
        <w:widowControl/>
        <w:suppressLineNumbers w:val="0"/>
        <w:pBdr>
          <w:top w:val="single" w:color="auto" w:sz="2" w:space="0"/>
        </w:pBdr>
        <w:spacing w:before="0" w:beforeAutospacing="0" w:after="0" w:afterAutospacing="0"/>
        <w:ind w:left="0" w:right="0"/>
      </w:pPr>
      <w:r>
        <w:rPr>
          <w:b/>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numPr>
          <w:ilvl w:val="0"/>
          <w:numId w:val="1"/>
        </w:numPr>
        <w:suppressLineNumbers w:val="0"/>
        <w:spacing w:before="0" w:beforeAutospacing="0" w:after="0" w:afterAutospacing="0"/>
        <w:ind w:left="720" w:right="0" w:hanging="360"/>
      </w:pPr>
      <w:r>
        <w:rPr>
          <w:rFonts w:hint="default" w:ascii="sans-serif" w:hAnsi="sans-serif" w:eastAsia="sans-serif" w:cs="sans-serif"/>
          <w:i w:val="0"/>
          <w:caps w:val="0"/>
          <w:color w:val="252423"/>
          <w:spacing w:val="0"/>
          <w:sz w:val="16"/>
          <w:szCs w:val="16"/>
          <w:shd w:val="clear" w:fill="FFFFFF"/>
        </w:rPr>
        <w:t>Completed David Silver Videos till Model-Free Prediction part (Lecture 4)</w:t>
      </w:r>
    </w:p>
    <w:p>
      <w:pPr>
        <w:keepNext w:val="0"/>
        <w:keepLines w:val="0"/>
        <w:widowControl/>
        <w:numPr>
          <w:ilvl w:val="1"/>
          <w:numId w:val="1"/>
        </w:numPr>
        <w:suppressLineNumbers w:val="0"/>
        <w:spacing w:before="0" w:beforeAutospacing="0" w:after="0" w:afterAutospacing="0"/>
        <w:ind w:left="1440" w:right="0" w:hanging="360"/>
      </w:pPr>
      <w:r>
        <w:rPr>
          <w:rFonts w:hint="default" w:ascii="sans-serif" w:hAnsi="sans-serif" w:eastAsia="sans-serif" w:cs="sans-serif"/>
          <w:i w:val="0"/>
          <w:caps w:val="0"/>
          <w:color w:val="252423"/>
          <w:spacing w:val="0"/>
          <w:sz w:val="16"/>
          <w:szCs w:val="16"/>
          <w:shd w:val="clear" w:fill="FFFFFF"/>
        </w:rPr>
        <w:t>Monte Carlo Method for policy Evaluation</w:t>
      </w:r>
    </w:p>
    <w:p>
      <w:pPr>
        <w:keepNext w:val="0"/>
        <w:keepLines w:val="0"/>
        <w:widowControl/>
        <w:numPr>
          <w:ilvl w:val="1"/>
          <w:numId w:val="1"/>
        </w:numPr>
        <w:suppressLineNumbers w:val="0"/>
        <w:spacing w:before="0" w:beforeAutospacing="0" w:after="0" w:afterAutospacing="0"/>
        <w:ind w:left="1440" w:right="0" w:hanging="360"/>
      </w:pPr>
      <w:r>
        <w:rPr>
          <w:rFonts w:hint="default" w:ascii="sans-serif" w:hAnsi="sans-serif" w:eastAsia="sans-serif" w:cs="sans-serif"/>
          <w:i w:val="0"/>
          <w:caps w:val="0"/>
          <w:color w:val="252423"/>
          <w:spacing w:val="0"/>
          <w:sz w:val="16"/>
          <w:szCs w:val="16"/>
          <w:shd w:val="clear" w:fill="FFFFFF"/>
        </w:rPr>
        <w:t>Temporal Difference Method for policy Evaluation</w:t>
      </w:r>
    </w:p>
    <w:p>
      <w:pPr>
        <w:keepNext w:val="0"/>
        <w:keepLines w:val="0"/>
        <w:widowControl/>
        <w:numPr>
          <w:ilvl w:val="1"/>
          <w:numId w:val="1"/>
        </w:numPr>
        <w:suppressLineNumbers w:val="0"/>
        <w:spacing w:before="0" w:beforeAutospacing="0" w:after="0" w:afterAutospacing="0"/>
        <w:ind w:left="1440" w:right="0" w:hanging="360"/>
      </w:pPr>
      <w:r>
        <w:rPr>
          <w:rFonts w:hint="default" w:ascii="sans-serif" w:hAnsi="sans-serif" w:eastAsia="sans-serif" w:cs="sans-serif"/>
          <w:i w:val="0"/>
          <w:caps w:val="0"/>
          <w:color w:val="252423"/>
          <w:spacing w:val="0"/>
          <w:sz w:val="16"/>
          <w:szCs w:val="16"/>
          <w:shd w:val="clear" w:fill="FFFFFF"/>
        </w:rPr>
        <w:t>Lambda spectrum of TD Learning and n-steps Return</w:t>
      </w:r>
    </w:p>
    <w:p>
      <w:pPr>
        <w:keepNext w:val="0"/>
        <w:keepLines w:val="0"/>
        <w:widowControl/>
        <w:numPr>
          <w:ilvl w:val="1"/>
          <w:numId w:val="1"/>
        </w:numPr>
        <w:suppressLineNumbers w:val="0"/>
        <w:spacing w:before="0" w:beforeAutospacing="0" w:after="0" w:afterAutospacing="0"/>
        <w:ind w:left="1440" w:right="0" w:hanging="360"/>
      </w:pPr>
      <w:r>
        <w:rPr>
          <w:rFonts w:hint="default" w:ascii="sans-serif" w:hAnsi="sans-serif" w:eastAsia="sans-serif" w:cs="sans-serif"/>
          <w:i w:val="0"/>
          <w:caps w:val="0"/>
          <w:color w:val="252423"/>
          <w:spacing w:val="0"/>
          <w:sz w:val="16"/>
          <w:szCs w:val="16"/>
          <w:shd w:val="clear" w:fill="FFFFFF"/>
        </w:rPr>
        <w:t>Bootstrapping and Sampling concepts in context with MC, TD, DP</w:t>
      </w:r>
    </w:p>
    <w:p>
      <w:pPr>
        <w:keepNext w:val="0"/>
        <w:keepLines w:val="0"/>
        <w:widowControl/>
        <w:numPr>
          <w:ilvl w:val="1"/>
          <w:numId w:val="1"/>
        </w:numPr>
        <w:suppressLineNumbers w:val="0"/>
        <w:spacing w:before="0" w:beforeAutospacing="0" w:after="0" w:afterAutospacing="0"/>
        <w:ind w:left="1440" w:right="0" w:hanging="360"/>
      </w:pPr>
      <w:r>
        <w:rPr>
          <w:rFonts w:hint="default" w:ascii="sans-serif" w:hAnsi="sans-serif" w:eastAsia="sans-serif" w:cs="sans-serif"/>
          <w:i w:val="0"/>
          <w:caps w:val="0"/>
          <w:color w:val="252423"/>
          <w:spacing w:val="0"/>
          <w:sz w:val="16"/>
          <w:szCs w:val="16"/>
          <w:shd w:val="clear" w:fill="FFFFFF"/>
        </w:rPr>
        <w:t>Eligibility Traces for Credit assignment to causations. </w:t>
      </w:r>
      <w:r>
        <w:rPr>
          <w:rStyle w:val="4"/>
          <w:rFonts w:hint="default" w:ascii="sans-serif" w:hAnsi="sans-serif" w:eastAsia="sans-serif" w:cs="sans-serif"/>
          <w:b/>
          <w:i w:val="0"/>
          <w:caps w:val="0"/>
          <w:color w:val="252423"/>
          <w:spacing w:val="0"/>
          <w:sz w:val="16"/>
          <w:szCs w:val="16"/>
          <w:shd w:val="clear" w:fill="F0F2F4"/>
        </w:rPr>
        <w:t>(Math is still not clear)</w:t>
      </w:r>
    </w:p>
    <w:p>
      <w:pPr>
        <w:keepNext w:val="0"/>
        <w:keepLines w:val="0"/>
        <w:widowControl/>
        <w:numPr>
          <w:ilvl w:val="0"/>
          <w:numId w:val="1"/>
        </w:numPr>
        <w:suppressLineNumbers w:val="0"/>
        <w:spacing w:before="0" w:beforeAutospacing="0" w:after="0" w:afterAutospacing="0"/>
        <w:ind w:left="720" w:right="0" w:hanging="360"/>
      </w:pPr>
      <w:r>
        <w:rPr>
          <w:rFonts w:hint="default" w:ascii="sans-serif" w:hAnsi="sans-serif" w:eastAsia="sans-serif" w:cs="sans-serif"/>
          <w:i w:val="0"/>
          <w:caps w:val="0"/>
          <w:color w:val="252423"/>
          <w:spacing w:val="0"/>
          <w:sz w:val="16"/>
          <w:szCs w:val="16"/>
          <w:shd w:val="clear" w:fill="FFFFFF"/>
        </w:rPr>
        <w:t>Gone through the documentation of Spinning Up of OpenAI for Installation and Algorithm Template.</w:t>
      </w:r>
    </w:p>
    <w:p>
      <w:pPr>
        <w:keepNext w:val="0"/>
        <w:keepLines w:val="0"/>
        <w:widowControl/>
        <w:numPr>
          <w:ilvl w:val="0"/>
          <w:numId w:val="1"/>
        </w:numPr>
        <w:suppressLineNumbers w:val="0"/>
        <w:spacing w:before="0" w:beforeAutospacing="0" w:after="0" w:afterAutospacing="0"/>
        <w:ind w:left="720" w:right="0" w:hanging="360"/>
      </w:pPr>
      <w:r>
        <w:rPr>
          <w:rFonts w:hint="default" w:ascii="sans-serif" w:hAnsi="sans-serif" w:eastAsia="sans-serif" w:cs="sans-serif"/>
          <w:i w:val="0"/>
          <w:caps w:val="0"/>
          <w:color w:val="252423"/>
          <w:spacing w:val="0"/>
          <w:sz w:val="16"/>
          <w:szCs w:val="16"/>
          <w:shd w:val="clear" w:fill="FFFFFF"/>
        </w:rPr>
        <w:t>Installed Spinning Up in laptop at home. Will do the same at office workstation on next visit to the office.</w:t>
      </w:r>
    </w:p>
    <w:p>
      <w:pPr>
        <w:pStyle w:val="2"/>
        <w:keepNext w:val="0"/>
        <w:keepLines w:val="0"/>
        <w:widowControl/>
        <w:suppressLineNumbers w:val="0"/>
        <w:spacing w:before="0" w:beforeAutospacing="0" w:after="0" w:afterAutospacing="0" w:line="16" w:lineRule="atLeast"/>
        <w:ind w:left="0" w:right="0"/>
        <w:rPr>
          <w:b/>
        </w:rPr>
      </w:pPr>
      <w:r>
        <w:rPr>
          <w:b/>
          <w:i w:val="0"/>
          <w:caps w:val="0"/>
          <w:color w:val="252423"/>
          <w:spacing w:val="0"/>
          <w:shd w:val="clear" w:fill="FFFFFF"/>
        </w:rPr>
        <w:t>July 27th, 2020</w:t>
      </w:r>
    </w:p>
    <w:p>
      <w:pPr>
        <w:keepNext w:val="0"/>
        <w:keepLines w:val="0"/>
        <w:widowControl/>
        <w:suppressLineNumbers w:val="0"/>
        <w:pBdr>
          <w:top w:val="single" w:color="auto" w:sz="2" w:space="0"/>
        </w:pBdr>
        <w:spacing w:before="0" w:beforeAutospacing="0" w:after="0" w:afterAutospacing="0"/>
        <w:ind w:left="0" w:right="0"/>
      </w:pPr>
      <w:r>
        <w:rPr>
          <w:b/>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numPr>
          <w:ilvl w:val="0"/>
          <w:numId w:val="2"/>
        </w:numPr>
        <w:suppressLineNumbers w:val="0"/>
        <w:spacing w:before="0" w:beforeAutospacing="0" w:after="0" w:afterAutospacing="0"/>
        <w:ind w:left="720" w:right="0" w:hanging="360"/>
      </w:pPr>
      <w:r>
        <w:rPr>
          <w:rFonts w:hint="default" w:ascii="sans-serif" w:hAnsi="sans-serif" w:eastAsia="sans-serif" w:cs="sans-serif"/>
          <w:i w:val="0"/>
          <w:caps w:val="0"/>
          <w:color w:val="252423"/>
          <w:spacing w:val="0"/>
          <w:sz w:val="16"/>
          <w:szCs w:val="16"/>
          <w:shd w:val="clear" w:fill="FFFFFF"/>
        </w:rPr>
        <w:t>David Silver Video of Model-Free Control (Lecture 5)</w:t>
      </w:r>
    </w:p>
    <w:p>
      <w:pPr>
        <w:keepNext w:val="0"/>
        <w:keepLines w:val="0"/>
        <w:widowControl/>
        <w:numPr>
          <w:ilvl w:val="1"/>
          <w:numId w:val="2"/>
        </w:numPr>
        <w:suppressLineNumbers w:val="0"/>
        <w:spacing w:before="0" w:beforeAutospacing="0" w:after="0" w:afterAutospacing="0"/>
        <w:ind w:left="1440" w:right="0" w:hanging="360"/>
      </w:pPr>
      <w:r>
        <w:rPr>
          <w:rFonts w:hint="default" w:ascii="sans-serif" w:hAnsi="sans-serif" w:eastAsia="sans-serif" w:cs="sans-serif"/>
          <w:i w:val="0"/>
          <w:caps w:val="0"/>
          <w:color w:val="252423"/>
          <w:spacing w:val="0"/>
          <w:sz w:val="16"/>
          <w:szCs w:val="16"/>
          <w:shd w:val="clear" w:fill="FFFFFF"/>
        </w:rPr>
        <w:t>Model-Free Policy Iteration with Action Value Function</w:t>
      </w:r>
    </w:p>
    <w:p>
      <w:pPr>
        <w:keepNext w:val="0"/>
        <w:keepLines w:val="0"/>
        <w:widowControl/>
        <w:numPr>
          <w:ilvl w:val="1"/>
          <w:numId w:val="2"/>
        </w:numPr>
        <w:suppressLineNumbers w:val="0"/>
        <w:spacing w:before="0" w:beforeAutospacing="0" w:after="0" w:afterAutospacing="0"/>
        <w:ind w:left="1440" w:right="0" w:hanging="360"/>
      </w:pPr>
      <w:r>
        <w:rPr>
          <w:rFonts w:hint="default" w:ascii="sans-serif" w:hAnsi="sans-serif" w:eastAsia="sans-serif" w:cs="sans-serif"/>
          <w:i w:val="0"/>
          <w:caps w:val="0"/>
          <w:color w:val="252423"/>
          <w:spacing w:val="0"/>
          <w:sz w:val="16"/>
          <w:szCs w:val="16"/>
          <w:shd w:val="clear" w:fill="FFFFFF"/>
        </w:rPr>
        <w:t>Epsilon Greedy Exploration</w:t>
      </w:r>
    </w:p>
    <w:p>
      <w:pPr>
        <w:keepNext w:val="0"/>
        <w:keepLines w:val="0"/>
        <w:widowControl/>
        <w:numPr>
          <w:ilvl w:val="1"/>
          <w:numId w:val="2"/>
        </w:numPr>
        <w:suppressLineNumbers w:val="0"/>
        <w:spacing w:before="0" w:beforeAutospacing="0" w:after="0" w:afterAutospacing="0"/>
        <w:ind w:left="1440" w:right="0" w:hanging="360"/>
      </w:pPr>
      <w:r>
        <w:rPr>
          <w:rFonts w:hint="default" w:ascii="sans-serif" w:hAnsi="sans-serif" w:eastAsia="sans-serif" w:cs="sans-serif"/>
          <w:i w:val="0"/>
          <w:caps w:val="0"/>
          <w:color w:val="252423"/>
          <w:spacing w:val="0"/>
          <w:sz w:val="16"/>
          <w:szCs w:val="16"/>
          <w:shd w:val="clear" w:fill="FFFFFF"/>
        </w:rPr>
        <w:t>GLIE Monte-Carlo Control </w:t>
      </w:r>
      <w:r>
        <w:rPr>
          <w:rStyle w:val="4"/>
          <w:rFonts w:hint="default" w:ascii="sans-serif" w:hAnsi="sans-serif" w:eastAsia="sans-serif" w:cs="sans-serif"/>
          <w:b/>
          <w:i w:val="0"/>
          <w:caps w:val="0"/>
          <w:color w:val="252423"/>
          <w:spacing w:val="0"/>
          <w:sz w:val="16"/>
          <w:szCs w:val="16"/>
          <w:shd w:val="clear" w:fill="FFFFFF"/>
        </w:rPr>
        <w:t>(Need to confirm with Arthur if understanding is correct)</w:t>
      </w:r>
    </w:p>
    <w:p>
      <w:pPr>
        <w:keepNext w:val="0"/>
        <w:keepLines w:val="0"/>
        <w:widowControl/>
        <w:numPr>
          <w:ilvl w:val="1"/>
          <w:numId w:val="2"/>
        </w:numPr>
        <w:suppressLineNumbers w:val="0"/>
        <w:spacing w:before="0" w:beforeAutospacing="0" w:after="0" w:afterAutospacing="0"/>
        <w:ind w:left="1440" w:right="0" w:hanging="360"/>
      </w:pPr>
      <w:r>
        <w:rPr>
          <w:rFonts w:hint="default" w:ascii="sans-serif" w:hAnsi="sans-serif" w:eastAsia="sans-serif" w:cs="sans-serif"/>
          <w:i w:val="0"/>
          <w:caps w:val="0"/>
          <w:color w:val="252423"/>
          <w:spacing w:val="0"/>
          <w:sz w:val="16"/>
          <w:szCs w:val="16"/>
          <w:shd w:val="clear" w:fill="FFFFFF"/>
        </w:rPr>
        <w:t>Updating action value functions with Sarsa</w:t>
      </w:r>
    </w:p>
    <w:p>
      <w:pPr>
        <w:keepNext w:val="0"/>
        <w:keepLines w:val="0"/>
        <w:widowControl/>
        <w:numPr>
          <w:ilvl w:val="1"/>
          <w:numId w:val="2"/>
        </w:numPr>
        <w:suppressLineNumbers w:val="0"/>
        <w:spacing w:before="0" w:beforeAutospacing="0" w:after="0" w:afterAutospacing="0"/>
        <w:ind w:left="1440" w:right="0" w:hanging="360"/>
      </w:pPr>
      <w:r>
        <w:rPr>
          <w:rFonts w:hint="default" w:ascii="sans-serif" w:hAnsi="sans-serif" w:eastAsia="sans-serif" w:cs="sans-serif"/>
          <w:i w:val="0"/>
          <w:caps w:val="0"/>
          <w:color w:val="252423"/>
          <w:spacing w:val="0"/>
          <w:sz w:val="16"/>
          <w:szCs w:val="16"/>
          <w:shd w:val="clear" w:fill="FFFFFF"/>
        </w:rPr>
        <w:t>On-Policy Control with Sarsa</w:t>
      </w:r>
    </w:p>
    <w:p>
      <w:pPr>
        <w:keepNext w:val="0"/>
        <w:keepLines w:val="0"/>
        <w:widowControl/>
        <w:numPr>
          <w:ilvl w:val="0"/>
          <w:numId w:val="2"/>
        </w:numPr>
        <w:suppressLineNumbers w:val="0"/>
        <w:spacing w:before="0" w:beforeAutospacing="0" w:after="0" w:afterAutospacing="0"/>
        <w:ind w:left="720" w:right="0" w:hanging="360"/>
      </w:pPr>
      <w:r>
        <w:rPr>
          <w:rFonts w:hint="default" w:ascii="sans-serif" w:hAnsi="sans-serif" w:eastAsia="sans-serif" w:cs="sans-serif"/>
          <w:i w:val="0"/>
          <w:caps w:val="0"/>
          <w:color w:val="252423"/>
          <w:spacing w:val="0"/>
          <w:sz w:val="16"/>
          <w:szCs w:val="16"/>
          <w:shd w:val="clear" w:fill="FFFFFF"/>
        </w:rPr>
        <w:t>SUMO Setup and Learning</w:t>
      </w:r>
    </w:p>
    <w:p>
      <w:pPr>
        <w:keepNext w:val="0"/>
        <w:keepLines w:val="0"/>
        <w:widowControl/>
        <w:numPr>
          <w:ilvl w:val="1"/>
          <w:numId w:val="3"/>
        </w:numPr>
        <w:suppressLineNumbers w:val="0"/>
        <w:tabs>
          <w:tab w:val="left" w:pos="1440"/>
        </w:tabs>
        <w:spacing w:before="0" w:beforeAutospacing="0" w:after="0" w:afterAutospacing="0"/>
        <w:ind w:left="1440" w:right="0" w:hanging="360"/>
      </w:pPr>
      <w:r>
        <w:rPr>
          <w:rFonts w:hint="default" w:ascii="sans-serif" w:hAnsi="sans-serif" w:eastAsia="sans-serif" w:cs="sans-serif"/>
          <w:i w:val="0"/>
          <w:caps w:val="0"/>
          <w:color w:val="252423"/>
          <w:spacing w:val="0"/>
          <w:sz w:val="16"/>
          <w:szCs w:val="16"/>
          <w:shd w:val="clear" w:fill="FFFFFF"/>
        </w:rPr>
        <w:t>Hello World Example</w:t>
      </w:r>
    </w:p>
    <w:p>
      <w:pPr>
        <w:keepNext w:val="0"/>
        <w:keepLines w:val="0"/>
        <w:widowControl/>
        <w:numPr>
          <w:ilvl w:val="1"/>
          <w:numId w:val="3"/>
        </w:numPr>
        <w:suppressLineNumbers w:val="0"/>
        <w:tabs>
          <w:tab w:val="left" w:pos="1440"/>
        </w:tabs>
        <w:spacing w:before="0" w:beforeAutospacing="0" w:after="0" w:afterAutospacing="0"/>
        <w:ind w:left="1440" w:right="0" w:hanging="360"/>
      </w:pPr>
      <w:r>
        <w:rPr>
          <w:rFonts w:hint="default" w:ascii="sans-serif" w:hAnsi="sans-serif" w:eastAsia="sans-serif" w:cs="sans-serif"/>
          <w:i w:val="0"/>
          <w:caps w:val="0"/>
          <w:color w:val="252423"/>
          <w:spacing w:val="0"/>
          <w:sz w:val="16"/>
          <w:szCs w:val="16"/>
          <w:shd w:val="clear" w:fill="FFFFFF"/>
        </w:rPr>
        <w:t>OSMWebWizard Example</w:t>
      </w:r>
    </w:p>
    <w:p>
      <w:pPr>
        <w:keepNext w:val="0"/>
        <w:keepLines w:val="0"/>
        <w:widowControl/>
        <w:numPr>
          <w:ilvl w:val="1"/>
          <w:numId w:val="3"/>
        </w:numPr>
        <w:suppressLineNumbers w:val="0"/>
        <w:tabs>
          <w:tab w:val="left" w:pos="1440"/>
        </w:tabs>
        <w:spacing w:before="0" w:beforeAutospacing="0" w:after="0" w:afterAutospacing="0"/>
        <w:ind w:left="1440" w:right="0" w:hanging="360"/>
      </w:pPr>
      <w:r>
        <w:rPr>
          <w:rFonts w:hint="default" w:ascii="sans-serif" w:hAnsi="sans-serif" w:eastAsia="sans-serif" w:cs="sans-serif"/>
          <w:i w:val="0"/>
          <w:caps w:val="0"/>
          <w:color w:val="252423"/>
          <w:spacing w:val="0"/>
          <w:sz w:val="16"/>
          <w:szCs w:val="16"/>
          <w:shd w:val="clear" w:fill="FFFFFF"/>
        </w:rPr>
        <w:t>Quick Start Example</w:t>
      </w:r>
    </w:p>
    <w:p>
      <w:pPr>
        <w:keepNext w:val="0"/>
        <w:keepLines w:val="0"/>
        <w:widowControl/>
        <w:numPr>
          <w:ilvl w:val="1"/>
          <w:numId w:val="3"/>
        </w:numPr>
        <w:suppressLineNumbers w:val="0"/>
        <w:tabs>
          <w:tab w:val="left" w:pos="1440"/>
        </w:tabs>
        <w:spacing w:before="0" w:beforeAutospacing="0" w:after="0" w:afterAutospacing="0"/>
        <w:ind w:left="1440" w:right="0" w:hanging="360"/>
      </w:pPr>
      <w:r>
        <w:rPr>
          <w:rFonts w:hint="default" w:ascii="sans-serif" w:hAnsi="sans-serif" w:eastAsia="sans-serif" w:cs="sans-serif"/>
          <w:i w:val="0"/>
          <w:caps w:val="0"/>
          <w:color w:val="252423"/>
          <w:spacing w:val="0"/>
          <w:sz w:val="16"/>
          <w:szCs w:val="16"/>
          <w:shd w:val="clear" w:fill="FFFFFF"/>
        </w:rPr>
        <w:t>Imported the Environment created by Arthur</w:t>
      </w:r>
    </w:p>
    <w:p>
      <w:pPr>
        <w:pStyle w:val="2"/>
        <w:keepNext w:val="0"/>
        <w:keepLines w:val="0"/>
        <w:widowControl/>
        <w:suppressLineNumbers w:val="0"/>
        <w:spacing w:before="0" w:beforeAutospacing="0" w:after="0" w:afterAutospacing="0" w:line="16" w:lineRule="atLeast"/>
        <w:ind w:left="0" w:right="0"/>
        <w:rPr>
          <w:b/>
        </w:rPr>
      </w:pPr>
      <w:r>
        <w:rPr>
          <w:b/>
          <w:i w:val="0"/>
          <w:caps w:val="0"/>
          <w:color w:val="252423"/>
          <w:spacing w:val="0"/>
          <w:shd w:val="clear" w:fill="FFFFFF"/>
        </w:rPr>
        <w:t>July 31st, 2020</w:t>
      </w:r>
    </w:p>
    <w:p>
      <w:pPr>
        <w:keepNext w:val="0"/>
        <w:keepLines w:val="0"/>
        <w:widowControl/>
        <w:suppressLineNumbers w:val="0"/>
        <w:shd w:val="clear" w:fill="FFFFFF"/>
        <w:spacing w:before="0" w:beforeAutospacing="0" w:after="0" w:afterAutospacing="0"/>
        <w:ind w:left="0" w:right="0" w:firstLine="0"/>
        <w:jc w:val="left"/>
        <w:rPr>
          <w:rFonts w:hint="default" w:ascii="sans-serif" w:hAnsi="sans-serif" w:eastAsia="sans-serif" w:cs="sans-serif"/>
          <w:i w:val="0"/>
          <w:caps w:val="0"/>
          <w:color w:val="252423"/>
          <w:spacing w:val="0"/>
          <w:sz w:val="16"/>
          <w:szCs w:val="16"/>
        </w:rPr>
      </w:pPr>
      <w:r>
        <w:rPr>
          <w:rFonts w:hint="default" w:ascii="sans-serif" w:hAnsi="sans-serif" w:eastAsia="sans-serif" w:cs="sans-serif"/>
          <w:i w:val="0"/>
          <w:caps w:val="0"/>
          <w:color w:val="252423"/>
          <w:spacing w:val="0"/>
          <w:kern w:val="0"/>
          <w:sz w:val="16"/>
          <w:szCs w:val="16"/>
          <w:shd w:val="clear" w:fill="FFFFFF"/>
          <w:lang w:val="en-US" w:eastAsia="zh-CN" w:bidi="ar"/>
        </w:rPr>
        <w:t> </w:t>
      </w:r>
    </w:p>
    <w:p>
      <w:pPr>
        <w:keepNext w:val="0"/>
        <w:keepLines w:val="0"/>
        <w:widowControl/>
        <w:suppressLineNumbers w:val="0"/>
        <w:pBdr>
          <w:top w:val="single" w:color="auto" w:sz="2" w:space="0"/>
        </w:pBdr>
        <w:spacing w:before="0" w:beforeAutospacing="0" w:after="0" w:afterAutospacing="0"/>
        <w:ind w:left="0" w:right="0"/>
      </w:pPr>
      <w:r>
        <w:rPr>
          <w:rFonts w:hint="default" w:ascii="sans-serif" w:hAnsi="sans-serif" w:eastAsia="sans-serif" w:cs="sans-serif"/>
          <w:i w:val="0"/>
          <w:caps w:val="0"/>
          <w:color w:val="252423"/>
          <w:spacing w:val="0"/>
          <w:sz w:val="16"/>
          <w:szCs w:val="16"/>
        </w:rP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numPr>
          <w:ilvl w:val="0"/>
          <w:numId w:val="4"/>
        </w:numPr>
        <w:suppressLineNumbers w:val="0"/>
        <w:spacing w:before="0" w:beforeAutospacing="0" w:after="0" w:afterAutospacing="0"/>
        <w:ind w:left="720" w:right="0" w:hanging="360"/>
      </w:pPr>
      <w:r>
        <w:rPr>
          <w:rFonts w:hint="default" w:ascii="sans-serif" w:hAnsi="sans-serif" w:eastAsia="sans-serif" w:cs="sans-serif"/>
          <w:i w:val="0"/>
          <w:caps w:val="0"/>
          <w:color w:val="252423"/>
          <w:spacing w:val="0"/>
          <w:sz w:val="16"/>
          <w:szCs w:val="16"/>
          <w:shd w:val="clear" w:fill="FFFFFF"/>
        </w:rPr>
        <w:t>David Silver Video of Model-Free Control (Lecture 5)</w:t>
      </w:r>
    </w:p>
    <w:p>
      <w:pPr>
        <w:keepNext w:val="0"/>
        <w:keepLines w:val="0"/>
        <w:widowControl/>
        <w:numPr>
          <w:ilvl w:val="1"/>
          <w:numId w:val="5"/>
        </w:numPr>
        <w:suppressLineNumbers w:val="0"/>
        <w:tabs>
          <w:tab w:val="left" w:pos="1440"/>
        </w:tabs>
        <w:spacing w:before="0" w:beforeAutospacing="0" w:after="0" w:afterAutospacing="0"/>
        <w:ind w:left="1440" w:right="0" w:hanging="360"/>
      </w:pPr>
      <w:r>
        <w:rPr>
          <w:rFonts w:hint="default" w:ascii="sans-serif" w:hAnsi="sans-serif" w:eastAsia="sans-serif" w:cs="sans-serif"/>
          <w:i w:val="0"/>
          <w:caps w:val="0"/>
          <w:color w:val="252423"/>
          <w:spacing w:val="0"/>
          <w:sz w:val="16"/>
          <w:szCs w:val="16"/>
          <w:shd w:val="clear" w:fill="FFFFFF"/>
        </w:rPr>
        <w:t>Convergence of Sarsa </w:t>
      </w:r>
      <w:r>
        <w:rPr>
          <w:rStyle w:val="4"/>
          <w:rFonts w:hint="default" w:ascii="sans-serif" w:hAnsi="sans-serif" w:eastAsia="sans-serif" w:cs="sans-serif"/>
          <w:b/>
          <w:i w:val="0"/>
          <w:caps w:val="0"/>
          <w:color w:val="252423"/>
          <w:spacing w:val="0"/>
          <w:sz w:val="16"/>
          <w:szCs w:val="16"/>
          <w:shd w:val="clear" w:fill="FFFFFF"/>
        </w:rPr>
        <w:t>(Need to discuss/confirm step-size concept and statistic approximation theory)(Do we decay step-size as well?) (We do decay probability of epsilon-greedy exploration with time i.e. GLIE, if your understand of GLIE is correct)</w:t>
      </w:r>
    </w:p>
    <w:p>
      <w:pPr>
        <w:keepNext w:val="0"/>
        <w:keepLines w:val="0"/>
        <w:widowControl/>
        <w:numPr>
          <w:ilvl w:val="1"/>
          <w:numId w:val="5"/>
        </w:numPr>
        <w:suppressLineNumbers w:val="0"/>
        <w:tabs>
          <w:tab w:val="left" w:pos="1440"/>
        </w:tabs>
        <w:spacing w:before="0" w:beforeAutospacing="0" w:after="0" w:afterAutospacing="0"/>
        <w:ind w:left="1440" w:right="0" w:hanging="360"/>
      </w:pPr>
      <w:r>
        <w:rPr>
          <w:rFonts w:hint="default" w:ascii="sans-serif" w:hAnsi="sans-serif" w:eastAsia="sans-serif" w:cs="sans-serif"/>
          <w:i w:val="0"/>
          <w:caps w:val="0"/>
          <w:color w:val="252423"/>
          <w:spacing w:val="0"/>
          <w:sz w:val="16"/>
          <w:szCs w:val="16"/>
          <w:shd w:val="clear" w:fill="FFFFFF"/>
        </w:rPr>
        <w:t>Windy Gridworld Example </w:t>
      </w:r>
      <w:r>
        <w:rPr>
          <w:rStyle w:val="4"/>
          <w:rFonts w:hint="default" w:ascii="sans-serif" w:hAnsi="sans-serif" w:eastAsia="sans-serif" w:cs="sans-serif"/>
          <w:b/>
          <w:i w:val="0"/>
          <w:caps w:val="0"/>
          <w:color w:val="252423"/>
          <w:spacing w:val="0"/>
          <w:sz w:val="16"/>
          <w:szCs w:val="16"/>
          <w:shd w:val="clear" w:fill="FFFFFF"/>
        </w:rPr>
        <w:t>(Does GLIE decides exploration rate?)</w:t>
      </w:r>
    </w:p>
    <w:p>
      <w:pPr>
        <w:keepNext w:val="0"/>
        <w:keepLines w:val="0"/>
        <w:widowControl/>
        <w:numPr>
          <w:ilvl w:val="1"/>
          <w:numId w:val="5"/>
        </w:numPr>
        <w:suppressLineNumbers w:val="0"/>
        <w:tabs>
          <w:tab w:val="left" w:pos="1440"/>
        </w:tabs>
        <w:spacing w:before="0" w:beforeAutospacing="0" w:after="0" w:afterAutospacing="0"/>
        <w:ind w:left="1440" w:right="0" w:hanging="360"/>
      </w:pPr>
      <w:r>
        <w:rPr>
          <w:rFonts w:hint="default" w:ascii="sans-serif" w:hAnsi="sans-serif" w:eastAsia="sans-serif" w:cs="sans-serif"/>
          <w:i w:val="0"/>
          <w:caps w:val="0"/>
          <w:color w:val="252423"/>
          <w:spacing w:val="0"/>
          <w:sz w:val="16"/>
          <w:szCs w:val="16"/>
          <w:shd w:val="clear" w:fill="FFFFFF"/>
        </w:rPr>
        <w:t>n-Step and Forward View Sarsa</w:t>
      </w:r>
    </w:p>
    <w:p>
      <w:pPr>
        <w:keepNext w:val="0"/>
        <w:keepLines w:val="0"/>
        <w:widowControl/>
        <w:numPr>
          <w:ilvl w:val="1"/>
          <w:numId w:val="5"/>
        </w:numPr>
        <w:suppressLineNumbers w:val="0"/>
        <w:tabs>
          <w:tab w:val="left" w:pos="1440"/>
        </w:tabs>
        <w:spacing w:before="0" w:beforeAutospacing="0" w:after="0" w:afterAutospacing="0"/>
        <w:ind w:left="1440" w:right="0" w:hanging="360"/>
      </w:pPr>
      <w:r>
        <w:rPr>
          <w:rFonts w:hint="default" w:ascii="sans-serif" w:hAnsi="sans-serif" w:eastAsia="sans-serif" w:cs="sans-serif"/>
          <w:i w:val="0"/>
          <w:caps w:val="0"/>
          <w:color w:val="252423"/>
          <w:spacing w:val="0"/>
          <w:sz w:val="16"/>
          <w:szCs w:val="16"/>
          <w:shd w:val="clear" w:fill="FFFFFF"/>
        </w:rPr>
        <w:t>Off-Policy Learning - Importance Sampling</w:t>
      </w:r>
    </w:p>
    <w:p>
      <w:pPr>
        <w:keepNext w:val="0"/>
        <w:keepLines w:val="0"/>
        <w:widowControl/>
        <w:numPr>
          <w:ilvl w:val="1"/>
          <w:numId w:val="5"/>
        </w:numPr>
        <w:suppressLineNumbers w:val="0"/>
        <w:tabs>
          <w:tab w:val="left" w:pos="1440"/>
        </w:tabs>
        <w:spacing w:before="0" w:beforeAutospacing="0" w:after="0" w:afterAutospacing="0"/>
        <w:ind w:left="1440" w:right="0" w:hanging="360"/>
      </w:pPr>
      <w:r>
        <w:rPr>
          <w:rFonts w:hint="default" w:ascii="sans-serif" w:hAnsi="sans-serif" w:eastAsia="sans-serif" w:cs="sans-serif"/>
          <w:i w:val="0"/>
          <w:caps w:val="0"/>
          <w:color w:val="252423"/>
          <w:spacing w:val="0"/>
          <w:sz w:val="16"/>
          <w:szCs w:val="16"/>
          <w:shd w:val="clear" w:fill="FFFFFF"/>
        </w:rPr>
        <w:t>Off-Policy Learning - Q Learning (Sarsamax)</w:t>
      </w:r>
    </w:p>
    <w:p>
      <w:pPr>
        <w:keepNext w:val="0"/>
        <w:keepLines w:val="0"/>
        <w:widowControl/>
        <w:numPr>
          <w:ilvl w:val="1"/>
          <w:numId w:val="5"/>
        </w:numPr>
        <w:suppressLineNumbers w:val="0"/>
        <w:tabs>
          <w:tab w:val="left" w:pos="1440"/>
        </w:tabs>
        <w:spacing w:before="0" w:beforeAutospacing="0" w:after="0" w:afterAutospacing="0"/>
        <w:ind w:left="1440" w:right="0" w:hanging="360"/>
      </w:pPr>
      <w:r>
        <w:rPr>
          <w:rFonts w:hint="default" w:ascii="sans-serif" w:hAnsi="sans-serif" w:eastAsia="sans-serif" w:cs="sans-serif"/>
          <w:i w:val="0"/>
          <w:caps w:val="0"/>
          <w:color w:val="252423"/>
          <w:spacing w:val="0"/>
          <w:sz w:val="16"/>
          <w:szCs w:val="16"/>
          <w:shd w:val="clear" w:fill="FFFFFF"/>
        </w:rPr>
        <w:t>Comparison of TD Learning with Dynamic Programming</w:t>
      </w:r>
    </w:p>
    <w:p>
      <w:pPr>
        <w:keepNext w:val="0"/>
        <w:keepLines w:val="0"/>
        <w:widowControl/>
        <w:numPr>
          <w:ilvl w:val="0"/>
          <w:numId w:val="4"/>
        </w:numPr>
        <w:suppressLineNumbers w:val="0"/>
        <w:spacing w:before="0" w:beforeAutospacing="0" w:after="0" w:afterAutospacing="0"/>
        <w:ind w:left="720" w:right="0" w:hanging="360"/>
      </w:pPr>
      <w:r>
        <w:rPr>
          <w:rFonts w:hint="default" w:ascii="sans-serif" w:hAnsi="sans-serif" w:eastAsia="sans-serif" w:cs="sans-serif"/>
          <w:i w:val="0"/>
          <w:caps w:val="0"/>
          <w:color w:val="252423"/>
          <w:spacing w:val="0"/>
          <w:sz w:val="16"/>
          <w:szCs w:val="16"/>
          <w:shd w:val="clear" w:fill="FFFFFF"/>
        </w:rPr>
        <w:t>Revision of Model-Free Prediction and it's summarization</w:t>
      </w:r>
    </w:p>
    <w:p>
      <w:pPr>
        <w:keepNext w:val="0"/>
        <w:keepLines w:val="0"/>
        <w:widowControl/>
        <w:numPr>
          <w:ilvl w:val="0"/>
          <w:numId w:val="4"/>
        </w:numPr>
        <w:suppressLineNumbers w:val="0"/>
        <w:spacing w:before="0" w:beforeAutospacing="0" w:after="0" w:afterAutospacing="0"/>
        <w:ind w:left="720" w:right="0" w:hanging="360"/>
      </w:pPr>
      <w:r>
        <w:rPr>
          <w:rFonts w:hint="default" w:ascii="sans-serif" w:hAnsi="sans-serif" w:eastAsia="sans-serif" w:cs="sans-serif"/>
          <w:i w:val="0"/>
          <w:caps w:val="0"/>
          <w:color w:val="252423"/>
          <w:spacing w:val="0"/>
          <w:sz w:val="16"/>
          <w:szCs w:val="16"/>
          <w:shd w:val="clear" w:fill="FFFFFF"/>
        </w:rPr>
        <w:t>Revision of Model-Free Control and some repetitions as the concepts were not clear in the first go.</w:t>
      </w:r>
    </w:p>
    <w:p>
      <w:pPr>
        <w:keepNext w:val="0"/>
        <w:keepLines w:val="0"/>
        <w:widowControl/>
        <w:suppressLineNumbers w:val="0"/>
        <w:shd w:val="clear" w:fill="FFFFFF"/>
        <w:ind w:left="0" w:firstLine="0"/>
        <w:jc w:val="left"/>
        <w:rPr>
          <w:rFonts w:hint="default" w:ascii="sans-serif" w:hAnsi="sans-serif" w:eastAsia="sans-serif" w:cs="sans-serif"/>
          <w:i w:val="0"/>
          <w:caps w:val="0"/>
          <w:color w:val="252423"/>
          <w:spacing w:val="0"/>
          <w:sz w:val="16"/>
          <w:szCs w:val="16"/>
        </w:rPr>
      </w:pPr>
    </w:p>
    <w:p>
      <w:pPr>
        <w:rPr>
          <w:b/>
          <w:i w:val="0"/>
          <w:caps w:val="0"/>
          <w:color w:val="252423"/>
          <w:spacing w:val="0"/>
          <w:shd w:val="clear" w:fill="FFFFFF"/>
        </w:rPr>
      </w:pPr>
      <w:r>
        <w:rPr>
          <w:b/>
          <w:i w:val="0"/>
          <w:caps w:val="0"/>
          <w:color w:val="252423"/>
          <w:spacing w:val="0"/>
          <w:shd w:val="clear" w:fill="FFFFFF"/>
        </w:rPr>
        <w:br w:type="page"/>
      </w:r>
    </w:p>
    <w:p>
      <w:pPr>
        <w:pStyle w:val="2"/>
        <w:keepNext w:val="0"/>
        <w:keepLines w:val="0"/>
        <w:widowControl/>
        <w:suppressLineNumbers w:val="0"/>
        <w:spacing w:line="16" w:lineRule="atLeast"/>
        <w:rPr>
          <w:b/>
        </w:rPr>
      </w:pPr>
      <w:r>
        <w:rPr>
          <w:b/>
          <w:i w:val="0"/>
          <w:caps w:val="0"/>
          <w:color w:val="252423"/>
          <w:spacing w:val="0"/>
          <w:shd w:val="clear" w:fill="FFFFFF"/>
        </w:rPr>
        <w:t>August 3rd, 2020</w:t>
      </w:r>
    </w:p>
    <w:p>
      <w:pPr>
        <w:keepNext w:val="0"/>
        <w:keepLines w:val="0"/>
        <w:widowControl/>
        <w:suppressLineNumbers w:val="0"/>
        <w:pBdr>
          <w:top w:val="single" w:color="auto" w:sz="2" w:space="0"/>
        </w:pBdr>
        <w:spacing w:before="0" w:beforeAutospacing="0"/>
      </w:pPr>
      <w:r>
        <w:rPr>
          <w:b/>
        </w:rP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numPr>
          <w:ilvl w:val="0"/>
          <w:numId w:val="6"/>
        </w:numPr>
        <w:suppressLineNumbers w:val="0"/>
        <w:spacing w:before="0" w:beforeAutospacing="1" w:after="0" w:afterAutospacing="1"/>
        <w:ind w:left="720" w:hanging="360"/>
      </w:pPr>
      <w:r>
        <w:rPr>
          <w:rFonts w:ascii="sans-serif" w:hAnsi="sans-serif" w:eastAsia="sans-serif" w:cs="sans-serif"/>
          <w:i w:val="0"/>
          <w:caps w:val="0"/>
          <w:color w:val="252423"/>
          <w:spacing w:val="0"/>
          <w:sz w:val="16"/>
          <w:szCs w:val="16"/>
          <w:shd w:val="clear" w:fill="FFFFFF"/>
        </w:rPr>
        <w:t>David Silver Video of Value Function Approximation (Lecture 6)</w:t>
      </w:r>
    </w:p>
    <w:p>
      <w:pPr>
        <w:keepNext w:val="0"/>
        <w:keepLines w:val="0"/>
        <w:widowControl/>
        <w:numPr>
          <w:ilvl w:val="1"/>
          <w:numId w:val="6"/>
        </w:numPr>
        <w:suppressLineNumbers w:val="0"/>
        <w:spacing w:before="0" w:beforeAutospacing="1" w:after="0" w:afterAutospacing="1"/>
        <w:ind w:left="1440" w:hanging="360"/>
      </w:pPr>
      <w:r>
        <w:rPr>
          <w:rFonts w:hint="default" w:ascii="sans-serif" w:hAnsi="sans-serif" w:eastAsia="sans-serif" w:cs="sans-serif"/>
          <w:i w:val="0"/>
          <w:caps w:val="0"/>
          <w:color w:val="252423"/>
          <w:spacing w:val="0"/>
          <w:sz w:val="16"/>
          <w:szCs w:val="16"/>
          <w:shd w:val="clear" w:fill="FFFFFF"/>
        </w:rPr>
        <w:t>Value Function Approximators Types</w:t>
      </w:r>
    </w:p>
    <w:p>
      <w:pPr>
        <w:keepNext w:val="0"/>
        <w:keepLines w:val="0"/>
        <w:widowControl/>
        <w:numPr>
          <w:ilvl w:val="2"/>
          <w:numId w:val="6"/>
        </w:numPr>
        <w:suppressLineNumbers w:val="0"/>
        <w:spacing w:before="0" w:beforeAutospacing="1" w:after="0" w:afterAutospacing="1"/>
        <w:ind w:left="2160" w:hanging="360"/>
      </w:pPr>
      <w:r>
        <w:rPr>
          <w:rFonts w:hint="default" w:ascii="sans-serif" w:hAnsi="sans-serif" w:eastAsia="sans-serif" w:cs="sans-serif"/>
          <w:i w:val="0"/>
          <w:caps w:val="0"/>
          <w:color w:val="252423"/>
          <w:spacing w:val="0"/>
          <w:sz w:val="16"/>
          <w:szCs w:val="16"/>
          <w:shd w:val="clear" w:fill="FFFFFF"/>
        </w:rPr>
        <w:t>State In -&gt; Value Out</w:t>
      </w:r>
    </w:p>
    <w:p>
      <w:pPr>
        <w:keepNext w:val="0"/>
        <w:keepLines w:val="0"/>
        <w:widowControl/>
        <w:numPr>
          <w:ilvl w:val="2"/>
          <w:numId w:val="6"/>
        </w:numPr>
        <w:suppressLineNumbers w:val="0"/>
        <w:spacing w:before="0" w:beforeAutospacing="1" w:after="0" w:afterAutospacing="1"/>
        <w:ind w:left="2160" w:hanging="360"/>
      </w:pPr>
      <w:r>
        <w:rPr>
          <w:rFonts w:hint="default" w:ascii="sans-serif" w:hAnsi="sans-serif" w:eastAsia="sans-serif" w:cs="sans-serif"/>
          <w:i w:val="0"/>
          <w:caps w:val="0"/>
          <w:color w:val="252423"/>
          <w:spacing w:val="0"/>
          <w:sz w:val="16"/>
          <w:szCs w:val="16"/>
          <w:shd w:val="clear" w:fill="FFFFFF"/>
        </w:rPr>
        <w:t>State, Action In - &gt; q-value Out</w:t>
      </w:r>
    </w:p>
    <w:p>
      <w:pPr>
        <w:keepNext w:val="0"/>
        <w:keepLines w:val="0"/>
        <w:widowControl/>
        <w:numPr>
          <w:ilvl w:val="2"/>
          <w:numId w:val="6"/>
        </w:numPr>
        <w:suppressLineNumbers w:val="0"/>
        <w:spacing w:before="0" w:beforeAutospacing="1" w:after="0" w:afterAutospacing="1"/>
        <w:ind w:left="2160" w:hanging="360"/>
      </w:pPr>
      <w:r>
        <w:rPr>
          <w:rFonts w:hint="default" w:ascii="sans-serif" w:hAnsi="sans-serif" w:eastAsia="sans-serif" w:cs="sans-serif"/>
          <w:i w:val="0"/>
          <w:caps w:val="0"/>
          <w:color w:val="252423"/>
          <w:spacing w:val="0"/>
          <w:sz w:val="16"/>
          <w:szCs w:val="16"/>
          <w:shd w:val="clear" w:fill="FFFFFF"/>
        </w:rPr>
        <w:t>State In -&gt; q-values of all actions for that state Out</w:t>
      </w:r>
    </w:p>
    <w:p>
      <w:pPr>
        <w:keepNext w:val="0"/>
        <w:keepLines w:val="0"/>
        <w:widowControl/>
        <w:numPr>
          <w:ilvl w:val="1"/>
          <w:numId w:val="6"/>
        </w:numPr>
        <w:suppressLineNumbers w:val="0"/>
        <w:spacing w:before="0" w:beforeAutospacing="1" w:after="0" w:afterAutospacing="1"/>
        <w:ind w:left="1440" w:hanging="360"/>
      </w:pPr>
      <w:r>
        <w:rPr>
          <w:rFonts w:hint="default" w:ascii="sans-serif" w:hAnsi="sans-serif" w:eastAsia="sans-serif" w:cs="sans-serif"/>
          <w:i w:val="0"/>
          <w:caps w:val="0"/>
          <w:color w:val="252423"/>
          <w:spacing w:val="0"/>
          <w:sz w:val="16"/>
          <w:szCs w:val="16"/>
          <w:shd w:val="clear" w:fill="FFFFFF"/>
        </w:rPr>
        <w:t>Linear Combination and SGD in Value Function Approximation</w:t>
      </w:r>
    </w:p>
    <w:p>
      <w:pPr>
        <w:keepNext w:val="0"/>
        <w:keepLines w:val="0"/>
        <w:widowControl/>
        <w:numPr>
          <w:ilvl w:val="1"/>
          <w:numId w:val="6"/>
        </w:numPr>
        <w:suppressLineNumbers w:val="0"/>
        <w:spacing w:before="0" w:beforeAutospacing="1" w:after="0" w:afterAutospacing="1"/>
        <w:ind w:left="1440" w:hanging="360"/>
      </w:pPr>
      <w:r>
        <w:rPr>
          <w:rFonts w:hint="default" w:ascii="sans-serif" w:hAnsi="sans-serif" w:eastAsia="sans-serif" w:cs="sans-serif"/>
          <w:i w:val="0"/>
          <w:caps w:val="0"/>
          <w:color w:val="252423"/>
          <w:spacing w:val="0"/>
          <w:sz w:val="16"/>
          <w:szCs w:val="16"/>
          <w:shd w:val="clear" w:fill="FFFFFF"/>
        </w:rPr>
        <w:t>MC and TD to generate training data for Value Function Approximators</w:t>
      </w:r>
    </w:p>
    <w:p>
      <w:pPr>
        <w:keepNext w:val="0"/>
        <w:keepLines w:val="0"/>
        <w:widowControl/>
        <w:numPr>
          <w:ilvl w:val="1"/>
          <w:numId w:val="6"/>
        </w:numPr>
        <w:suppressLineNumbers w:val="0"/>
        <w:spacing w:before="0" w:beforeAutospacing="1" w:after="0" w:afterAutospacing="1"/>
        <w:ind w:left="1440" w:hanging="360"/>
      </w:pPr>
      <w:r>
        <w:rPr>
          <w:rFonts w:hint="default" w:ascii="sans-serif" w:hAnsi="sans-serif" w:eastAsia="sans-serif" w:cs="sans-serif"/>
          <w:i w:val="0"/>
          <w:caps w:val="0"/>
          <w:color w:val="252423"/>
          <w:spacing w:val="0"/>
          <w:sz w:val="16"/>
          <w:szCs w:val="16"/>
          <w:shd w:val="clear" w:fill="FFFFFF"/>
        </w:rPr>
        <w:t>Control with Value Function Approximation </w:t>
      </w:r>
      <w:r>
        <w:rPr>
          <w:rStyle w:val="4"/>
          <w:rFonts w:hint="default" w:ascii="sans-serif" w:hAnsi="sans-serif" w:eastAsia="sans-serif" w:cs="sans-serif"/>
          <w:b/>
          <w:i w:val="0"/>
          <w:caps w:val="0"/>
          <w:color w:val="252423"/>
          <w:spacing w:val="0"/>
          <w:sz w:val="16"/>
          <w:szCs w:val="16"/>
          <w:shd w:val="clear" w:fill="FFFFFF"/>
        </w:rPr>
        <w:t>(Discuss the iteration graph with Arthur to get better understanding. At which step do we update weights, evaluation or improvement? Intuitively, it should be at improvement, but David Silver says it will be at evaluation. May be, the policy gets improved in improvement, but the q-values get improved in evaluation step and then q-values are used as target to update weights so weights would be improved in evaluation step.)</w:t>
      </w:r>
    </w:p>
    <w:p>
      <w:pPr>
        <w:pStyle w:val="2"/>
        <w:keepNext w:val="0"/>
        <w:keepLines w:val="0"/>
        <w:widowControl/>
        <w:suppressLineNumbers w:val="0"/>
        <w:spacing w:line="16" w:lineRule="atLeast"/>
        <w:rPr>
          <w:b/>
        </w:rPr>
      </w:pPr>
      <w:r>
        <w:rPr>
          <w:b/>
          <w:i w:val="0"/>
          <w:caps w:val="0"/>
          <w:color w:val="252423"/>
          <w:spacing w:val="0"/>
          <w:shd w:val="clear" w:fill="FFFFFF"/>
        </w:rPr>
        <w:t>August 5th, 2020</w:t>
      </w:r>
    </w:p>
    <w:p>
      <w:pPr>
        <w:keepNext w:val="0"/>
        <w:keepLines w:val="0"/>
        <w:widowControl/>
        <w:suppressLineNumbers w:val="0"/>
        <w:shd w:val="clear" w:fill="FFFFFF"/>
        <w:ind w:left="0" w:firstLine="0"/>
        <w:jc w:val="left"/>
        <w:rPr>
          <w:rFonts w:hint="default" w:ascii="sans-serif" w:hAnsi="sans-serif" w:eastAsia="sans-serif" w:cs="sans-serif"/>
          <w:i w:val="0"/>
          <w:caps w:val="0"/>
          <w:color w:val="252423"/>
          <w:spacing w:val="0"/>
          <w:sz w:val="16"/>
          <w:szCs w:val="16"/>
        </w:rPr>
      </w:pPr>
      <w:r>
        <w:rPr>
          <w:rFonts w:hint="default" w:ascii="sans-serif" w:hAnsi="sans-serif" w:eastAsia="sans-serif" w:cs="sans-serif"/>
          <w:i w:val="0"/>
          <w:caps w:val="0"/>
          <w:color w:val="252423"/>
          <w:spacing w:val="0"/>
          <w:kern w:val="0"/>
          <w:sz w:val="16"/>
          <w:szCs w:val="16"/>
          <w:shd w:val="clear" w:fill="FFFFFF"/>
          <w:lang w:val="en-US" w:eastAsia="zh-CN" w:bidi="ar"/>
        </w:rPr>
        <w:t> </w:t>
      </w:r>
    </w:p>
    <w:p>
      <w:pPr>
        <w:keepNext w:val="0"/>
        <w:keepLines w:val="0"/>
        <w:widowControl/>
        <w:suppressLineNumbers w:val="0"/>
        <w:pBdr>
          <w:top w:val="single" w:color="auto" w:sz="2" w:space="0"/>
        </w:pBdr>
        <w:spacing w:before="0" w:beforeAutospacing="0"/>
      </w:pPr>
      <w:r>
        <w:rPr>
          <w:rFonts w:hint="default" w:ascii="sans-serif" w:hAnsi="sans-serif" w:eastAsia="sans-serif" w:cs="sans-serif"/>
          <w:i w:val="0"/>
          <w:caps w:val="0"/>
          <w:color w:val="252423"/>
          <w:spacing w:val="0"/>
          <w:sz w:val="16"/>
          <w:szCs w:val="16"/>
        </w:rP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numPr>
          <w:ilvl w:val="0"/>
          <w:numId w:val="7"/>
        </w:numPr>
        <w:suppressLineNumbers w:val="0"/>
        <w:spacing w:before="0" w:beforeAutospacing="1" w:after="0" w:afterAutospacing="1"/>
        <w:ind w:left="720" w:hanging="360"/>
      </w:pPr>
      <w:r>
        <w:rPr>
          <w:rFonts w:hint="default" w:ascii="sans-serif" w:hAnsi="sans-serif" w:eastAsia="sans-serif" w:cs="sans-serif"/>
          <w:i w:val="0"/>
          <w:caps w:val="0"/>
          <w:color w:val="252423"/>
          <w:spacing w:val="0"/>
          <w:sz w:val="16"/>
          <w:szCs w:val="16"/>
          <w:shd w:val="clear" w:fill="FFFFFF"/>
        </w:rPr>
        <w:t>David Silver Video of Value Function Approximation (Lecture 6)</w:t>
      </w:r>
    </w:p>
    <w:p>
      <w:pPr>
        <w:keepNext w:val="0"/>
        <w:keepLines w:val="0"/>
        <w:widowControl/>
        <w:numPr>
          <w:ilvl w:val="1"/>
          <w:numId w:val="7"/>
        </w:numPr>
        <w:suppressLineNumbers w:val="0"/>
        <w:spacing w:before="0" w:beforeAutospacing="1" w:after="0" w:afterAutospacing="1"/>
        <w:ind w:left="1440" w:hanging="360"/>
      </w:pPr>
      <w:r>
        <w:rPr>
          <w:rFonts w:hint="default" w:ascii="sans-serif" w:hAnsi="sans-serif" w:eastAsia="sans-serif" w:cs="sans-serif"/>
          <w:i w:val="0"/>
          <w:caps w:val="0"/>
          <w:color w:val="252423"/>
          <w:spacing w:val="0"/>
          <w:sz w:val="16"/>
          <w:szCs w:val="16"/>
          <w:shd w:val="clear" w:fill="FFFFFF"/>
        </w:rPr>
        <w:t>Action-Value function approximation</w:t>
      </w:r>
    </w:p>
    <w:p>
      <w:pPr>
        <w:keepNext w:val="0"/>
        <w:keepLines w:val="0"/>
        <w:widowControl/>
        <w:numPr>
          <w:ilvl w:val="1"/>
          <w:numId w:val="7"/>
        </w:numPr>
        <w:suppressLineNumbers w:val="0"/>
        <w:spacing w:before="0" w:beforeAutospacing="1" w:after="0" w:afterAutospacing="1"/>
        <w:ind w:left="1440" w:hanging="360"/>
      </w:pPr>
      <w:r>
        <w:rPr>
          <w:rFonts w:hint="default" w:ascii="sans-serif" w:hAnsi="sans-serif" w:eastAsia="sans-serif" w:cs="sans-serif"/>
          <w:i w:val="0"/>
          <w:caps w:val="0"/>
          <w:color w:val="252423"/>
          <w:spacing w:val="0"/>
          <w:sz w:val="16"/>
          <w:szCs w:val="16"/>
          <w:shd w:val="clear" w:fill="FFFFFF"/>
        </w:rPr>
        <w:t>Batch Methods - Least Square Prediction</w:t>
      </w:r>
    </w:p>
    <w:p>
      <w:pPr>
        <w:keepNext w:val="0"/>
        <w:keepLines w:val="0"/>
        <w:widowControl/>
        <w:numPr>
          <w:ilvl w:val="1"/>
          <w:numId w:val="7"/>
        </w:numPr>
        <w:suppressLineNumbers w:val="0"/>
        <w:spacing w:before="0" w:beforeAutospacing="1" w:after="0" w:afterAutospacing="1"/>
        <w:ind w:left="1440" w:hanging="360"/>
      </w:pPr>
      <w:r>
        <w:rPr>
          <w:rFonts w:hint="default" w:ascii="sans-serif" w:hAnsi="sans-serif" w:eastAsia="sans-serif" w:cs="sans-serif"/>
          <w:i w:val="0"/>
          <w:caps w:val="0"/>
          <w:color w:val="252423"/>
          <w:spacing w:val="0"/>
          <w:sz w:val="16"/>
          <w:szCs w:val="16"/>
          <w:shd w:val="clear" w:fill="FFFFFF"/>
        </w:rPr>
        <w:t>SGD with experience replay</w:t>
      </w:r>
    </w:p>
    <w:p>
      <w:pPr>
        <w:keepNext w:val="0"/>
        <w:keepLines w:val="0"/>
        <w:widowControl/>
        <w:numPr>
          <w:ilvl w:val="1"/>
          <w:numId w:val="7"/>
        </w:numPr>
        <w:suppressLineNumbers w:val="0"/>
        <w:spacing w:before="0" w:beforeAutospacing="1" w:after="0" w:afterAutospacing="1"/>
        <w:ind w:left="1440" w:hanging="360"/>
      </w:pPr>
      <w:r>
        <w:rPr>
          <w:rFonts w:hint="default" w:ascii="sans-serif" w:hAnsi="sans-serif" w:eastAsia="sans-serif" w:cs="sans-serif"/>
          <w:i w:val="0"/>
          <w:caps w:val="0"/>
          <w:color w:val="252423"/>
          <w:spacing w:val="0"/>
          <w:sz w:val="16"/>
          <w:szCs w:val="16"/>
          <w:shd w:val="clear" w:fill="FFFFFF"/>
        </w:rPr>
        <w:t>Experience replay in Deep Q-Networks</w:t>
      </w:r>
    </w:p>
    <w:p>
      <w:pPr>
        <w:keepNext w:val="0"/>
        <w:keepLines w:val="0"/>
        <w:widowControl/>
        <w:numPr>
          <w:ilvl w:val="0"/>
          <w:numId w:val="7"/>
        </w:numPr>
        <w:suppressLineNumbers w:val="0"/>
        <w:spacing w:before="0" w:beforeAutospacing="1" w:after="0" w:afterAutospacing="1"/>
        <w:ind w:left="720" w:hanging="360"/>
      </w:pPr>
      <w:r>
        <w:rPr>
          <w:rFonts w:hint="default" w:ascii="sans-serif" w:hAnsi="sans-serif" w:eastAsia="sans-serif" w:cs="sans-serif"/>
          <w:i w:val="0"/>
          <w:caps w:val="0"/>
          <w:color w:val="252423"/>
          <w:spacing w:val="0"/>
          <w:sz w:val="16"/>
          <w:szCs w:val="16"/>
          <w:shd w:val="clear" w:fill="FFFFFF"/>
        </w:rPr>
        <w:t>TRACI</w:t>
      </w:r>
    </w:p>
    <w:p>
      <w:pPr>
        <w:keepNext w:val="0"/>
        <w:keepLines w:val="0"/>
        <w:widowControl/>
        <w:numPr>
          <w:ilvl w:val="1"/>
          <w:numId w:val="8"/>
        </w:numPr>
        <w:suppressLineNumbers w:val="0"/>
        <w:tabs>
          <w:tab w:val="left" w:pos="1440"/>
        </w:tabs>
        <w:spacing w:before="0" w:beforeAutospacing="1" w:after="0" w:afterAutospacing="1"/>
        <w:ind w:left="1440" w:hanging="360"/>
      </w:pPr>
      <w:r>
        <w:rPr>
          <w:rFonts w:hint="default" w:ascii="sans-serif" w:hAnsi="sans-serif" w:eastAsia="sans-serif" w:cs="sans-serif"/>
          <w:i w:val="0"/>
          <w:caps w:val="0"/>
          <w:color w:val="252423"/>
          <w:spacing w:val="0"/>
          <w:sz w:val="16"/>
          <w:szCs w:val="16"/>
          <w:shd w:val="clear" w:fill="FFFFFF"/>
        </w:rPr>
        <w:t>Read about TRACI and its protocol</w:t>
      </w:r>
    </w:p>
    <w:p>
      <w:pPr>
        <w:keepNext w:val="0"/>
        <w:keepLines w:val="0"/>
        <w:widowControl/>
        <w:numPr>
          <w:ilvl w:val="1"/>
          <w:numId w:val="8"/>
        </w:numPr>
        <w:suppressLineNumbers w:val="0"/>
        <w:tabs>
          <w:tab w:val="left" w:pos="1440"/>
        </w:tabs>
        <w:spacing w:before="0" w:beforeAutospacing="1" w:after="0" w:afterAutospacing="1"/>
        <w:ind w:left="1440" w:hanging="360"/>
      </w:pPr>
      <w:r>
        <w:rPr>
          <w:rFonts w:hint="default" w:ascii="sans-serif" w:hAnsi="sans-serif" w:eastAsia="sans-serif" w:cs="sans-serif"/>
          <w:i w:val="0"/>
          <w:caps w:val="0"/>
          <w:color w:val="252423"/>
          <w:spacing w:val="0"/>
          <w:sz w:val="16"/>
          <w:szCs w:val="16"/>
          <w:shd w:val="clear" w:fill="FFFFFF"/>
        </w:rPr>
        <w:t>Traffic Light Simulation attributes</w:t>
      </w:r>
    </w:p>
    <w:p>
      <w:pPr>
        <w:keepNext w:val="0"/>
        <w:keepLines w:val="0"/>
        <w:widowControl/>
        <w:numPr>
          <w:ilvl w:val="1"/>
          <w:numId w:val="8"/>
        </w:numPr>
        <w:suppressLineNumbers w:val="0"/>
        <w:tabs>
          <w:tab w:val="left" w:pos="1440"/>
        </w:tabs>
        <w:spacing w:before="0" w:beforeAutospacing="1" w:after="0" w:afterAutospacing="1"/>
        <w:ind w:left="1440" w:hanging="360"/>
      </w:pPr>
      <w:r>
        <w:rPr>
          <w:rFonts w:hint="default" w:ascii="sans-serif" w:hAnsi="sans-serif" w:eastAsia="sans-serif" w:cs="sans-serif"/>
          <w:i w:val="0"/>
          <w:caps w:val="0"/>
          <w:color w:val="252423"/>
          <w:spacing w:val="0"/>
          <w:sz w:val="16"/>
          <w:szCs w:val="16"/>
          <w:shd w:val="clear" w:fill="FFFFFF"/>
        </w:rPr>
        <w:t>Explored runner.py of TraciTLS example</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64A47D"/>
    <w:multiLevelType w:val="multilevel"/>
    <w:tmpl w:val="8064A4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FF707CB"/>
    <w:multiLevelType w:val="multilevel"/>
    <w:tmpl w:val="BFF707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5FF851B"/>
    <w:multiLevelType w:val="multilevel"/>
    <w:tmpl w:val="D5FF85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FC6ECD5"/>
    <w:multiLevelType w:val="multilevel"/>
    <w:tmpl w:val="FFC6EC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FDB5C79"/>
    <w:multiLevelType w:val="multilevel"/>
    <w:tmpl w:val="3FDB5C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E59D78"/>
    <w:rsid w:val="7AE59D78"/>
    <w:rsid w:val="BDBB3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2020-08-02T03:18:00Z</dcterms:created>
  <dc:creator>vishal</dc:creator>
  <cp:lastModifiedBy>vishal</cp:lastModifiedBy>
  <dcterms:modified xsi:type="dcterms:W3CDTF">2020-08-06T01:31:53Z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