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69319" w14:textId="77777777" w:rsidR="00D10D48" w:rsidRDefault="002105AE">
      <w:pPr>
        <w:jc w:val="center"/>
      </w:pPr>
      <w:r>
        <w:rPr>
          <w:b/>
          <w:color w:val="144678"/>
          <w:sz w:val="46"/>
        </w:rPr>
        <w:t>PRDA–01 | STARTUP PROFIT ANALYSIS</w:t>
      </w:r>
    </w:p>
    <w:p w14:paraId="6E55DE80" w14:textId="77777777" w:rsidR="00D10D48" w:rsidRDefault="002105AE">
      <w:pPr>
        <w:jc w:val="center"/>
      </w:pPr>
      <w:r>
        <w:rPr>
          <w:i/>
          <w:sz w:val="22"/>
        </w:rPr>
        <w:t>Regression Analysis • Power BI Dashboard • Business Recommendations</w:t>
      </w:r>
    </w:p>
    <w:p w14:paraId="6F45CC15" w14:textId="77777777" w:rsidR="00D10D48" w:rsidRDefault="002105AE">
      <w:pPr>
        <w:pStyle w:val="Heading1"/>
      </w:pPr>
      <w:r>
        <w:t>1. Executive Summary</w:t>
      </w:r>
    </w:p>
    <w:p w14:paraId="63B33DEF" w14:textId="77777777" w:rsidR="00D10D48" w:rsidRDefault="002105AE">
      <w:r>
        <w:t xml:space="preserve">This project examines how Research &amp; Development (R&amp;D), Administration, and Marketing spending relate to startup profit. The </w:t>
      </w:r>
      <w:r>
        <w:t>supplied Power BI dashboard summarizes 50 startups across New York, Florida, and California. The dashboard reports total profit of 5.60M, average profit of 112.01K, and average R&amp;D spend of 73.72K. The displayed regression metrics are R² = 0.9001 and Mean Absolute Error (MAE) = 6,979.15.</w:t>
      </w:r>
    </w:p>
    <w:p w14:paraId="6E5BE0D9" w14:textId="77777777" w:rsidR="00D10D48" w:rsidRDefault="002105AE">
      <w:r>
        <w:t>Based on the dashboard, the model explains about 90.01% of the variation in profit in the evaluated data. The MAE indicates that the model's predictions differ from actual profit by about 6,979.15 profit units on average in the evaluation shown. These are dashboard-reported metrics; the underlying model output and test split were not included separately in the supplied files.</w:t>
      </w:r>
    </w:p>
    <w:p w14:paraId="55CDDBAB" w14:textId="77777777" w:rsidR="00D10D48" w:rsidRDefault="002105AE">
      <w:pPr>
        <w:pStyle w:val="Heading1"/>
      </w:pPr>
      <w:r>
        <w:t>2. Problem Statement and Objectives</w:t>
      </w:r>
    </w:p>
    <w:p w14:paraId="55710C42" w14:textId="77777777" w:rsidR="00D10D48" w:rsidRDefault="002105AE">
      <w:r>
        <w:t>The objective is to study the relationship between startup spending and profit, build/use a regression model to estimate profit from spending inputs, compare profit by state, and communicate findings through a Power BI dashboard.</w:t>
      </w:r>
    </w:p>
    <w:p w14:paraId="6CF01159" w14:textId="77777777" w:rsidR="00D10D48" w:rsidRDefault="002105AE">
      <w:pPr>
        <w:pStyle w:val="ListBullet"/>
      </w:pPr>
      <w:r>
        <w:t>Explore profit by state (New York, Florida, and California).</w:t>
      </w:r>
    </w:p>
    <w:p w14:paraId="50D66736" w14:textId="77777777" w:rsidR="00D10D48" w:rsidRDefault="002105AE">
      <w:pPr>
        <w:pStyle w:val="ListBullet"/>
      </w:pPr>
      <w:r>
        <w:t>Examine the relationship between R&amp;D spend and profit.</w:t>
      </w:r>
    </w:p>
    <w:p w14:paraId="4C426167" w14:textId="77777777" w:rsidR="00D10D48" w:rsidRDefault="002105AE">
      <w:pPr>
        <w:pStyle w:val="ListBullet"/>
      </w:pPr>
      <w:r>
        <w:t>Examine the relationship between Administration spend and profit.</w:t>
      </w:r>
    </w:p>
    <w:p w14:paraId="299F7DA4" w14:textId="77777777" w:rsidR="00D10D48" w:rsidRDefault="002105AE">
      <w:pPr>
        <w:pStyle w:val="ListBullet"/>
      </w:pPr>
      <w:r>
        <w:t>Examine the relationship between Marketing spend and profit.</w:t>
      </w:r>
    </w:p>
    <w:p w14:paraId="66A3D285" w14:textId="77777777" w:rsidR="00D10D48" w:rsidRDefault="002105AE">
      <w:pPr>
        <w:pStyle w:val="ListBullet"/>
      </w:pPr>
      <w:r>
        <w:t>Summarize model performance and recommend practical business actions.</w:t>
      </w:r>
    </w:p>
    <w:p w14:paraId="35D01F45" w14:textId="77777777" w:rsidR="00D10D48" w:rsidRDefault="002105AE">
      <w:pPr>
        <w:pStyle w:val="Heading1"/>
      </w:pPr>
      <w:r>
        <w:t>3. Dataset Overview</w:t>
      </w:r>
    </w:p>
    <w:p w14:paraId="0C4C6393" w14:textId="77777777" w:rsidR="00D10D48" w:rsidRDefault="002105AE">
      <w:r>
        <w:t>The assignment brief describes a dataset of 50 startups in New York, California, and Florida. The fields are R&amp;D Spend, Administration Spend, Marketing Spend, State, and Profit.</w:t>
      </w:r>
    </w:p>
    <w:tbl>
      <w:tblPr>
        <w:tblStyle w:val="LightShading-Accent1"/>
        <w:tblW w:w="0" w:type="auto"/>
        <w:tblLook w:val="04A0" w:firstRow="1" w:lastRow="0" w:firstColumn="1" w:lastColumn="0" w:noHBand="0" w:noVBand="1"/>
      </w:tblPr>
      <w:tblGrid>
        <w:gridCol w:w="5040"/>
        <w:gridCol w:w="5040"/>
      </w:tblGrid>
      <w:tr w:rsidR="00D10D48" w14:paraId="677472ED" w14:textId="77777777" w:rsidTr="00D10D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994B925" w14:textId="77777777" w:rsidR="00D10D48" w:rsidRDefault="002105AE">
            <w:r>
              <w:t>Field</w:t>
            </w:r>
          </w:p>
        </w:tc>
        <w:tc>
          <w:tcPr>
            <w:tcW w:w="5040" w:type="dxa"/>
          </w:tcPr>
          <w:p w14:paraId="098FA9DF" w14:textId="77777777" w:rsidR="00D10D48" w:rsidRDefault="002105AE">
            <w:pPr>
              <w:cnfStyle w:val="100000000000" w:firstRow="1" w:lastRow="0" w:firstColumn="0" w:lastColumn="0" w:oddVBand="0" w:evenVBand="0" w:oddHBand="0" w:evenHBand="0" w:firstRowFirstColumn="0" w:firstRowLastColumn="0" w:lastRowFirstColumn="0" w:lastRowLastColumn="0"/>
            </w:pPr>
            <w:r>
              <w:t>Description</w:t>
            </w:r>
          </w:p>
        </w:tc>
      </w:tr>
      <w:tr w:rsidR="00D10D48" w14:paraId="4553383B" w14:textId="77777777" w:rsidTr="00D1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969E0A9" w14:textId="77777777" w:rsidR="00D10D48" w:rsidRDefault="002105AE">
            <w:r>
              <w:t>R&amp;D Spend</w:t>
            </w:r>
          </w:p>
        </w:tc>
        <w:tc>
          <w:tcPr>
            <w:tcW w:w="5040" w:type="dxa"/>
          </w:tcPr>
          <w:p w14:paraId="6DDCA92E" w14:textId="77777777" w:rsidR="00D10D48" w:rsidRDefault="002105AE">
            <w:pPr>
              <w:cnfStyle w:val="000000100000" w:firstRow="0" w:lastRow="0" w:firstColumn="0" w:lastColumn="0" w:oddVBand="0" w:evenVBand="0" w:oddHBand="1" w:evenHBand="0" w:firstRowFirstColumn="0" w:firstRowLastColumn="0" w:lastRowFirstColumn="0" w:lastRowLastColumn="0"/>
            </w:pPr>
            <w:r>
              <w:t>Amount spent on research and development.</w:t>
            </w:r>
          </w:p>
        </w:tc>
      </w:tr>
      <w:tr w:rsidR="00D10D48" w14:paraId="0A56F736" w14:textId="77777777" w:rsidTr="00D10D48">
        <w:tc>
          <w:tcPr>
            <w:cnfStyle w:val="001000000000" w:firstRow="0" w:lastRow="0" w:firstColumn="1" w:lastColumn="0" w:oddVBand="0" w:evenVBand="0" w:oddHBand="0" w:evenHBand="0" w:firstRowFirstColumn="0" w:firstRowLastColumn="0" w:lastRowFirstColumn="0" w:lastRowLastColumn="0"/>
            <w:tcW w:w="5040" w:type="dxa"/>
          </w:tcPr>
          <w:p w14:paraId="24A10647" w14:textId="77777777" w:rsidR="00D10D48" w:rsidRDefault="002105AE">
            <w:r>
              <w:t>Administration</w:t>
            </w:r>
          </w:p>
        </w:tc>
        <w:tc>
          <w:tcPr>
            <w:tcW w:w="5040" w:type="dxa"/>
          </w:tcPr>
          <w:p w14:paraId="507A9946" w14:textId="77777777" w:rsidR="00D10D48" w:rsidRDefault="002105AE">
            <w:pPr>
              <w:cnfStyle w:val="000000000000" w:firstRow="0" w:lastRow="0" w:firstColumn="0" w:lastColumn="0" w:oddVBand="0" w:evenVBand="0" w:oddHBand="0" w:evenHBand="0" w:firstRowFirstColumn="0" w:firstRowLastColumn="0" w:lastRowFirstColumn="0" w:lastRowLastColumn="0"/>
            </w:pPr>
            <w:r>
              <w:t>Amount spent on administration.</w:t>
            </w:r>
          </w:p>
        </w:tc>
      </w:tr>
      <w:tr w:rsidR="00D10D48" w14:paraId="4CDA7E8D" w14:textId="77777777" w:rsidTr="00D1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55691DB" w14:textId="77777777" w:rsidR="00D10D48" w:rsidRDefault="002105AE">
            <w:r>
              <w:t>Marketing Spend</w:t>
            </w:r>
          </w:p>
        </w:tc>
        <w:tc>
          <w:tcPr>
            <w:tcW w:w="5040" w:type="dxa"/>
          </w:tcPr>
          <w:p w14:paraId="25266417" w14:textId="77777777" w:rsidR="00D10D48" w:rsidRDefault="002105AE">
            <w:pPr>
              <w:cnfStyle w:val="000000100000" w:firstRow="0" w:lastRow="0" w:firstColumn="0" w:lastColumn="0" w:oddVBand="0" w:evenVBand="0" w:oddHBand="1" w:evenHBand="0" w:firstRowFirstColumn="0" w:firstRowLastColumn="0" w:lastRowFirstColumn="0" w:lastRowLastColumn="0"/>
            </w:pPr>
            <w:r>
              <w:t>Amount spent on marketing activities.</w:t>
            </w:r>
          </w:p>
        </w:tc>
      </w:tr>
      <w:tr w:rsidR="00D10D48" w14:paraId="3BF6C189" w14:textId="77777777" w:rsidTr="00D10D48">
        <w:tc>
          <w:tcPr>
            <w:cnfStyle w:val="001000000000" w:firstRow="0" w:lastRow="0" w:firstColumn="1" w:lastColumn="0" w:oddVBand="0" w:evenVBand="0" w:oddHBand="0" w:evenHBand="0" w:firstRowFirstColumn="0" w:firstRowLastColumn="0" w:lastRowFirstColumn="0" w:lastRowLastColumn="0"/>
            <w:tcW w:w="5040" w:type="dxa"/>
          </w:tcPr>
          <w:p w14:paraId="7535C9E6" w14:textId="77777777" w:rsidR="00D10D48" w:rsidRDefault="002105AE">
            <w:r>
              <w:t>State</w:t>
            </w:r>
          </w:p>
        </w:tc>
        <w:tc>
          <w:tcPr>
            <w:tcW w:w="5040" w:type="dxa"/>
          </w:tcPr>
          <w:p w14:paraId="2B8F853A" w14:textId="77777777" w:rsidR="00D10D48" w:rsidRDefault="002105AE">
            <w:pPr>
              <w:cnfStyle w:val="000000000000" w:firstRow="0" w:lastRow="0" w:firstColumn="0" w:lastColumn="0" w:oddVBand="0" w:evenVBand="0" w:oddHBand="0" w:evenHBand="0" w:firstRowFirstColumn="0" w:firstRowLastColumn="0" w:lastRowFirstColumn="0" w:lastRowLastColumn="0"/>
            </w:pPr>
            <w:r>
              <w:t>Startup location/state.</w:t>
            </w:r>
          </w:p>
        </w:tc>
      </w:tr>
      <w:tr w:rsidR="00D10D48" w14:paraId="01EA47C8" w14:textId="77777777" w:rsidTr="00D1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46B78D8" w14:textId="77777777" w:rsidR="00D10D48" w:rsidRDefault="002105AE">
            <w:r>
              <w:t>Profit</w:t>
            </w:r>
          </w:p>
        </w:tc>
        <w:tc>
          <w:tcPr>
            <w:tcW w:w="5040" w:type="dxa"/>
          </w:tcPr>
          <w:p w14:paraId="2A07A24E" w14:textId="77777777" w:rsidR="00D10D48" w:rsidRDefault="002105AE">
            <w:pPr>
              <w:cnfStyle w:val="000000100000" w:firstRow="0" w:lastRow="0" w:firstColumn="0" w:lastColumn="0" w:oddVBand="0" w:evenVBand="0" w:oddHBand="1" w:evenHBand="0" w:firstRowFirstColumn="0" w:firstRowLastColumn="0" w:lastRowFirstColumn="0" w:lastRowLastColumn="0"/>
            </w:pPr>
            <w:r>
              <w:t>Profit generated by the startup; target variable for regression.</w:t>
            </w:r>
          </w:p>
        </w:tc>
      </w:tr>
    </w:tbl>
    <w:p w14:paraId="13D07509" w14:textId="77777777" w:rsidR="00D10D48" w:rsidRDefault="002105AE">
      <w:pPr>
        <w:pStyle w:val="Heading1"/>
      </w:pPr>
      <w:r>
        <w:t>4. Methodology</w:t>
      </w:r>
    </w:p>
    <w:p w14:paraId="3F26A8A6" w14:textId="77777777" w:rsidR="00D10D48" w:rsidRDefault="002105AE">
      <w:pPr>
        <w:pStyle w:val="ListNumber"/>
      </w:pPr>
      <w:r>
        <w:t>Review the assignment brief and the provided Power BI dashboard.</w:t>
      </w:r>
    </w:p>
    <w:p w14:paraId="4920B2A2" w14:textId="77777777" w:rsidR="00D10D48" w:rsidRDefault="002105AE">
      <w:pPr>
        <w:pStyle w:val="ListNumber"/>
      </w:pPr>
      <w:r>
        <w:t>Use spending fields as explanatory variables and Profit as the target variable for regression analysis.</w:t>
      </w:r>
    </w:p>
    <w:p w14:paraId="0671D1E3" w14:textId="77777777" w:rsidR="00D10D48" w:rsidRDefault="002105AE">
      <w:pPr>
        <w:pStyle w:val="ListNumber"/>
      </w:pPr>
      <w:r>
        <w:t>Use state-wise profit and scatter plots to explore patterns between spending and profit.</w:t>
      </w:r>
    </w:p>
    <w:p w14:paraId="578DAD8E" w14:textId="77777777" w:rsidR="00D10D48" w:rsidRDefault="002105AE">
      <w:pPr>
        <w:pStyle w:val="ListNumber"/>
      </w:pPr>
      <w:r>
        <w:t>Evaluate the regression model using R² and MAE as displayed in the dashboard.</w:t>
      </w:r>
    </w:p>
    <w:p w14:paraId="71481459" w14:textId="77777777" w:rsidR="00D10D48" w:rsidRDefault="002105AE">
      <w:pPr>
        <w:pStyle w:val="ListNumber"/>
      </w:pPr>
      <w:r>
        <w:t>Translate the visual patterns into cautious, actionable business recommendations.</w:t>
      </w:r>
    </w:p>
    <w:p w14:paraId="6EB8C39F" w14:textId="77777777" w:rsidR="00D10D48" w:rsidRDefault="002105AE">
      <w:pPr>
        <w:pStyle w:val="Heading1"/>
      </w:pPr>
      <w:r>
        <w:lastRenderedPageBreak/>
        <w:t>5. Dashboard Summary</w:t>
      </w:r>
    </w:p>
    <w:p w14:paraId="4135ADF6" w14:textId="77777777" w:rsidR="00D10D48" w:rsidRDefault="002105AE">
      <w:r>
        <w:t xml:space="preserve">The supplied dashboard contains four headline cards, a </w:t>
      </w:r>
      <w:r>
        <w:t>state-wise profit bar chart, and scatter plots for R&amp;D, Administration, and Marketing spend versus Profit.</w:t>
      </w:r>
    </w:p>
    <w:tbl>
      <w:tblPr>
        <w:tblStyle w:val="LightShading-Accent1"/>
        <w:tblW w:w="0" w:type="auto"/>
        <w:tblLook w:val="04A0" w:firstRow="1" w:lastRow="0" w:firstColumn="1" w:lastColumn="0" w:noHBand="0" w:noVBand="1"/>
      </w:tblPr>
      <w:tblGrid>
        <w:gridCol w:w="5040"/>
        <w:gridCol w:w="5040"/>
      </w:tblGrid>
      <w:tr w:rsidR="00D10D48" w14:paraId="79927C6C" w14:textId="77777777" w:rsidTr="00D10D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35F924E" w14:textId="77777777" w:rsidR="00D10D48" w:rsidRDefault="002105AE">
            <w:r>
              <w:t>Dashboard KPI</w:t>
            </w:r>
          </w:p>
        </w:tc>
        <w:tc>
          <w:tcPr>
            <w:tcW w:w="5040" w:type="dxa"/>
          </w:tcPr>
          <w:p w14:paraId="447C8F4E" w14:textId="77777777" w:rsidR="00D10D48" w:rsidRDefault="002105AE">
            <w:pPr>
              <w:cnfStyle w:val="100000000000" w:firstRow="1" w:lastRow="0" w:firstColumn="0" w:lastColumn="0" w:oddVBand="0" w:evenVBand="0" w:oddHBand="0" w:evenHBand="0" w:firstRowFirstColumn="0" w:firstRowLastColumn="0" w:lastRowFirstColumn="0" w:lastRowLastColumn="0"/>
            </w:pPr>
            <w:r>
              <w:t>Displayed value</w:t>
            </w:r>
          </w:p>
        </w:tc>
      </w:tr>
      <w:tr w:rsidR="00D10D48" w14:paraId="4EF0B373" w14:textId="77777777" w:rsidTr="00D1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3BC3A51" w14:textId="77777777" w:rsidR="00D10D48" w:rsidRDefault="002105AE">
            <w:r>
              <w:t>Total Startups</w:t>
            </w:r>
          </w:p>
        </w:tc>
        <w:tc>
          <w:tcPr>
            <w:tcW w:w="5040" w:type="dxa"/>
          </w:tcPr>
          <w:p w14:paraId="6715EB4C" w14:textId="77777777" w:rsidR="00D10D48" w:rsidRDefault="002105AE">
            <w:pPr>
              <w:cnfStyle w:val="000000100000" w:firstRow="0" w:lastRow="0" w:firstColumn="0" w:lastColumn="0" w:oddVBand="0" w:evenVBand="0" w:oddHBand="1" w:evenHBand="0" w:firstRowFirstColumn="0" w:firstRowLastColumn="0" w:lastRowFirstColumn="0" w:lastRowLastColumn="0"/>
            </w:pPr>
            <w:r>
              <w:t>50</w:t>
            </w:r>
          </w:p>
        </w:tc>
      </w:tr>
      <w:tr w:rsidR="00D10D48" w14:paraId="2667501A" w14:textId="77777777" w:rsidTr="00D10D48">
        <w:tc>
          <w:tcPr>
            <w:cnfStyle w:val="001000000000" w:firstRow="0" w:lastRow="0" w:firstColumn="1" w:lastColumn="0" w:oddVBand="0" w:evenVBand="0" w:oddHBand="0" w:evenHBand="0" w:firstRowFirstColumn="0" w:firstRowLastColumn="0" w:lastRowFirstColumn="0" w:lastRowLastColumn="0"/>
            <w:tcW w:w="5040" w:type="dxa"/>
          </w:tcPr>
          <w:p w14:paraId="032131C0" w14:textId="77777777" w:rsidR="00D10D48" w:rsidRDefault="002105AE">
            <w:r>
              <w:t>Total Profit</w:t>
            </w:r>
          </w:p>
        </w:tc>
        <w:tc>
          <w:tcPr>
            <w:tcW w:w="5040" w:type="dxa"/>
          </w:tcPr>
          <w:p w14:paraId="2B7E469A" w14:textId="77777777" w:rsidR="00D10D48" w:rsidRDefault="002105AE">
            <w:pPr>
              <w:cnfStyle w:val="000000000000" w:firstRow="0" w:lastRow="0" w:firstColumn="0" w:lastColumn="0" w:oddVBand="0" w:evenVBand="0" w:oddHBand="0" w:evenHBand="0" w:firstRowFirstColumn="0" w:firstRowLastColumn="0" w:lastRowFirstColumn="0" w:lastRowLastColumn="0"/>
            </w:pPr>
            <w:r>
              <w:t>5.60M</w:t>
            </w:r>
          </w:p>
        </w:tc>
      </w:tr>
      <w:tr w:rsidR="00D10D48" w14:paraId="24822B54" w14:textId="77777777" w:rsidTr="00D1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478AADE" w14:textId="77777777" w:rsidR="00D10D48" w:rsidRDefault="002105AE">
            <w:r>
              <w:t>Average Profit</w:t>
            </w:r>
          </w:p>
        </w:tc>
        <w:tc>
          <w:tcPr>
            <w:tcW w:w="5040" w:type="dxa"/>
          </w:tcPr>
          <w:p w14:paraId="043FF40C" w14:textId="77777777" w:rsidR="00D10D48" w:rsidRDefault="002105AE">
            <w:pPr>
              <w:cnfStyle w:val="000000100000" w:firstRow="0" w:lastRow="0" w:firstColumn="0" w:lastColumn="0" w:oddVBand="0" w:evenVBand="0" w:oddHBand="1" w:evenHBand="0" w:firstRowFirstColumn="0" w:firstRowLastColumn="0" w:lastRowFirstColumn="0" w:lastRowLastColumn="0"/>
            </w:pPr>
            <w:r>
              <w:t>112.01K</w:t>
            </w:r>
          </w:p>
        </w:tc>
      </w:tr>
      <w:tr w:rsidR="00D10D48" w14:paraId="13E8730F" w14:textId="77777777" w:rsidTr="00D10D48">
        <w:tc>
          <w:tcPr>
            <w:cnfStyle w:val="001000000000" w:firstRow="0" w:lastRow="0" w:firstColumn="1" w:lastColumn="0" w:oddVBand="0" w:evenVBand="0" w:oddHBand="0" w:evenHBand="0" w:firstRowFirstColumn="0" w:firstRowLastColumn="0" w:lastRowFirstColumn="0" w:lastRowLastColumn="0"/>
            <w:tcW w:w="5040" w:type="dxa"/>
          </w:tcPr>
          <w:p w14:paraId="30C50D7C" w14:textId="77777777" w:rsidR="00D10D48" w:rsidRDefault="002105AE">
            <w:r>
              <w:t>Average R&amp;D Spend</w:t>
            </w:r>
          </w:p>
        </w:tc>
        <w:tc>
          <w:tcPr>
            <w:tcW w:w="5040" w:type="dxa"/>
          </w:tcPr>
          <w:p w14:paraId="12A30AF7" w14:textId="77777777" w:rsidR="00D10D48" w:rsidRDefault="002105AE">
            <w:pPr>
              <w:cnfStyle w:val="000000000000" w:firstRow="0" w:lastRow="0" w:firstColumn="0" w:lastColumn="0" w:oddVBand="0" w:evenVBand="0" w:oddHBand="0" w:evenHBand="0" w:firstRowFirstColumn="0" w:firstRowLastColumn="0" w:lastRowFirstColumn="0" w:lastRowLastColumn="0"/>
            </w:pPr>
            <w:r>
              <w:t>73.72K</w:t>
            </w:r>
          </w:p>
        </w:tc>
      </w:tr>
      <w:tr w:rsidR="00D10D48" w14:paraId="33EF7797" w14:textId="77777777" w:rsidTr="00D1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792CB4F" w14:textId="77777777" w:rsidR="00D10D48" w:rsidRDefault="002105AE">
            <w:r>
              <w:t>R² Score</w:t>
            </w:r>
          </w:p>
        </w:tc>
        <w:tc>
          <w:tcPr>
            <w:tcW w:w="5040" w:type="dxa"/>
          </w:tcPr>
          <w:p w14:paraId="358E6CC4" w14:textId="77777777" w:rsidR="00D10D48" w:rsidRDefault="002105AE">
            <w:pPr>
              <w:cnfStyle w:val="000000100000" w:firstRow="0" w:lastRow="0" w:firstColumn="0" w:lastColumn="0" w:oddVBand="0" w:evenVBand="0" w:oddHBand="1" w:evenHBand="0" w:firstRowFirstColumn="0" w:firstRowLastColumn="0" w:lastRowFirstColumn="0" w:lastRowLastColumn="0"/>
            </w:pPr>
            <w:r>
              <w:t>0.9001</w:t>
            </w:r>
          </w:p>
        </w:tc>
      </w:tr>
      <w:tr w:rsidR="00D10D48" w14:paraId="597EC3B5" w14:textId="77777777" w:rsidTr="00D10D48">
        <w:tc>
          <w:tcPr>
            <w:cnfStyle w:val="001000000000" w:firstRow="0" w:lastRow="0" w:firstColumn="1" w:lastColumn="0" w:oddVBand="0" w:evenVBand="0" w:oddHBand="0" w:evenHBand="0" w:firstRowFirstColumn="0" w:firstRowLastColumn="0" w:lastRowFirstColumn="0" w:lastRowLastColumn="0"/>
            <w:tcW w:w="5040" w:type="dxa"/>
          </w:tcPr>
          <w:p w14:paraId="04CBB446" w14:textId="77777777" w:rsidR="00D10D48" w:rsidRDefault="002105AE">
            <w:r>
              <w:t xml:space="preserve">Mean </w:t>
            </w:r>
            <w:r>
              <w:t>Absolute Error</w:t>
            </w:r>
          </w:p>
        </w:tc>
        <w:tc>
          <w:tcPr>
            <w:tcW w:w="5040" w:type="dxa"/>
          </w:tcPr>
          <w:p w14:paraId="15CFA1CC" w14:textId="77777777" w:rsidR="00D10D48" w:rsidRDefault="002105AE">
            <w:pPr>
              <w:cnfStyle w:val="000000000000" w:firstRow="0" w:lastRow="0" w:firstColumn="0" w:lastColumn="0" w:oddVBand="0" w:evenVBand="0" w:oddHBand="0" w:evenHBand="0" w:firstRowFirstColumn="0" w:firstRowLastColumn="0" w:lastRowFirstColumn="0" w:lastRowLastColumn="0"/>
            </w:pPr>
            <w:r>
              <w:t>6,979.15</w:t>
            </w:r>
          </w:p>
        </w:tc>
      </w:tr>
    </w:tbl>
    <w:p w14:paraId="6F26E439" w14:textId="77777777" w:rsidR="00D10D48" w:rsidRDefault="002105AE">
      <w:pPr>
        <w:pStyle w:val="Heading1"/>
      </w:pPr>
      <w:r>
        <w:t>6. Key Insights</w:t>
      </w:r>
    </w:p>
    <w:p w14:paraId="420E4702" w14:textId="77777777" w:rsidR="00D10D48" w:rsidRDefault="002105AE">
      <w:r>
        <w:rPr>
          <w:b/>
          <w:color w:val="1E5A91"/>
        </w:rPr>
        <w:t xml:space="preserve">State-wise profit: </w:t>
      </w:r>
      <w:r>
        <w:t>The bar chart shows New York at approximately 1.93M, Florida at approximately 1.90M, and California at approximately 1.77M. New York is the highest among the three displayed states, while California is the lowest.</w:t>
      </w:r>
    </w:p>
    <w:p w14:paraId="38C6EB92" w14:textId="77777777" w:rsidR="00D10D48" w:rsidRDefault="002105AE">
      <w:r>
        <w:rPr>
          <w:b/>
          <w:color w:val="1E5A91"/>
        </w:rPr>
        <w:t xml:space="preserve">R&amp;D spend vs Profit: </w:t>
      </w:r>
      <w:r>
        <w:t>The scatter plot shows a generally positive pattern: higher R&amp;D spending is often associated with higher profit. This is an association in the displayed data and should not be interpreted as proof of causation.</w:t>
      </w:r>
    </w:p>
    <w:p w14:paraId="424823B2" w14:textId="77777777" w:rsidR="00D10D48" w:rsidRDefault="002105AE">
      <w:r>
        <w:rPr>
          <w:b/>
          <w:color w:val="1E5A91"/>
        </w:rPr>
        <w:t xml:space="preserve">Administration spend vs Profit: </w:t>
      </w:r>
      <w:r>
        <w:t>The scatter plot is more dispersed than a simple straight-line relationship. The dashboard's visible regression summary shows a negative Administration coefficient, holding other spending variables constant; the practical effect should be reviewed alongside the full model output.</w:t>
      </w:r>
    </w:p>
    <w:p w14:paraId="648E2D77" w14:textId="77777777" w:rsidR="00D10D48" w:rsidRDefault="002105AE">
      <w:r>
        <w:rPr>
          <w:b/>
          <w:color w:val="1E5A91"/>
        </w:rPr>
        <w:t xml:space="preserve">Marketing spend vs Profit: </w:t>
      </w:r>
      <w:r>
        <w:t>The scatter plot generally trends upward at higher marketing spend, suggesting a positive association in this dataset. The relationship is not perfectly linear, so budget decisions should be supported by ROI and campaign-level checks.</w:t>
      </w:r>
    </w:p>
    <w:p w14:paraId="3D732B36" w14:textId="77777777" w:rsidR="00D10D48" w:rsidRDefault="002105AE">
      <w:r>
        <w:rPr>
          <w:b/>
          <w:color w:val="1E5A91"/>
        </w:rPr>
        <w:t xml:space="preserve">Model performance: </w:t>
      </w:r>
      <w:r>
        <w:t>The displayed R² of 0.9001 suggests a strong fit on the evaluation represented by the dashboard. The MAE of 6,979.15 provides an average absolute prediction-error measure. Confirm the test-set method and full regression output before external reporting.</w:t>
      </w:r>
    </w:p>
    <w:p w14:paraId="064D8F90" w14:textId="77777777" w:rsidR="00D10D48" w:rsidRDefault="002105AE">
      <w:pPr>
        <w:pStyle w:val="Heading1"/>
      </w:pPr>
      <w:r>
        <w:t>7. Profit Prediction Task</w:t>
      </w:r>
    </w:p>
    <w:p w14:paraId="68892BBA" w14:textId="77777777" w:rsidR="00D10D48" w:rsidRDefault="002105AE">
      <w:r>
        <w:t>The assignment asks for predictions for two input rows. The visible table provides the following R&amp;D, Administration, and Marketing inputs, but does not provide actual profit values for these rows:</w:t>
      </w:r>
    </w:p>
    <w:tbl>
      <w:tblPr>
        <w:tblStyle w:val="LightShading-Accent1"/>
        <w:tblW w:w="0" w:type="auto"/>
        <w:tblLook w:val="04A0" w:firstRow="1" w:lastRow="0" w:firstColumn="1" w:lastColumn="0" w:noHBand="0" w:noVBand="1"/>
      </w:tblPr>
      <w:tblGrid>
        <w:gridCol w:w="2520"/>
        <w:gridCol w:w="2520"/>
        <w:gridCol w:w="2520"/>
        <w:gridCol w:w="2520"/>
      </w:tblGrid>
      <w:tr w:rsidR="00D10D48" w14:paraId="529811C3" w14:textId="77777777" w:rsidTr="00D10D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15F630C" w14:textId="77777777" w:rsidR="00D10D48" w:rsidRDefault="002105AE">
            <w:r>
              <w:t>R&amp;D Spend</w:t>
            </w:r>
          </w:p>
        </w:tc>
        <w:tc>
          <w:tcPr>
            <w:tcW w:w="2520" w:type="dxa"/>
          </w:tcPr>
          <w:p w14:paraId="7367B373" w14:textId="77777777" w:rsidR="00D10D48" w:rsidRDefault="002105AE">
            <w:pPr>
              <w:cnfStyle w:val="100000000000" w:firstRow="1" w:lastRow="0" w:firstColumn="0" w:lastColumn="0" w:oddVBand="0" w:evenVBand="0" w:oddHBand="0" w:evenHBand="0" w:firstRowFirstColumn="0" w:firstRowLastColumn="0" w:lastRowFirstColumn="0" w:lastRowLastColumn="0"/>
            </w:pPr>
            <w:r>
              <w:t>Administration</w:t>
            </w:r>
          </w:p>
        </w:tc>
        <w:tc>
          <w:tcPr>
            <w:tcW w:w="2520" w:type="dxa"/>
          </w:tcPr>
          <w:p w14:paraId="6C5C38C9" w14:textId="77777777" w:rsidR="00D10D48" w:rsidRDefault="002105AE">
            <w:pPr>
              <w:cnfStyle w:val="100000000000" w:firstRow="1" w:lastRow="0" w:firstColumn="0" w:lastColumn="0" w:oddVBand="0" w:evenVBand="0" w:oddHBand="0" w:evenHBand="0" w:firstRowFirstColumn="0" w:firstRowLastColumn="0" w:lastRowFirstColumn="0" w:lastRowLastColumn="0"/>
            </w:pPr>
            <w:r>
              <w:t>Marketing Spend</w:t>
            </w:r>
          </w:p>
        </w:tc>
        <w:tc>
          <w:tcPr>
            <w:tcW w:w="2520" w:type="dxa"/>
          </w:tcPr>
          <w:p w14:paraId="28FB7A85" w14:textId="77777777" w:rsidR="00D10D48" w:rsidRDefault="002105AE">
            <w:pPr>
              <w:cnfStyle w:val="100000000000" w:firstRow="1" w:lastRow="0" w:firstColumn="0" w:lastColumn="0" w:oddVBand="0" w:evenVBand="0" w:oddHBand="0" w:evenHBand="0" w:firstRowFirstColumn="0" w:firstRowLastColumn="0" w:lastRowFirstColumn="0" w:lastRowLastColumn="0"/>
            </w:pPr>
            <w:r>
              <w:t>Actual Profit</w:t>
            </w:r>
          </w:p>
        </w:tc>
      </w:tr>
      <w:tr w:rsidR="00D10D48" w14:paraId="49D44684" w14:textId="77777777" w:rsidTr="00D1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EEE50B0" w14:textId="77777777" w:rsidR="00D10D48" w:rsidRDefault="002105AE">
            <w:r>
              <w:t>21,892.92</w:t>
            </w:r>
          </w:p>
        </w:tc>
        <w:tc>
          <w:tcPr>
            <w:tcW w:w="2520" w:type="dxa"/>
          </w:tcPr>
          <w:p w14:paraId="079A4A88" w14:textId="77777777" w:rsidR="00D10D48" w:rsidRDefault="002105AE">
            <w:pPr>
              <w:cnfStyle w:val="000000100000" w:firstRow="0" w:lastRow="0" w:firstColumn="0" w:lastColumn="0" w:oddVBand="0" w:evenVBand="0" w:oddHBand="1" w:evenHBand="0" w:firstRowFirstColumn="0" w:firstRowLastColumn="0" w:lastRowFirstColumn="0" w:lastRowLastColumn="0"/>
            </w:pPr>
            <w:r>
              <w:t>81,910.77</w:t>
            </w:r>
          </w:p>
        </w:tc>
        <w:tc>
          <w:tcPr>
            <w:tcW w:w="2520" w:type="dxa"/>
          </w:tcPr>
          <w:p w14:paraId="4529E7AC" w14:textId="77777777" w:rsidR="00D10D48" w:rsidRDefault="002105AE">
            <w:pPr>
              <w:cnfStyle w:val="000000100000" w:firstRow="0" w:lastRow="0" w:firstColumn="0" w:lastColumn="0" w:oddVBand="0" w:evenVBand="0" w:oddHBand="1" w:evenHBand="0" w:firstRowFirstColumn="0" w:firstRowLastColumn="0" w:lastRowFirstColumn="0" w:lastRowLastColumn="0"/>
            </w:pPr>
            <w:r>
              <w:t>164,270.70</w:t>
            </w:r>
          </w:p>
        </w:tc>
        <w:tc>
          <w:tcPr>
            <w:tcW w:w="2520" w:type="dxa"/>
          </w:tcPr>
          <w:p w14:paraId="73A98806" w14:textId="77777777" w:rsidR="00D10D48" w:rsidRDefault="002105AE">
            <w:pPr>
              <w:cnfStyle w:val="000000100000" w:firstRow="0" w:lastRow="0" w:firstColumn="0" w:lastColumn="0" w:oddVBand="0" w:evenVBand="0" w:oddHBand="1" w:evenHBand="0" w:firstRowFirstColumn="0" w:firstRowLastColumn="0" w:lastRowFirstColumn="0" w:lastRowLastColumn="0"/>
            </w:pPr>
            <w:r>
              <w:t>Not provided</w:t>
            </w:r>
          </w:p>
        </w:tc>
      </w:tr>
      <w:tr w:rsidR="00D10D48" w14:paraId="00F18F14" w14:textId="77777777" w:rsidTr="00D10D48">
        <w:tc>
          <w:tcPr>
            <w:cnfStyle w:val="001000000000" w:firstRow="0" w:lastRow="0" w:firstColumn="1" w:lastColumn="0" w:oddVBand="0" w:evenVBand="0" w:oddHBand="0" w:evenHBand="0" w:firstRowFirstColumn="0" w:firstRowLastColumn="0" w:lastRowFirstColumn="0" w:lastRowLastColumn="0"/>
            <w:tcW w:w="2520" w:type="dxa"/>
          </w:tcPr>
          <w:p w14:paraId="6FA20500" w14:textId="77777777" w:rsidR="00D10D48" w:rsidRDefault="002105AE">
            <w:r>
              <w:t>23,940.93</w:t>
            </w:r>
          </w:p>
        </w:tc>
        <w:tc>
          <w:tcPr>
            <w:tcW w:w="2520" w:type="dxa"/>
          </w:tcPr>
          <w:p w14:paraId="35A6C30B" w14:textId="77777777" w:rsidR="00D10D48" w:rsidRDefault="002105AE">
            <w:pPr>
              <w:cnfStyle w:val="000000000000" w:firstRow="0" w:lastRow="0" w:firstColumn="0" w:lastColumn="0" w:oddVBand="0" w:evenVBand="0" w:oddHBand="0" w:evenHBand="0" w:firstRowFirstColumn="0" w:firstRowLastColumn="0" w:lastRowFirstColumn="0" w:lastRowLastColumn="0"/>
            </w:pPr>
            <w:r>
              <w:t>96,489.63</w:t>
            </w:r>
          </w:p>
        </w:tc>
        <w:tc>
          <w:tcPr>
            <w:tcW w:w="2520" w:type="dxa"/>
          </w:tcPr>
          <w:p w14:paraId="59954227" w14:textId="77777777" w:rsidR="00D10D48" w:rsidRDefault="002105AE">
            <w:pPr>
              <w:cnfStyle w:val="000000000000" w:firstRow="0" w:lastRow="0" w:firstColumn="0" w:lastColumn="0" w:oddVBand="0" w:evenVBand="0" w:oddHBand="0" w:evenHBand="0" w:firstRowFirstColumn="0" w:firstRowLastColumn="0" w:lastRowFirstColumn="0" w:lastRowLastColumn="0"/>
            </w:pPr>
            <w:r>
              <w:t>137,001.10</w:t>
            </w:r>
          </w:p>
        </w:tc>
        <w:tc>
          <w:tcPr>
            <w:tcW w:w="2520" w:type="dxa"/>
          </w:tcPr>
          <w:p w14:paraId="4E17C51C" w14:textId="77777777" w:rsidR="00D10D48" w:rsidRDefault="002105AE">
            <w:pPr>
              <w:cnfStyle w:val="000000000000" w:firstRow="0" w:lastRow="0" w:firstColumn="0" w:lastColumn="0" w:oddVBand="0" w:evenVBand="0" w:oddHBand="0" w:evenHBand="0" w:firstRowFirstColumn="0" w:firstRowLastColumn="0" w:lastRowFirstColumn="0" w:lastRowLastColumn="0"/>
            </w:pPr>
            <w:r>
              <w:t>Not provided</w:t>
            </w:r>
          </w:p>
        </w:tc>
      </w:tr>
    </w:tbl>
    <w:p w14:paraId="4E0AA5D1" w14:textId="77777777" w:rsidR="00D10D48" w:rsidRDefault="002105AE">
      <w:r>
        <w:t xml:space="preserve">The dashboard image contains a partially clipped </w:t>
      </w:r>
      <w:r>
        <w:t>regression equation, so exact predictions cannot be responsibly confirmed from the image alone. Use the complete regression equation/model output (or the saved model) to calculate the two predicted profits before final submission. Do not present an estimated value from a cropped equation as a verified model result.</w:t>
      </w:r>
    </w:p>
    <w:p w14:paraId="0E6BD460" w14:textId="77777777" w:rsidR="002105AE" w:rsidRDefault="002105AE">
      <w:pPr>
        <w:pStyle w:val="Heading1"/>
      </w:pPr>
    </w:p>
    <w:p w14:paraId="09881B92" w14:textId="24F60D60" w:rsidR="00D10D48" w:rsidRDefault="002105AE">
      <w:pPr>
        <w:pStyle w:val="Heading1"/>
      </w:pPr>
      <w:r>
        <w:t>8. Recommendations</w:t>
      </w:r>
    </w:p>
    <w:p w14:paraId="45966A68" w14:textId="77777777" w:rsidR="00D10D48" w:rsidRDefault="002105AE">
      <w:pPr>
        <w:pStyle w:val="ListBullet"/>
      </w:pPr>
      <w:r>
        <w:t>Review R&amp;D investment as a strategic lever because the dashboard shows a positive association with profit; prioritize projects with measurable milestones and returns.</w:t>
      </w:r>
    </w:p>
    <w:p w14:paraId="367D04BA" w14:textId="77777777" w:rsidR="00D10D48" w:rsidRDefault="002105AE">
      <w:pPr>
        <w:pStyle w:val="ListBullet"/>
      </w:pPr>
      <w:r>
        <w:t>Evaluate marketing campaigns using ROI, conversion, and customer-acquisition cost rather than increasing spend solely because the scatter plot trends upward.</w:t>
      </w:r>
    </w:p>
    <w:p w14:paraId="752B3174" w14:textId="77777777" w:rsidR="00D10D48" w:rsidRDefault="002105AE">
      <w:pPr>
        <w:pStyle w:val="ListBullet"/>
      </w:pPr>
      <w:r>
        <w:t>Review administration expenses for efficiency opportunities, but avoid blanket cuts without checking operational impact and the full regression results.</w:t>
      </w:r>
    </w:p>
    <w:p w14:paraId="15151FD6" w14:textId="77777777" w:rsidR="00D10D48" w:rsidRDefault="002105AE">
      <w:pPr>
        <w:pStyle w:val="ListBullet"/>
      </w:pPr>
      <w:r>
        <w:t>Compare state-level business conditions and investigate why New York and Florida show higher total profit than California in this sample.</w:t>
      </w:r>
    </w:p>
    <w:p w14:paraId="66730F69" w14:textId="77777777" w:rsidR="00D10D48" w:rsidRDefault="002105AE">
      <w:pPr>
        <w:pStyle w:val="ListBullet"/>
      </w:pPr>
      <w:r>
        <w:t xml:space="preserve">Validate the regression model on a held-out test set, check </w:t>
      </w:r>
      <w:r>
        <w:t>residuals and outliers, and compare predictions with actual outcomes before using it for budgeting.</w:t>
      </w:r>
    </w:p>
    <w:p w14:paraId="0E2D3005" w14:textId="7AB2DA9E" w:rsidR="00D10D48" w:rsidRDefault="00953EBD">
      <w:pPr>
        <w:pStyle w:val="Heading1"/>
      </w:pPr>
      <w:r>
        <w:t>9. Conclusion</w:t>
      </w:r>
    </w:p>
    <w:p w14:paraId="0D184BAB" w14:textId="03BA81B4" w:rsidR="00ED0A0A" w:rsidRDefault="00ED0A0A" w:rsidP="00ED0A0A">
      <w:r w:rsidRPr="00ED0A0A">
        <w:t>This project analyzed the relationship between R&amp;D, Administration, Marketing spending, and startup profit. The regression model achieved an R² score of 0.9001. The analysis indicates that effective spending management andata-driven decisions can help businesses improve profitability.</w:t>
      </w:r>
    </w:p>
    <w:p w14:paraId="71A35BC2" w14:textId="77777777" w:rsidR="00953EBD" w:rsidRDefault="00953EBD" w:rsidP="00ED0A0A"/>
    <w:p w14:paraId="6D42A7EC" w14:textId="77777777" w:rsidR="00953EBD" w:rsidRPr="00ED0A0A" w:rsidRDefault="00953EBD" w:rsidP="00ED0A0A"/>
    <w:p w14:paraId="28DC2BC6" w14:textId="77777777" w:rsidR="00D10D48" w:rsidRDefault="002105AE">
      <w:pPr>
        <w:jc w:val="center"/>
      </w:pPr>
      <w:r>
        <w:rPr>
          <w:noProof/>
        </w:rPr>
        <w:lastRenderedPageBreak/>
        <w:drawing>
          <wp:inline distT="0" distB="0" distL="0" distR="0" wp14:anchorId="643FA88D" wp14:editId="793220A8">
            <wp:extent cx="6126480" cy="5001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d9dba2-69d6-49a2-aa62-7e96d838af78.png"/>
                    <pic:cNvPicPr/>
                  </pic:nvPicPr>
                  <pic:blipFill>
                    <a:blip r:embed="rId6"/>
                    <a:stretch>
                      <a:fillRect/>
                    </a:stretch>
                  </pic:blipFill>
                  <pic:spPr>
                    <a:xfrm>
                      <a:off x="0" y="0"/>
                      <a:ext cx="6126480" cy="5001518"/>
                    </a:xfrm>
                    <a:prstGeom prst="rect">
                      <a:avLst/>
                    </a:prstGeom>
                  </pic:spPr>
                </pic:pic>
              </a:graphicData>
            </a:graphic>
          </wp:inline>
        </w:drawing>
      </w:r>
    </w:p>
    <w:sectPr w:rsidR="00D10D4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291016">
    <w:abstractNumId w:val="8"/>
  </w:num>
  <w:num w:numId="2" w16cid:durableId="65997397">
    <w:abstractNumId w:val="6"/>
  </w:num>
  <w:num w:numId="3" w16cid:durableId="1090389615">
    <w:abstractNumId w:val="5"/>
  </w:num>
  <w:num w:numId="4" w16cid:durableId="522675669">
    <w:abstractNumId w:val="4"/>
  </w:num>
  <w:num w:numId="5" w16cid:durableId="553276178">
    <w:abstractNumId w:val="7"/>
  </w:num>
  <w:num w:numId="6" w16cid:durableId="1178545192">
    <w:abstractNumId w:val="3"/>
  </w:num>
  <w:num w:numId="7" w16cid:durableId="1738555048">
    <w:abstractNumId w:val="2"/>
  </w:num>
  <w:num w:numId="8" w16cid:durableId="485971422">
    <w:abstractNumId w:val="1"/>
  </w:num>
  <w:num w:numId="9" w16cid:durableId="940718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5AE"/>
    <w:rsid w:val="0029639D"/>
    <w:rsid w:val="00326F90"/>
    <w:rsid w:val="004F66DF"/>
    <w:rsid w:val="006D7802"/>
    <w:rsid w:val="00953EBD"/>
    <w:rsid w:val="00AA1D8D"/>
    <w:rsid w:val="00B47730"/>
    <w:rsid w:val="00B76EC1"/>
    <w:rsid w:val="00CB0664"/>
    <w:rsid w:val="00CB1AFA"/>
    <w:rsid w:val="00D01C62"/>
    <w:rsid w:val="00D10D48"/>
    <w:rsid w:val="00ED0A0A"/>
    <w:rsid w:val="00FC1E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EA5DDA-2091-4A3A-BE5B-2B17E483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D3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6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5A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46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122598">
      <w:bodyDiv w:val="1"/>
      <w:marLeft w:val="0"/>
      <w:marRight w:val="0"/>
      <w:marTop w:val="0"/>
      <w:marBottom w:val="0"/>
      <w:divBdr>
        <w:top w:val="none" w:sz="0" w:space="0" w:color="auto"/>
        <w:left w:val="none" w:sz="0" w:space="0" w:color="auto"/>
        <w:bottom w:val="none" w:sz="0" w:space="0" w:color="auto"/>
        <w:right w:val="none" w:sz="0" w:space="0" w:color="auto"/>
      </w:divBdr>
    </w:div>
    <w:div w:id="962426098">
      <w:bodyDiv w:val="1"/>
      <w:marLeft w:val="0"/>
      <w:marRight w:val="0"/>
      <w:marTop w:val="0"/>
      <w:marBottom w:val="0"/>
      <w:divBdr>
        <w:top w:val="none" w:sz="0" w:space="0" w:color="auto"/>
        <w:left w:val="none" w:sz="0" w:space="0" w:color="auto"/>
        <w:bottom w:val="none" w:sz="0" w:space="0" w:color="auto"/>
        <w:right w:val="none" w:sz="0" w:space="0" w:color="auto"/>
      </w:divBdr>
    </w:div>
    <w:div w:id="1104418847">
      <w:bodyDiv w:val="1"/>
      <w:marLeft w:val="0"/>
      <w:marRight w:val="0"/>
      <w:marTop w:val="0"/>
      <w:marBottom w:val="0"/>
      <w:divBdr>
        <w:top w:val="none" w:sz="0" w:space="0" w:color="auto"/>
        <w:left w:val="none" w:sz="0" w:space="0" w:color="auto"/>
        <w:bottom w:val="none" w:sz="0" w:space="0" w:color="auto"/>
        <w:right w:val="none" w:sz="0" w:space="0" w:color="auto"/>
      </w:divBdr>
    </w:div>
    <w:div w:id="1192766168">
      <w:bodyDiv w:val="1"/>
      <w:marLeft w:val="0"/>
      <w:marRight w:val="0"/>
      <w:marTop w:val="0"/>
      <w:marBottom w:val="0"/>
      <w:divBdr>
        <w:top w:val="none" w:sz="0" w:space="0" w:color="auto"/>
        <w:left w:val="none" w:sz="0" w:space="0" w:color="auto"/>
        <w:bottom w:val="none" w:sz="0" w:space="0" w:color="auto"/>
        <w:right w:val="none" w:sz="0" w:space="0" w:color="auto"/>
      </w:divBdr>
    </w:div>
    <w:div w:id="1378161943">
      <w:bodyDiv w:val="1"/>
      <w:marLeft w:val="0"/>
      <w:marRight w:val="0"/>
      <w:marTop w:val="0"/>
      <w:marBottom w:val="0"/>
      <w:divBdr>
        <w:top w:val="none" w:sz="0" w:space="0" w:color="auto"/>
        <w:left w:val="none" w:sz="0" w:space="0" w:color="auto"/>
        <w:bottom w:val="none" w:sz="0" w:space="0" w:color="auto"/>
        <w:right w:val="none" w:sz="0" w:space="0" w:color="auto"/>
      </w:divBdr>
    </w:div>
    <w:div w:id="19386362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Rathod Vishal</cp:lastModifiedBy>
  <cp:revision>8</cp:revision>
  <dcterms:created xsi:type="dcterms:W3CDTF">2013-12-23T23:15:00Z</dcterms:created>
  <dcterms:modified xsi:type="dcterms:W3CDTF">2026-10-28T11:56:00Z</dcterms:modified>
  <cp:category/>
</cp:coreProperties>
</file>