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156F" w:rsidRDefault="00A2156F" w:rsidP="00A2156F">
      <w:pPr>
        <w:pStyle w:val="Title"/>
        <w:jc w:val="center"/>
        <w:rPr>
          <w:rFonts w:eastAsia="Times New Roman"/>
          <w:b/>
          <w:bCs/>
          <w:u w:val="single"/>
          <w:lang w:eastAsia="en-GB"/>
        </w:rPr>
      </w:pPr>
      <w:r w:rsidRPr="00A2156F">
        <w:rPr>
          <w:rFonts w:eastAsia="Times New Roman"/>
          <w:b/>
          <w:bCs/>
          <w:u w:val="single"/>
          <w:lang w:eastAsia="en-GB"/>
        </w:rPr>
        <w:t>Day</w:t>
      </w:r>
      <w:r w:rsidR="003942E0">
        <w:rPr>
          <w:rFonts w:eastAsia="Times New Roman"/>
          <w:b/>
          <w:bCs/>
          <w:u w:val="single"/>
          <w:lang w:eastAsia="en-GB"/>
        </w:rPr>
        <w:t>-</w:t>
      </w:r>
      <w:r w:rsidRPr="00A2156F">
        <w:rPr>
          <w:rFonts w:eastAsia="Times New Roman"/>
          <w:b/>
          <w:bCs/>
          <w:u w:val="single"/>
          <w:lang w:eastAsia="en-GB"/>
        </w:rPr>
        <w:t xml:space="preserve">6 </w:t>
      </w:r>
      <w:r w:rsidR="003942E0">
        <w:rPr>
          <w:rFonts w:eastAsia="Times New Roman"/>
          <w:b/>
          <w:bCs/>
          <w:u w:val="single"/>
          <w:lang w:eastAsia="en-GB"/>
        </w:rPr>
        <w:t xml:space="preserve"> </w:t>
      </w:r>
      <w:r w:rsidRPr="00A2156F">
        <w:rPr>
          <w:rFonts w:eastAsia="Times New Roman"/>
          <w:b/>
          <w:bCs/>
          <w:u w:val="single"/>
          <w:lang w:eastAsia="en-GB"/>
        </w:rPr>
        <w:t>Task: File Permissions and Access Control Lists</w:t>
      </w:r>
    </w:p>
    <w:p w:rsidR="00A2156F" w:rsidRDefault="00A2156F" w:rsidP="00A2156F">
      <w:pPr>
        <w:rPr>
          <w:lang w:eastAsia="en-GB"/>
        </w:rPr>
      </w:pPr>
    </w:p>
    <w:p w:rsidR="00A2156F" w:rsidRDefault="00A2156F" w:rsidP="00A2156F">
      <w:pPr>
        <w:ind w:right="-903"/>
        <w:rPr>
          <w:lang w:eastAsia="en-GB"/>
        </w:rPr>
      </w:pPr>
    </w:p>
    <w:p w:rsidR="00A2156F" w:rsidRDefault="00A2156F" w:rsidP="00A2156F">
      <w:pPr>
        <w:ind w:right="-903"/>
        <w:rPr>
          <w:lang w:eastAsia="en-GB"/>
        </w:rPr>
      </w:pPr>
      <w:r>
        <w:rPr>
          <w:lang w:eastAsia="en-GB"/>
        </w:rPr>
        <w:t>#owner – vishal saxena</w:t>
      </w:r>
      <w:r>
        <w:rPr>
          <w:lang w:eastAsia="en-GB"/>
        </w:rPr>
        <w:br/>
        <w:t xml:space="preserve">Day 6 Challenge </w:t>
      </w:r>
    </w:p>
    <w:p w:rsidR="00A2156F" w:rsidRDefault="00A2156F" w:rsidP="00A2156F">
      <w:pPr>
        <w:ind w:right="-903"/>
        <w:rPr>
          <w:lang w:eastAsia="en-GB"/>
        </w:rPr>
      </w:pPr>
    </w:p>
    <w:p w:rsidR="00A2156F" w:rsidRDefault="00A2156F" w:rsidP="00A2156F">
      <w:pPr>
        <w:numPr>
          <w:ilvl w:val="0"/>
          <w:numId w:val="1"/>
        </w:numPr>
        <w:ind w:right="-903"/>
        <w:rPr>
          <w:lang w:eastAsia="en-GB"/>
        </w:rPr>
      </w:pPr>
      <w:r w:rsidRPr="00A2156F">
        <w:rPr>
          <w:lang w:eastAsia="en-GB"/>
        </w:rPr>
        <w:t>Create a simple file and do ls -ltr to see the details of the files</w:t>
      </w:r>
      <w:r>
        <w:rPr>
          <w:lang w:eastAsia="en-GB"/>
        </w:rPr>
        <w:t>.</w:t>
      </w:r>
    </w:p>
    <w:p w:rsidR="00A2156F" w:rsidRPr="00A2156F" w:rsidRDefault="00A2156F" w:rsidP="00A2156F">
      <w:pPr>
        <w:ind w:right="-903"/>
        <w:rPr>
          <w:lang w:eastAsia="en-GB"/>
        </w:rPr>
      </w:pPr>
    </w:p>
    <w:p w:rsidR="00A2156F" w:rsidRDefault="003A2A54" w:rsidP="00A2156F">
      <w:pPr>
        <w:ind w:right="-903"/>
        <w:rPr>
          <w:lang w:eastAsia="en-GB"/>
        </w:rPr>
      </w:pPr>
      <w:r>
        <w:rPr>
          <w:lang w:eastAsia="en-GB"/>
        </w:rPr>
        <w:t>In the below Screen Shots I have created a user using the following command .</w:t>
      </w:r>
      <w:r>
        <w:rPr>
          <w:lang w:eastAsia="en-GB"/>
        </w:rPr>
        <w:br/>
      </w:r>
    </w:p>
    <w:p w:rsidR="003942E0" w:rsidRDefault="003A2A54" w:rsidP="003942E0">
      <w:pPr>
        <w:ind w:right="-903"/>
        <w:rPr>
          <w:lang w:eastAsia="en-GB"/>
        </w:rPr>
      </w:pPr>
      <w:proofErr w:type="spellStart"/>
      <w:r w:rsidRPr="003942E0">
        <w:rPr>
          <w:b/>
          <w:bCs/>
          <w:lang w:eastAsia="en-GB"/>
        </w:rPr>
        <w:t>sudo</w:t>
      </w:r>
      <w:proofErr w:type="spellEnd"/>
      <w:r w:rsidRPr="003942E0">
        <w:rPr>
          <w:b/>
          <w:bCs/>
          <w:lang w:eastAsia="en-GB"/>
        </w:rPr>
        <w:t xml:space="preserve"> </w:t>
      </w:r>
      <w:proofErr w:type="spellStart"/>
      <w:r w:rsidRPr="003942E0">
        <w:rPr>
          <w:b/>
          <w:bCs/>
          <w:lang w:eastAsia="en-GB"/>
        </w:rPr>
        <w:t>adduser</w:t>
      </w:r>
      <w:proofErr w:type="spellEnd"/>
      <w:r w:rsidRPr="003942E0">
        <w:rPr>
          <w:b/>
          <w:bCs/>
          <w:lang w:eastAsia="en-GB"/>
        </w:rPr>
        <w:t xml:space="preserve">  </w:t>
      </w:r>
      <w:r w:rsidR="00100322" w:rsidRPr="003942E0">
        <w:rPr>
          <w:b/>
          <w:bCs/>
          <w:lang w:eastAsia="en-GB"/>
        </w:rPr>
        <w:t>vishal-saxena</w:t>
      </w:r>
      <w:r w:rsidR="00100322">
        <w:rPr>
          <w:lang w:eastAsia="en-GB"/>
        </w:rPr>
        <w:t xml:space="preserve">    </w:t>
      </w:r>
      <w:r w:rsidR="003942E0">
        <w:rPr>
          <w:lang w:eastAsia="en-GB"/>
        </w:rPr>
        <w:br/>
      </w:r>
      <w:r w:rsidR="00100322">
        <w:rPr>
          <w:lang w:eastAsia="en-GB"/>
        </w:rPr>
        <w:t xml:space="preserve">          </w:t>
      </w:r>
      <w:r w:rsidR="00100322">
        <w:rPr>
          <w:lang w:eastAsia="en-GB"/>
        </w:rPr>
        <w:br/>
        <w:t xml:space="preserve"># {I have mentioned some question related to the above </w:t>
      </w:r>
      <w:proofErr w:type="spellStart"/>
      <w:r w:rsidR="00100322">
        <w:rPr>
          <w:lang w:eastAsia="en-GB"/>
        </w:rPr>
        <w:t>comm</w:t>
      </w:r>
      <w:r w:rsidR="00E361AC">
        <w:rPr>
          <w:lang w:eastAsia="en-GB"/>
        </w:rPr>
        <w:t>e</w:t>
      </w:r>
      <w:r w:rsidR="00100322">
        <w:rPr>
          <w:lang w:eastAsia="en-GB"/>
        </w:rPr>
        <w:t>and</w:t>
      </w:r>
      <w:proofErr w:type="spellEnd"/>
      <w:r w:rsidR="00100322">
        <w:rPr>
          <w:lang w:eastAsia="en-GB"/>
        </w:rPr>
        <w:t xml:space="preserve"> which comes in my mind and I have explained the same </w:t>
      </w:r>
      <w:r w:rsidR="00E361AC">
        <w:rPr>
          <w:lang w:eastAsia="en-GB"/>
        </w:rPr>
        <w:t>below</w:t>
      </w:r>
      <w:r w:rsidR="003942E0">
        <w:rPr>
          <w:lang w:eastAsia="en-GB"/>
        </w:rPr>
        <w:t xml:space="preserve"> </w:t>
      </w:r>
    </w:p>
    <w:p w:rsidR="003942E0" w:rsidRDefault="003942E0" w:rsidP="003942E0">
      <w:pPr>
        <w:ind w:right="-903"/>
        <w:rPr>
          <w:lang w:eastAsia="en-GB"/>
        </w:rPr>
      </w:pPr>
    </w:p>
    <w:p w:rsidR="003942E0" w:rsidRPr="003942E0" w:rsidRDefault="003942E0" w:rsidP="003942E0">
      <w:pPr>
        <w:ind w:right="-903"/>
        <w:rPr>
          <w:lang w:eastAsia="en-GB"/>
        </w:rPr>
      </w:pPr>
      <w:proofErr w:type="spellStart"/>
      <w:r w:rsidRPr="003942E0">
        <w:rPr>
          <w:b/>
          <w:bCs/>
          <w:lang w:eastAsia="en-GB"/>
        </w:rPr>
        <w:t>adduser</w:t>
      </w:r>
      <w:proofErr w:type="spellEnd"/>
      <w:r w:rsidRPr="003942E0">
        <w:rPr>
          <w:lang w:eastAsia="en-GB"/>
        </w:rPr>
        <w:t xml:space="preserve"> and </w:t>
      </w:r>
      <w:proofErr w:type="spellStart"/>
      <w:r w:rsidRPr="003942E0">
        <w:rPr>
          <w:b/>
          <w:bCs/>
          <w:lang w:eastAsia="en-GB"/>
        </w:rPr>
        <w:t>useradd</w:t>
      </w:r>
      <w:proofErr w:type="spellEnd"/>
      <w:r w:rsidRPr="003942E0">
        <w:rPr>
          <w:lang w:eastAsia="en-GB"/>
        </w:rPr>
        <w:t xml:space="preserve"> commands </w:t>
      </w:r>
      <w:r>
        <w:rPr>
          <w:lang w:eastAsia="en-GB"/>
        </w:rPr>
        <w:t xml:space="preserve">that </w:t>
      </w:r>
      <w:r w:rsidRPr="003942E0">
        <w:rPr>
          <w:lang w:eastAsia="en-GB"/>
        </w:rPr>
        <w:t>are used to create new user accounts in Linux. Both commands are similar, but there are some differences between them.</w:t>
      </w:r>
    </w:p>
    <w:p w:rsidR="003942E0" w:rsidRDefault="003942E0" w:rsidP="003942E0">
      <w:pPr>
        <w:ind w:right="-903"/>
        <w:rPr>
          <w:lang w:eastAsia="en-GB"/>
        </w:rPr>
      </w:pPr>
    </w:p>
    <w:p w:rsidR="003A2A54" w:rsidRPr="00A2156F" w:rsidRDefault="003942E0" w:rsidP="00A2156F">
      <w:pPr>
        <w:ind w:right="-903"/>
        <w:rPr>
          <w:lang w:eastAsia="en-GB"/>
        </w:rPr>
      </w:pPr>
      <w:r w:rsidRPr="003942E0">
        <w:rPr>
          <w:lang w:eastAsia="en-GB"/>
        </w:rPr>
        <w:t xml:space="preserve">The </w:t>
      </w:r>
      <w:proofErr w:type="spellStart"/>
      <w:r w:rsidRPr="003942E0">
        <w:rPr>
          <w:b/>
          <w:bCs/>
          <w:lang w:eastAsia="en-GB"/>
        </w:rPr>
        <w:t>adduser</w:t>
      </w:r>
      <w:proofErr w:type="spellEnd"/>
      <w:r w:rsidRPr="003942E0">
        <w:rPr>
          <w:lang w:eastAsia="en-GB"/>
        </w:rPr>
        <w:t xml:space="preserve"> command is a user-friendly front-end to the </w:t>
      </w:r>
      <w:proofErr w:type="spellStart"/>
      <w:r w:rsidRPr="003942E0">
        <w:rPr>
          <w:b/>
          <w:bCs/>
          <w:lang w:eastAsia="en-GB"/>
        </w:rPr>
        <w:t>useradd</w:t>
      </w:r>
      <w:proofErr w:type="spellEnd"/>
      <w:r w:rsidRPr="003942E0">
        <w:rPr>
          <w:lang w:eastAsia="en-GB"/>
        </w:rPr>
        <w:t xml:space="preserve"> command, and is usually found in Debian-based systems such as Ubuntu. It is designed to be easier to use than </w:t>
      </w:r>
      <w:proofErr w:type="spellStart"/>
      <w:r w:rsidRPr="003942E0">
        <w:rPr>
          <w:b/>
          <w:bCs/>
          <w:lang w:eastAsia="en-GB"/>
        </w:rPr>
        <w:t>useradd</w:t>
      </w:r>
      <w:proofErr w:type="spellEnd"/>
      <w:r w:rsidRPr="003942E0">
        <w:rPr>
          <w:lang w:eastAsia="en-GB"/>
        </w:rPr>
        <w:t>, and it has a simpler syntax.</w:t>
      </w:r>
      <w:r w:rsidR="00100322">
        <w:rPr>
          <w:lang w:eastAsia="en-GB"/>
        </w:rPr>
        <w:t>}</w:t>
      </w:r>
      <w:r>
        <w:rPr>
          <w:lang w:eastAsia="en-GB"/>
        </w:rPr>
        <w:br/>
      </w:r>
    </w:p>
    <w:p w:rsidR="00200E22" w:rsidRDefault="00A2156F">
      <w:r w:rsidRPr="00A2156F">
        <w:drawing>
          <wp:inline distT="0" distB="0" distL="0" distR="0" wp14:anchorId="210DAE6A" wp14:editId="34D40360">
            <wp:extent cx="4216330" cy="2309372"/>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4241" cy="2357523"/>
                    </a:xfrm>
                    <a:prstGeom prst="rect">
                      <a:avLst/>
                    </a:prstGeom>
                  </pic:spPr>
                </pic:pic>
              </a:graphicData>
            </a:graphic>
          </wp:inline>
        </w:drawing>
      </w:r>
    </w:p>
    <w:p w:rsidR="008B4428" w:rsidRDefault="008B4428"/>
    <w:p w:rsidR="008B4428" w:rsidRDefault="008B4428">
      <w:r w:rsidRPr="008B4428">
        <w:drawing>
          <wp:inline distT="0" distB="0" distL="0" distR="0" wp14:anchorId="24B1A758" wp14:editId="2ACA9796">
            <wp:extent cx="4230390" cy="1202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455" cy="1207257"/>
                    </a:xfrm>
                    <a:prstGeom prst="rect">
                      <a:avLst/>
                    </a:prstGeom>
                  </pic:spPr>
                </pic:pic>
              </a:graphicData>
            </a:graphic>
          </wp:inline>
        </w:drawing>
      </w:r>
    </w:p>
    <w:p w:rsidR="008B4428" w:rsidRDefault="008B4428"/>
    <w:p w:rsidR="008B4428" w:rsidRDefault="008B4428">
      <w:r w:rsidRPr="008B4428">
        <w:drawing>
          <wp:inline distT="0" distB="0" distL="0" distR="0" wp14:anchorId="782DD37C" wp14:editId="50106DD1">
            <wp:extent cx="4264475" cy="80378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8501" cy="812085"/>
                    </a:xfrm>
                    <a:prstGeom prst="rect">
                      <a:avLst/>
                    </a:prstGeom>
                  </pic:spPr>
                </pic:pic>
              </a:graphicData>
            </a:graphic>
          </wp:inline>
        </w:drawing>
      </w:r>
    </w:p>
    <w:p w:rsidR="008B4428" w:rsidRDefault="008B4428"/>
    <w:p w:rsidR="008B4428" w:rsidRDefault="008B4428">
      <w:r w:rsidRPr="008B4428">
        <w:lastRenderedPageBreak/>
        <w:drawing>
          <wp:inline distT="0" distB="0" distL="0" distR="0" wp14:anchorId="440F7C50" wp14:editId="7744EDC6">
            <wp:extent cx="4264025" cy="100266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0909" cy="1011338"/>
                    </a:xfrm>
                    <a:prstGeom prst="rect">
                      <a:avLst/>
                    </a:prstGeom>
                  </pic:spPr>
                </pic:pic>
              </a:graphicData>
            </a:graphic>
          </wp:inline>
        </w:drawing>
      </w:r>
    </w:p>
    <w:p w:rsidR="008B4428" w:rsidRDefault="008B4428"/>
    <w:p w:rsidR="008B4428" w:rsidRDefault="003A2A54">
      <w:r w:rsidRPr="003A2A54">
        <w:drawing>
          <wp:inline distT="0" distB="0" distL="0" distR="0" wp14:anchorId="2DE1F055" wp14:editId="68A57309">
            <wp:extent cx="4402393" cy="11156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251" cy="1117686"/>
                    </a:xfrm>
                    <a:prstGeom prst="rect">
                      <a:avLst/>
                    </a:prstGeom>
                  </pic:spPr>
                </pic:pic>
              </a:graphicData>
            </a:graphic>
          </wp:inline>
        </w:drawing>
      </w:r>
    </w:p>
    <w:p w:rsidR="00E361AC" w:rsidRDefault="00E361AC"/>
    <w:p w:rsidR="00E361AC" w:rsidRPr="00E361AC" w:rsidRDefault="00E361AC">
      <w:pPr>
        <w:rPr>
          <w:b/>
          <w:bCs/>
        </w:rPr>
      </w:pPr>
      <w:r w:rsidRPr="00E361AC">
        <w:rPr>
          <w:b/>
          <w:bCs/>
        </w:rPr>
        <w:t xml:space="preserve">ACL command </w:t>
      </w:r>
      <w:r w:rsidRPr="00E361AC">
        <w:rPr>
          <w:b/>
          <w:bCs/>
        </w:rPr>
        <w:br/>
      </w:r>
    </w:p>
    <w:p w:rsidR="00E361AC" w:rsidRPr="00E361AC" w:rsidRDefault="00E361AC" w:rsidP="00E361AC">
      <w:r w:rsidRPr="00E361AC">
        <w:t>Access Control Lists (ACLs) are a mechanism used in Linux to specify fine-grained permissions for files and directories beyond the standard read, write, and execute permissions. ACLs allow you to specify permissions for individual users and groups, and they can be used to grant or deny access to specific files or directories.</w:t>
      </w:r>
      <w:r>
        <w:br/>
      </w:r>
    </w:p>
    <w:p w:rsidR="00E361AC" w:rsidRPr="00E361AC" w:rsidRDefault="00E361AC" w:rsidP="00E361AC">
      <w:r w:rsidRPr="00E361AC">
        <w:t>ACLs are specified using entries that specify a user or group and the permissions that are granted or denied to that user or group. There are several types of ACL entries, including user entries, group entries, mask entries, and default entries.</w:t>
      </w:r>
      <w:r>
        <w:br/>
      </w:r>
    </w:p>
    <w:p w:rsidR="00E361AC" w:rsidRPr="00E361AC" w:rsidRDefault="00E361AC" w:rsidP="00E361AC">
      <w:r w:rsidRPr="00E361AC">
        <w:t>User entries specify the permissions for a specific user. Group entries specify the permissions for a specific group. Mask entries specify the maximum permissions that can be granted to a user or group. Default entries specify the default permissions for new files and directories in a directory.</w:t>
      </w:r>
    </w:p>
    <w:p w:rsidR="00E361AC" w:rsidRPr="00E361AC" w:rsidRDefault="00E361AC" w:rsidP="00E361AC">
      <w:r w:rsidRPr="00E361AC">
        <w:t>Here is an example of an ACL entry:</w:t>
      </w:r>
    </w:p>
    <w:p w:rsidR="00E361AC" w:rsidRDefault="00E361AC"/>
    <w:p w:rsidR="00E361AC" w:rsidRDefault="00E361AC"/>
    <w:p w:rsidR="00E361AC" w:rsidRDefault="00E361AC">
      <w:r w:rsidRPr="00E361AC">
        <w:drawing>
          <wp:inline distT="0" distB="0" distL="0" distR="0" wp14:anchorId="4F6999B4" wp14:editId="58EE4EE8">
            <wp:extent cx="4452213" cy="1246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904" cy="1260428"/>
                    </a:xfrm>
                    <a:prstGeom prst="rect">
                      <a:avLst/>
                    </a:prstGeom>
                  </pic:spPr>
                </pic:pic>
              </a:graphicData>
            </a:graphic>
          </wp:inline>
        </w:drawing>
      </w:r>
    </w:p>
    <w:p w:rsidR="00E361AC" w:rsidRDefault="00E361AC"/>
    <w:p w:rsidR="00E361AC" w:rsidRDefault="00E361AC">
      <w:proofErr w:type="spellStart"/>
      <w:r w:rsidRPr="00E361AC">
        <w:t>user:vishal-saxena:rw</w:t>
      </w:r>
      <w:proofErr w:type="spellEnd"/>
      <w:r w:rsidRPr="00E361AC">
        <w:t>-</w:t>
      </w:r>
    </w:p>
    <w:p w:rsidR="00E361AC" w:rsidRDefault="00E361AC">
      <w:r w:rsidRPr="00E361AC">
        <w:t xml:space="preserve">This entry grants the user </w:t>
      </w:r>
      <w:r w:rsidRPr="00E361AC">
        <w:rPr>
          <w:b/>
          <w:bCs/>
        </w:rPr>
        <w:t>vishal-saxena</w:t>
      </w:r>
      <w:r w:rsidRPr="00E361AC">
        <w:t xml:space="preserve"> read and write permissions, but not execute permission.</w:t>
      </w:r>
    </w:p>
    <w:p w:rsidR="00E361AC" w:rsidRDefault="00E361AC"/>
    <w:p w:rsidR="00E361AC" w:rsidRPr="00E361AC" w:rsidRDefault="00E361AC">
      <w:pPr>
        <w:rPr>
          <w:b/>
          <w:bCs/>
          <w:u w:val="single"/>
        </w:rPr>
      </w:pPr>
      <w:r w:rsidRPr="00E361AC">
        <w:rPr>
          <w:b/>
          <w:bCs/>
          <w:u w:val="single"/>
        </w:rPr>
        <w:t>command below</w:t>
      </w:r>
    </w:p>
    <w:p w:rsidR="00474DBB" w:rsidRDefault="00E361AC">
      <w:r w:rsidRPr="00E361AC">
        <w:t>﻿</w:t>
      </w:r>
      <w:proofErr w:type="spellStart"/>
      <w:r w:rsidRPr="00E361AC">
        <w:rPr>
          <w:b/>
          <w:bCs/>
        </w:rPr>
        <w:t>setfacl</w:t>
      </w:r>
      <w:proofErr w:type="spellEnd"/>
      <w:r w:rsidRPr="00E361AC">
        <w:rPr>
          <w:b/>
          <w:bCs/>
        </w:rPr>
        <w:t xml:space="preserve"> -m u:vishal2:rw testfile.txt</w:t>
      </w:r>
    </w:p>
    <w:p w:rsidR="00474DBB" w:rsidRDefault="00E361AC">
      <w:r w:rsidRPr="00E361AC">
        <w:drawing>
          <wp:inline distT="0" distB="0" distL="0" distR="0" wp14:anchorId="1CB1D0A0" wp14:editId="5C714845">
            <wp:extent cx="6087745" cy="1725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7745" cy="1725295"/>
                    </a:xfrm>
                    <a:prstGeom prst="rect">
                      <a:avLst/>
                    </a:prstGeom>
                  </pic:spPr>
                </pic:pic>
              </a:graphicData>
            </a:graphic>
          </wp:inline>
        </w:drawing>
      </w:r>
    </w:p>
    <w:p w:rsidR="00E361AC" w:rsidRDefault="00E361AC"/>
    <w:p w:rsidR="00E361AC" w:rsidRDefault="00E361AC"/>
    <w:p w:rsidR="00E361AC" w:rsidRDefault="00E361AC"/>
    <w:p w:rsidR="00E361AC" w:rsidRDefault="00E361AC"/>
    <w:p w:rsidR="00474DBB" w:rsidRPr="00474DBB" w:rsidRDefault="003942E0" w:rsidP="00474DBB">
      <w:pPr>
        <w:rPr>
          <w:b/>
          <w:bCs/>
          <w:sz w:val="32"/>
          <w:szCs w:val="32"/>
        </w:rPr>
      </w:pPr>
      <w:r>
        <w:rPr>
          <w:b/>
          <w:bCs/>
          <w:sz w:val="32"/>
          <w:szCs w:val="32"/>
        </w:rPr>
        <w:t xml:space="preserve">Q. </w:t>
      </w:r>
      <w:r w:rsidR="00474DBB" w:rsidRPr="00474DBB">
        <w:rPr>
          <w:b/>
          <w:bCs/>
          <w:sz w:val="32"/>
          <w:szCs w:val="32"/>
        </w:rPr>
        <w:t xml:space="preserve">Difference between passwd and </w:t>
      </w:r>
      <w:proofErr w:type="spellStart"/>
      <w:r w:rsidR="00474DBB" w:rsidRPr="00474DBB">
        <w:rPr>
          <w:b/>
          <w:bCs/>
          <w:sz w:val="32"/>
          <w:szCs w:val="32"/>
        </w:rPr>
        <w:t>gpasswd</w:t>
      </w:r>
      <w:proofErr w:type="spellEnd"/>
      <w:r w:rsidR="00474DBB" w:rsidRPr="00474DBB">
        <w:rPr>
          <w:b/>
          <w:bCs/>
          <w:sz w:val="32"/>
          <w:szCs w:val="32"/>
        </w:rPr>
        <w:t xml:space="preserve"> command</w:t>
      </w:r>
      <w:r w:rsidR="00474DBB" w:rsidRPr="00474DBB">
        <w:rPr>
          <w:b/>
          <w:bCs/>
          <w:sz w:val="32"/>
          <w:szCs w:val="32"/>
        </w:rPr>
        <w:br/>
      </w:r>
    </w:p>
    <w:p w:rsidR="00474DBB" w:rsidRPr="00474DBB" w:rsidRDefault="00474DBB" w:rsidP="00474DBB">
      <w:r w:rsidRPr="00474DBB">
        <w:t xml:space="preserve">The </w:t>
      </w:r>
      <w:r w:rsidRPr="00474DBB">
        <w:rPr>
          <w:b/>
          <w:bCs/>
        </w:rPr>
        <w:t>passwd</w:t>
      </w:r>
      <w:r w:rsidRPr="00474DBB">
        <w:t xml:space="preserve"> command is used to change a user's password, while the </w:t>
      </w:r>
      <w:proofErr w:type="spellStart"/>
      <w:r w:rsidRPr="00474DBB">
        <w:rPr>
          <w:b/>
          <w:bCs/>
        </w:rPr>
        <w:t>gpasswd</w:t>
      </w:r>
      <w:proofErr w:type="spellEnd"/>
      <w:r w:rsidRPr="00474DBB">
        <w:t xml:space="preserve"> command is used to manage group passwords.</w:t>
      </w:r>
    </w:p>
    <w:p w:rsidR="00474DBB" w:rsidRPr="00474DBB" w:rsidRDefault="00474DBB" w:rsidP="00474DBB">
      <w:r w:rsidRPr="00474DBB">
        <w:t xml:space="preserve">The </w:t>
      </w:r>
      <w:r w:rsidRPr="00474DBB">
        <w:rPr>
          <w:b/>
          <w:bCs/>
        </w:rPr>
        <w:t>passwd</w:t>
      </w:r>
      <w:r w:rsidRPr="00474DBB">
        <w:t xml:space="preserve"> command is used to change the password of a user account, as well as to set or change the password of the </w:t>
      </w:r>
      <w:r w:rsidRPr="00474DBB">
        <w:rPr>
          <w:b/>
          <w:bCs/>
        </w:rPr>
        <w:t>root</w:t>
      </w:r>
      <w:r w:rsidRPr="00474DBB">
        <w:t xml:space="preserve"> user (i.e., the superuser). The </w:t>
      </w:r>
      <w:r w:rsidRPr="00474DBB">
        <w:rPr>
          <w:b/>
          <w:bCs/>
        </w:rPr>
        <w:t>passwd</w:t>
      </w:r>
      <w:r w:rsidRPr="00474DBB">
        <w:t xml:space="preserve"> command can also be used to check the aging information for a user account, or to lock or unlock a user account.</w:t>
      </w:r>
    </w:p>
    <w:p w:rsidR="00474DBB" w:rsidRDefault="00474DBB" w:rsidP="00474DBB">
      <w:r w:rsidRPr="00474DBB">
        <w:t xml:space="preserve">Here is the basic syntax for the </w:t>
      </w:r>
      <w:r w:rsidRPr="00474DBB">
        <w:rPr>
          <w:b/>
          <w:bCs/>
        </w:rPr>
        <w:t>passwd</w:t>
      </w:r>
      <w:r w:rsidRPr="00474DBB">
        <w:t xml:space="preserve"> command:</w:t>
      </w:r>
    </w:p>
    <w:p w:rsidR="00474DBB" w:rsidRPr="00474DBB" w:rsidRDefault="00474DBB" w:rsidP="00474DBB"/>
    <w:p w:rsidR="00474DBB" w:rsidRDefault="00474DBB" w:rsidP="00474DBB">
      <w:pPr>
        <w:rPr>
          <w:b/>
          <w:bCs/>
        </w:rPr>
      </w:pPr>
      <w:r w:rsidRPr="00474DBB">
        <w:rPr>
          <w:b/>
          <w:bCs/>
        </w:rPr>
        <w:t xml:space="preserve">passwd [options] [user] </w:t>
      </w:r>
    </w:p>
    <w:p w:rsidR="00474DBB" w:rsidRPr="00474DBB" w:rsidRDefault="00474DBB" w:rsidP="00474DBB">
      <w:pPr>
        <w:rPr>
          <w:b/>
          <w:bCs/>
        </w:rPr>
      </w:pPr>
    </w:p>
    <w:p w:rsidR="00474DBB" w:rsidRDefault="00474DBB" w:rsidP="00474DBB">
      <w:r w:rsidRPr="00474DBB">
        <w:t xml:space="preserve">Here is a description of the options used in the </w:t>
      </w:r>
      <w:r w:rsidRPr="00474DBB">
        <w:rPr>
          <w:b/>
          <w:bCs/>
        </w:rPr>
        <w:t>passwd</w:t>
      </w:r>
      <w:r w:rsidRPr="00474DBB">
        <w:t xml:space="preserve"> command:</w:t>
      </w:r>
    </w:p>
    <w:p w:rsidR="00474DBB" w:rsidRPr="00474DBB" w:rsidRDefault="00474DBB" w:rsidP="00474DBB"/>
    <w:p w:rsidR="00474DBB" w:rsidRPr="00474DBB" w:rsidRDefault="00474DBB" w:rsidP="00474DBB">
      <w:pPr>
        <w:numPr>
          <w:ilvl w:val="0"/>
          <w:numId w:val="2"/>
        </w:numPr>
      </w:pPr>
      <w:r w:rsidRPr="00474DBB">
        <w:rPr>
          <w:b/>
          <w:bCs/>
        </w:rPr>
        <w:t>-a</w:t>
      </w:r>
      <w:r w:rsidRPr="00474DBB">
        <w:t>: This option specifies the password hashing algorithm to use.</w:t>
      </w:r>
    </w:p>
    <w:p w:rsidR="00474DBB" w:rsidRPr="00474DBB" w:rsidRDefault="00474DBB" w:rsidP="00474DBB">
      <w:pPr>
        <w:numPr>
          <w:ilvl w:val="0"/>
          <w:numId w:val="2"/>
        </w:numPr>
      </w:pPr>
      <w:r w:rsidRPr="00474DBB">
        <w:rPr>
          <w:b/>
          <w:bCs/>
        </w:rPr>
        <w:t>-d</w:t>
      </w:r>
      <w:r w:rsidRPr="00474DBB">
        <w:t>: This option deletes the password for the user account, effectively disabling the account.</w:t>
      </w:r>
    </w:p>
    <w:p w:rsidR="00474DBB" w:rsidRPr="00474DBB" w:rsidRDefault="00474DBB" w:rsidP="00474DBB">
      <w:pPr>
        <w:numPr>
          <w:ilvl w:val="0"/>
          <w:numId w:val="2"/>
        </w:numPr>
      </w:pPr>
      <w:r w:rsidRPr="00474DBB">
        <w:rPr>
          <w:b/>
          <w:bCs/>
        </w:rPr>
        <w:t>-e</w:t>
      </w:r>
      <w:r w:rsidRPr="00474DBB">
        <w:t>: This option forces the password to expire, requiring the user to change the password at the next login.</w:t>
      </w:r>
    </w:p>
    <w:p w:rsidR="00474DBB" w:rsidRPr="00474DBB" w:rsidRDefault="00474DBB" w:rsidP="00474DBB">
      <w:pPr>
        <w:numPr>
          <w:ilvl w:val="0"/>
          <w:numId w:val="2"/>
        </w:numPr>
      </w:pPr>
      <w:r w:rsidRPr="00474DBB">
        <w:rPr>
          <w:b/>
          <w:bCs/>
        </w:rPr>
        <w:t>-l</w:t>
      </w:r>
      <w:r w:rsidRPr="00474DBB">
        <w:t>: This option locks the user account, preventing the user from logging in.</w:t>
      </w:r>
    </w:p>
    <w:p w:rsidR="00474DBB" w:rsidRPr="00474DBB" w:rsidRDefault="00474DBB" w:rsidP="00474DBB">
      <w:pPr>
        <w:numPr>
          <w:ilvl w:val="0"/>
          <w:numId w:val="2"/>
        </w:numPr>
      </w:pPr>
      <w:r w:rsidRPr="00474DBB">
        <w:rPr>
          <w:b/>
          <w:bCs/>
        </w:rPr>
        <w:t>-u</w:t>
      </w:r>
      <w:r w:rsidRPr="00474DBB">
        <w:t>: This option unlocks the user account, allowing the user to log in.</w:t>
      </w:r>
    </w:p>
    <w:p w:rsidR="00474DBB" w:rsidRPr="00474DBB" w:rsidRDefault="00474DBB" w:rsidP="00474DBB">
      <w:pPr>
        <w:numPr>
          <w:ilvl w:val="0"/>
          <w:numId w:val="2"/>
        </w:numPr>
      </w:pPr>
      <w:r w:rsidRPr="00474DBB">
        <w:rPr>
          <w:b/>
          <w:bCs/>
        </w:rPr>
        <w:t>-S</w:t>
      </w:r>
      <w:r w:rsidRPr="00474DBB">
        <w:t>: This option displays the status of the user account (e.g., whether the account is locked or has a password set).</w:t>
      </w:r>
    </w:p>
    <w:p w:rsidR="00474DBB" w:rsidRDefault="00474DBB" w:rsidP="00474DBB">
      <w:pPr>
        <w:numPr>
          <w:ilvl w:val="0"/>
          <w:numId w:val="2"/>
        </w:numPr>
      </w:pPr>
      <w:r w:rsidRPr="00474DBB">
        <w:rPr>
          <w:b/>
          <w:bCs/>
        </w:rPr>
        <w:t>user</w:t>
      </w:r>
      <w:r w:rsidRPr="00474DBB">
        <w:t>: This is the name of the user whose password you want to change or manage. If no user is specified, the password of the current user is changed.</w:t>
      </w:r>
    </w:p>
    <w:p w:rsidR="00474DBB" w:rsidRPr="00474DBB" w:rsidRDefault="00474DBB" w:rsidP="00474DBB">
      <w:pPr>
        <w:ind w:left="720"/>
      </w:pPr>
    </w:p>
    <w:p w:rsidR="00474DBB" w:rsidRDefault="00474DBB" w:rsidP="00474DBB">
      <w:r w:rsidRPr="00474DBB">
        <w:t xml:space="preserve">Here is an example of how to use the </w:t>
      </w:r>
      <w:r w:rsidRPr="00474DBB">
        <w:rPr>
          <w:b/>
          <w:bCs/>
        </w:rPr>
        <w:t>passwd</w:t>
      </w:r>
      <w:r w:rsidRPr="00474DBB">
        <w:t xml:space="preserve"> command to change the password of the user </w:t>
      </w:r>
      <w:r w:rsidRPr="00474DBB">
        <w:rPr>
          <w:b/>
          <w:bCs/>
        </w:rPr>
        <w:t>vishal-saxena2</w:t>
      </w:r>
      <w:r w:rsidRPr="00474DBB">
        <w:t>:</w:t>
      </w:r>
    </w:p>
    <w:p w:rsidR="00474DBB" w:rsidRPr="00474DBB" w:rsidRDefault="00474DBB" w:rsidP="00474DBB"/>
    <w:p w:rsidR="00474DBB" w:rsidRDefault="00474DBB" w:rsidP="00474DBB">
      <w:pPr>
        <w:rPr>
          <w:b/>
          <w:bCs/>
        </w:rPr>
      </w:pPr>
      <w:proofErr w:type="spellStart"/>
      <w:r w:rsidRPr="00474DBB">
        <w:rPr>
          <w:b/>
          <w:bCs/>
        </w:rPr>
        <w:t>sudo</w:t>
      </w:r>
      <w:proofErr w:type="spellEnd"/>
      <w:r w:rsidRPr="00474DBB">
        <w:rPr>
          <w:b/>
          <w:bCs/>
        </w:rPr>
        <w:t xml:space="preserve"> passwd vishal-saxena2 </w:t>
      </w:r>
    </w:p>
    <w:p w:rsidR="00474DBB" w:rsidRPr="00474DBB" w:rsidRDefault="00474DBB" w:rsidP="00474DBB">
      <w:pPr>
        <w:rPr>
          <w:b/>
          <w:bCs/>
        </w:rPr>
      </w:pPr>
    </w:p>
    <w:p w:rsidR="00474DBB" w:rsidRPr="00474DBB" w:rsidRDefault="00474DBB" w:rsidP="00474DBB">
      <w:r w:rsidRPr="00474DBB">
        <w:t xml:space="preserve">The system will prompt you to enter the new password for the user </w:t>
      </w:r>
      <w:r w:rsidRPr="00474DBB">
        <w:rPr>
          <w:b/>
          <w:bCs/>
        </w:rPr>
        <w:t>vishal-saxena2</w:t>
      </w:r>
      <w:r w:rsidRPr="00474DBB">
        <w:t xml:space="preserve"> and confirm it by entering it again when prompted.</w:t>
      </w:r>
    </w:p>
    <w:p w:rsidR="00474DBB" w:rsidRPr="00474DBB" w:rsidRDefault="00474DBB" w:rsidP="00474DBB">
      <w:r w:rsidRPr="00474DBB">
        <w:t xml:space="preserve">On the other hand, the </w:t>
      </w:r>
      <w:proofErr w:type="spellStart"/>
      <w:r w:rsidRPr="00474DBB">
        <w:rPr>
          <w:b/>
          <w:bCs/>
        </w:rPr>
        <w:t>gpasswd</w:t>
      </w:r>
      <w:proofErr w:type="spellEnd"/>
      <w:r w:rsidRPr="00474DBB">
        <w:t xml:space="preserve"> command is used to manage group passwords. It can be used to set or change the password for a group, or to add or remove users from a group that has a password.</w:t>
      </w:r>
    </w:p>
    <w:p w:rsidR="00474DBB" w:rsidRDefault="00474DBB" w:rsidP="00474DBB">
      <w:r w:rsidRPr="00474DBB">
        <w:t xml:space="preserve">Here is the basic syntax for the </w:t>
      </w:r>
      <w:proofErr w:type="spellStart"/>
      <w:r w:rsidRPr="00474DBB">
        <w:rPr>
          <w:b/>
          <w:bCs/>
        </w:rPr>
        <w:t>gpasswd</w:t>
      </w:r>
      <w:proofErr w:type="spellEnd"/>
      <w:r w:rsidRPr="00474DBB">
        <w:t xml:space="preserve"> command:</w:t>
      </w:r>
    </w:p>
    <w:p w:rsidR="00474DBB" w:rsidRPr="00474DBB" w:rsidRDefault="00474DBB" w:rsidP="00474DBB"/>
    <w:p w:rsidR="00474DBB" w:rsidRDefault="00474DBB" w:rsidP="00474DBB">
      <w:proofErr w:type="spellStart"/>
      <w:r w:rsidRPr="00474DBB">
        <w:t>gpasswd</w:t>
      </w:r>
      <w:proofErr w:type="spellEnd"/>
      <w:r w:rsidRPr="00474DBB">
        <w:t xml:space="preserve"> [options] group </w:t>
      </w:r>
    </w:p>
    <w:p w:rsidR="00474DBB" w:rsidRPr="00474DBB" w:rsidRDefault="00474DBB" w:rsidP="00474DBB"/>
    <w:p w:rsidR="00474DBB" w:rsidRPr="00474DBB" w:rsidRDefault="00474DBB" w:rsidP="00474DBB">
      <w:r w:rsidRPr="00474DBB">
        <w:t xml:space="preserve">Here is a description of the options used in the </w:t>
      </w:r>
      <w:proofErr w:type="spellStart"/>
      <w:r w:rsidRPr="00474DBB">
        <w:rPr>
          <w:b/>
          <w:bCs/>
        </w:rPr>
        <w:t>gpasswd</w:t>
      </w:r>
      <w:proofErr w:type="spellEnd"/>
      <w:r w:rsidRPr="00474DBB">
        <w:t xml:space="preserve"> command:</w:t>
      </w:r>
    </w:p>
    <w:p w:rsidR="00474DBB" w:rsidRPr="00474DBB" w:rsidRDefault="00474DBB" w:rsidP="00474DBB">
      <w:pPr>
        <w:numPr>
          <w:ilvl w:val="0"/>
          <w:numId w:val="3"/>
        </w:numPr>
      </w:pPr>
      <w:r w:rsidRPr="00474DBB">
        <w:rPr>
          <w:b/>
          <w:bCs/>
        </w:rPr>
        <w:t>-a user</w:t>
      </w:r>
      <w:r w:rsidRPr="00474DBB">
        <w:t>: This option adds the specified user to the group.</w:t>
      </w:r>
    </w:p>
    <w:p w:rsidR="00474DBB" w:rsidRDefault="00474DBB" w:rsidP="00474DBB">
      <w:pPr>
        <w:numPr>
          <w:ilvl w:val="0"/>
          <w:numId w:val="3"/>
        </w:numPr>
      </w:pPr>
      <w:r w:rsidRPr="00474DBB">
        <w:rPr>
          <w:b/>
          <w:bCs/>
        </w:rPr>
        <w:t>-d user</w:t>
      </w:r>
      <w:r w:rsidRPr="00474DBB">
        <w:t>: This option removes the specified user from the group.</w:t>
      </w:r>
    </w:p>
    <w:p w:rsidR="00474DBB" w:rsidRDefault="00474DBB" w:rsidP="00474DBB">
      <w:pPr>
        <w:numPr>
          <w:ilvl w:val="0"/>
          <w:numId w:val="3"/>
        </w:numPr>
      </w:pPr>
      <w:r w:rsidRPr="00474DBB">
        <w:rPr>
          <w:b/>
          <w:bCs/>
          <w:lang w:eastAsia="en-GB"/>
        </w:rPr>
        <w:t>-m user</w:t>
      </w:r>
      <w:r w:rsidRPr="00474DBB">
        <w:rPr>
          <w:lang w:eastAsia="en-GB"/>
        </w:rPr>
        <w:t>[,user,...]: This option sets the specified users as members of the group.</w:t>
      </w:r>
    </w:p>
    <w:p w:rsidR="00474DBB" w:rsidRDefault="00474DBB" w:rsidP="00474DBB">
      <w:pPr>
        <w:numPr>
          <w:ilvl w:val="0"/>
          <w:numId w:val="3"/>
        </w:numPr>
      </w:pPr>
      <w:r w:rsidRPr="00474DBB">
        <w:rPr>
          <w:b/>
          <w:bCs/>
          <w:lang w:eastAsia="en-GB"/>
        </w:rPr>
        <w:t>-R:</w:t>
      </w:r>
      <w:r w:rsidRPr="00474DBB">
        <w:rPr>
          <w:lang w:eastAsia="en-GB"/>
        </w:rPr>
        <w:t xml:space="preserve"> This option removes all users from the group.</w:t>
      </w:r>
    </w:p>
    <w:p w:rsidR="00474DBB" w:rsidRDefault="00474DBB" w:rsidP="00474DBB">
      <w:pPr>
        <w:numPr>
          <w:ilvl w:val="0"/>
          <w:numId w:val="3"/>
        </w:numPr>
      </w:pPr>
      <w:r w:rsidRPr="00474DBB">
        <w:rPr>
          <w:b/>
          <w:bCs/>
          <w:lang w:eastAsia="en-GB"/>
        </w:rPr>
        <w:t>-r:</w:t>
      </w:r>
      <w:r w:rsidRPr="00474DBB">
        <w:rPr>
          <w:lang w:eastAsia="en-GB"/>
        </w:rPr>
        <w:t xml:space="preserve"> This option removes the password for the group, effectively disabling the group.</w:t>
      </w:r>
    </w:p>
    <w:p w:rsidR="00474DBB" w:rsidRPr="00474DBB" w:rsidRDefault="00474DBB" w:rsidP="00474DBB">
      <w:pPr>
        <w:numPr>
          <w:ilvl w:val="0"/>
          <w:numId w:val="3"/>
        </w:numPr>
      </w:pPr>
      <w:r w:rsidRPr="00474DBB">
        <w:rPr>
          <w:b/>
          <w:bCs/>
          <w:lang w:eastAsia="en-GB"/>
        </w:rPr>
        <w:t>group:</w:t>
      </w:r>
      <w:r w:rsidRPr="00474DBB">
        <w:rPr>
          <w:lang w:eastAsia="en-GB"/>
        </w:rPr>
        <w:t xml:space="preserve"> This is the name of the group whose password you want to manage.</w:t>
      </w:r>
    </w:p>
    <w:p w:rsidR="00474DBB" w:rsidRPr="00474DBB" w:rsidRDefault="00474DBB" w:rsidP="00474DBB">
      <w:pPr>
        <w:rPr>
          <w:lang w:eastAsia="en-GB"/>
        </w:rPr>
      </w:pPr>
      <w:r w:rsidRPr="00474DBB">
        <w:rPr>
          <w:lang w:eastAsia="en-GB"/>
        </w:rPr>
        <w:t xml:space="preserve">Here is an example of how to use the </w:t>
      </w:r>
      <w:proofErr w:type="spellStart"/>
      <w:r w:rsidRPr="00474DBB">
        <w:rPr>
          <w:lang w:eastAsia="en-GB"/>
        </w:rPr>
        <w:t>gpasswd</w:t>
      </w:r>
      <w:proofErr w:type="spellEnd"/>
      <w:r w:rsidRPr="00474DBB">
        <w:rPr>
          <w:lang w:eastAsia="en-GB"/>
        </w:rPr>
        <w:t xml:space="preserve"> command to set a password for the group developers:</w:t>
      </w:r>
    </w:p>
    <w:p w:rsidR="00474DBB" w:rsidRPr="00474DBB" w:rsidRDefault="00474DBB" w:rsidP="00474DBB">
      <w:pPr>
        <w:rPr>
          <w:b/>
          <w:bCs/>
          <w:lang w:eastAsia="en-GB"/>
        </w:rPr>
      </w:pPr>
      <w:proofErr w:type="spellStart"/>
      <w:r w:rsidRPr="00474DBB">
        <w:rPr>
          <w:b/>
          <w:bCs/>
          <w:lang w:eastAsia="en-GB"/>
        </w:rPr>
        <w:t>sudo</w:t>
      </w:r>
      <w:proofErr w:type="spellEnd"/>
      <w:r w:rsidRPr="00474DBB">
        <w:rPr>
          <w:b/>
          <w:bCs/>
          <w:lang w:eastAsia="en-GB"/>
        </w:rPr>
        <w:t xml:space="preserve"> </w:t>
      </w:r>
      <w:proofErr w:type="spellStart"/>
      <w:r w:rsidRPr="00474DBB">
        <w:rPr>
          <w:b/>
          <w:bCs/>
          <w:lang w:eastAsia="en-GB"/>
        </w:rPr>
        <w:t>gpasswd</w:t>
      </w:r>
      <w:proofErr w:type="spellEnd"/>
      <w:r w:rsidRPr="00474DBB">
        <w:rPr>
          <w:b/>
          <w:bCs/>
          <w:lang w:eastAsia="en-GB"/>
        </w:rPr>
        <w:t xml:space="preserve"> -A vishal-saxena2 developers </w:t>
      </w:r>
    </w:p>
    <w:p w:rsidR="00474DBB" w:rsidRPr="00474DBB" w:rsidRDefault="00474DBB" w:rsidP="00474DBB">
      <w:pPr>
        <w:rPr>
          <w:lang w:eastAsia="en-GB"/>
        </w:rPr>
      </w:pPr>
      <w:r w:rsidRPr="00474DBB">
        <w:rPr>
          <w:lang w:eastAsia="en-GB"/>
        </w:rPr>
        <w:t>This will set a password for the group developers and add the user vishal-saxena2 to the group. The system will prompt you to enter a new password for the group and confirm it by entering it again when prompted.</w:t>
      </w:r>
    </w:p>
    <w:p w:rsidR="00474DBB" w:rsidRPr="00474DBB" w:rsidRDefault="00474DBB" w:rsidP="00474DBB">
      <w:pPr>
        <w:rPr>
          <w:lang w:eastAsia="en-GB"/>
        </w:rPr>
      </w:pPr>
      <w:r w:rsidRPr="00474DBB">
        <w:rPr>
          <w:lang w:eastAsia="en-GB"/>
        </w:rPr>
        <w:t xml:space="preserve">Keep in mind that you need to have administrative privileges (e.g., by using </w:t>
      </w:r>
      <w:proofErr w:type="spellStart"/>
      <w:r w:rsidRPr="00474DBB">
        <w:rPr>
          <w:lang w:eastAsia="en-GB"/>
        </w:rPr>
        <w:t>sudo</w:t>
      </w:r>
      <w:proofErr w:type="spellEnd"/>
      <w:r w:rsidRPr="00474DBB">
        <w:rPr>
          <w:lang w:eastAsia="en-GB"/>
        </w:rPr>
        <w:t xml:space="preserve">) </w:t>
      </w:r>
    </w:p>
    <w:p w:rsidR="00474DBB" w:rsidRDefault="00474DBB" w:rsidP="00474DBB"/>
    <w:sectPr w:rsidR="00474DBB" w:rsidSect="003A2A54">
      <w:pgSz w:w="11900" w:h="16840"/>
      <w:pgMar w:top="460" w:right="1440" w:bottom="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0483C"/>
    <w:multiLevelType w:val="multilevel"/>
    <w:tmpl w:val="C92C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B4E01"/>
    <w:multiLevelType w:val="multilevel"/>
    <w:tmpl w:val="76A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272D10"/>
    <w:multiLevelType w:val="multilevel"/>
    <w:tmpl w:val="F14E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8232">
    <w:abstractNumId w:val="2"/>
  </w:num>
  <w:num w:numId="2" w16cid:durableId="1081101659">
    <w:abstractNumId w:val="0"/>
  </w:num>
  <w:num w:numId="3" w16cid:durableId="1895893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D0"/>
    <w:rsid w:val="0000309D"/>
    <w:rsid w:val="00100322"/>
    <w:rsid w:val="00200E22"/>
    <w:rsid w:val="003773D0"/>
    <w:rsid w:val="003942E0"/>
    <w:rsid w:val="003A2A54"/>
    <w:rsid w:val="00467B88"/>
    <w:rsid w:val="00474DBB"/>
    <w:rsid w:val="008B4428"/>
    <w:rsid w:val="00A2156F"/>
    <w:rsid w:val="00E36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412B2E"/>
  <w15:chartTrackingRefBased/>
  <w15:docId w15:val="{5F2A48B8-11D0-C846-AA25-21ECD614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15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5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56F"/>
    <w:rPr>
      <w:rFonts w:asciiTheme="majorHAnsi" w:eastAsiaTheme="majorEastAsia" w:hAnsiTheme="majorHAnsi" w:cstheme="majorBidi"/>
      <w:spacing w:val="-10"/>
      <w:kern w:val="28"/>
      <w:sz w:val="56"/>
      <w:szCs w:val="56"/>
    </w:rPr>
  </w:style>
  <w:style w:type="paragraph" w:styleId="NoSpacing">
    <w:name w:val="No Spacing"/>
    <w:uiPriority w:val="1"/>
    <w:qFormat/>
    <w:rsid w:val="00A2156F"/>
  </w:style>
  <w:style w:type="character" w:customStyle="1" w:styleId="Heading2Char">
    <w:name w:val="Heading 2 Char"/>
    <w:basedOn w:val="DefaultParagraphFont"/>
    <w:link w:val="Heading2"/>
    <w:uiPriority w:val="9"/>
    <w:rsid w:val="00A215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156F"/>
    <w:rPr>
      <w:color w:val="0563C1" w:themeColor="hyperlink"/>
      <w:u w:val="single"/>
    </w:rPr>
  </w:style>
  <w:style w:type="character" w:styleId="UnresolvedMention">
    <w:name w:val="Unresolved Mention"/>
    <w:basedOn w:val="DefaultParagraphFont"/>
    <w:uiPriority w:val="99"/>
    <w:semiHidden/>
    <w:unhideWhenUsed/>
    <w:rsid w:val="00A2156F"/>
    <w:rPr>
      <w:color w:val="605E5C"/>
      <w:shd w:val="clear" w:color="auto" w:fill="E1DFDD"/>
    </w:rPr>
  </w:style>
  <w:style w:type="paragraph" w:styleId="NormalWeb">
    <w:name w:val="Normal (Web)"/>
    <w:basedOn w:val="Normal"/>
    <w:uiPriority w:val="99"/>
    <w:semiHidden/>
    <w:unhideWhenUsed/>
    <w:rsid w:val="003942E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0325">
      <w:bodyDiv w:val="1"/>
      <w:marLeft w:val="0"/>
      <w:marRight w:val="0"/>
      <w:marTop w:val="0"/>
      <w:marBottom w:val="0"/>
      <w:divBdr>
        <w:top w:val="none" w:sz="0" w:space="0" w:color="auto"/>
        <w:left w:val="none" w:sz="0" w:space="0" w:color="auto"/>
        <w:bottom w:val="none" w:sz="0" w:space="0" w:color="auto"/>
        <w:right w:val="none" w:sz="0" w:space="0" w:color="auto"/>
      </w:divBdr>
    </w:div>
    <w:div w:id="289287232">
      <w:bodyDiv w:val="1"/>
      <w:marLeft w:val="0"/>
      <w:marRight w:val="0"/>
      <w:marTop w:val="0"/>
      <w:marBottom w:val="0"/>
      <w:divBdr>
        <w:top w:val="none" w:sz="0" w:space="0" w:color="auto"/>
        <w:left w:val="none" w:sz="0" w:space="0" w:color="auto"/>
        <w:bottom w:val="none" w:sz="0" w:space="0" w:color="auto"/>
        <w:right w:val="none" w:sz="0" w:space="0" w:color="auto"/>
      </w:divBdr>
      <w:divsChild>
        <w:div w:id="1555657526">
          <w:marLeft w:val="0"/>
          <w:marRight w:val="0"/>
          <w:marTop w:val="0"/>
          <w:marBottom w:val="0"/>
          <w:divBdr>
            <w:top w:val="single" w:sz="2" w:space="0" w:color="D9D9E3"/>
            <w:left w:val="single" w:sz="2" w:space="0" w:color="D9D9E3"/>
            <w:bottom w:val="single" w:sz="2" w:space="0" w:color="D9D9E3"/>
            <w:right w:val="single" w:sz="2" w:space="0" w:color="D9D9E3"/>
          </w:divBdr>
          <w:divsChild>
            <w:div w:id="1499996357">
              <w:marLeft w:val="0"/>
              <w:marRight w:val="0"/>
              <w:marTop w:val="0"/>
              <w:marBottom w:val="0"/>
              <w:divBdr>
                <w:top w:val="single" w:sz="2" w:space="0" w:color="D9D9E3"/>
                <w:left w:val="single" w:sz="2" w:space="0" w:color="D9D9E3"/>
                <w:bottom w:val="single" w:sz="2" w:space="0" w:color="D9D9E3"/>
                <w:right w:val="single" w:sz="2" w:space="0" w:color="D9D9E3"/>
              </w:divBdr>
            </w:div>
            <w:div w:id="76961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2203630">
      <w:bodyDiv w:val="1"/>
      <w:marLeft w:val="0"/>
      <w:marRight w:val="0"/>
      <w:marTop w:val="0"/>
      <w:marBottom w:val="0"/>
      <w:divBdr>
        <w:top w:val="none" w:sz="0" w:space="0" w:color="auto"/>
        <w:left w:val="none" w:sz="0" w:space="0" w:color="auto"/>
        <w:bottom w:val="none" w:sz="0" w:space="0" w:color="auto"/>
        <w:right w:val="none" w:sz="0" w:space="0" w:color="auto"/>
      </w:divBdr>
      <w:divsChild>
        <w:div w:id="391078626">
          <w:marLeft w:val="0"/>
          <w:marRight w:val="0"/>
          <w:marTop w:val="0"/>
          <w:marBottom w:val="0"/>
          <w:divBdr>
            <w:top w:val="single" w:sz="2" w:space="0" w:color="D9D9E3"/>
            <w:left w:val="single" w:sz="2" w:space="0" w:color="D9D9E3"/>
            <w:bottom w:val="single" w:sz="2" w:space="0" w:color="D9D9E3"/>
            <w:right w:val="single" w:sz="2" w:space="0" w:color="D9D9E3"/>
          </w:divBdr>
          <w:divsChild>
            <w:div w:id="1976254748">
              <w:marLeft w:val="0"/>
              <w:marRight w:val="0"/>
              <w:marTop w:val="0"/>
              <w:marBottom w:val="0"/>
              <w:divBdr>
                <w:top w:val="single" w:sz="2" w:space="0" w:color="D9D9E3"/>
                <w:left w:val="single" w:sz="2" w:space="0" w:color="D9D9E3"/>
                <w:bottom w:val="single" w:sz="2" w:space="0" w:color="D9D9E3"/>
                <w:right w:val="single" w:sz="2" w:space="0" w:color="D9D9E3"/>
              </w:divBdr>
            </w:div>
            <w:div w:id="179833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3193118">
      <w:bodyDiv w:val="1"/>
      <w:marLeft w:val="0"/>
      <w:marRight w:val="0"/>
      <w:marTop w:val="0"/>
      <w:marBottom w:val="0"/>
      <w:divBdr>
        <w:top w:val="none" w:sz="0" w:space="0" w:color="auto"/>
        <w:left w:val="none" w:sz="0" w:space="0" w:color="auto"/>
        <w:bottom w:val="none" w:sz="0" w:space="0" w:color="auto"/>
        <w:right w:val="none" w:sz="0" w:space="0" w:color="auto"/>
      </w:divBdr>
    </w:div>
    <w:div w:id="930893875">
      <w:bodyDiv w:val="1"/>
      <w:marLeft w:val="0"/>
      <w:marRight w:val="0"/>
      <w:marTop w:val="0"/>
      <w:marBottom w:val="0"/>
      <w:divBdr>
        <w:top w:val="none" w:sz="0" w:space="0" w:color="auto"/>
        <w:left w:val="none" w:sz="0" w:space="0" w:color="auto"/>
        <w:bottom w:val="none" w:sz="0" w:space="0" w:color="auto"/>
        <w:right w:val="none" w:sz="0" w:space="0" w:color="auto"/>
      </w:divBdr>
    </w:div>
    <w:div w:id="976837657">
      <w:bodyDiv w:val="1"/>
      <w:marLeft w:val="0"/>
      <w:marRight w:val="0"/>
      <w:marTop w:val="0"/>
      <w:marBottom w:val="0"/>
      <w:divBdr>
        <w:top w:val="none" w:sz="0" w:space="0" w:color="auto"/>
        <w:left w:val="none" w:sz="0" w:space="0" w:color="auto"/>
        <w:bottom w:val="none" w:sz="0" w:space="0" w:color="auto"/>
        <w:right w:val="none" w:sz="0" w:space="0" w:color="auto"/>
      </w:divBdr>
    </w:div>
    <w:div w:id="1185510297">
      <w:bodyDiv w:val="1"/>
      <w:marLeft w:val="0"/>
      <w:marRight w:val="0"/>
      <w:marTop w:val="0"/>
      <w:marBottom w:val="0"/>
      <w:divBdr>
        <w:top w:val="none" w:sz="0" w:space="0" w:color="auto"/>
        <w:left w:val="none" w:sz="0" w:space="0" w:color="auto"/>
        <w:bottom w:val="none" w:sz="0" w:space="0" w:color="auto"/>
        <w:right w:val="none" w:sz="0" w:space="0" w:color="auto"/>
      </w:divBdr>
    </w:div>
    <w:div w:id="1214465254">
      <w:bodyDiv w:val="1"/>
      <w:marLeft w:val="0"/>
      <w:marRight w:val="0"/>
      <w:marTop w:val="0"/>
      <w:marBottom w:val="0"/>
      <w:divBdr>
        <w:top w:val="none" w:sz="0" w:space="0" w:color="auto"/>
        <w:left w:val="none" w:sz="0" w:space="0" w:color="auto"/>
        <w:bottom w:val="none" w:sz="0" w:space="0" w:color="auto"/>
        <w:right w:val="none" w:sz="0" w:space="0" w:color="auto"/>
      </w:divBdr>
      <w:divsChild>
        <w:div w:id="2102723416">
          <w:marLeft w:val="0"/>
          <w:marRight w:val="0"/>
          <w:marTop w:val="0"/>
          <w:marBottom w:val="0"/>
          <w:divBdr>
            <w:top w:val="single" w:sz="2" w:space="0" w:color="D9D9E3"/>
            <w:left w:val="single" w:sz="2" w:space="0" w:color="D9D9E3"/>
            <w:bottom w:val="single" w:sz="2" w:space="0" w:color="D9D9E3"/>
            <w:right w:val="single" w:sz="2" w:space="0" w:color="D9D9E3"/>
          </w:divBdr>
          <w:divsChild>
            <w:div w:id="39785621">
              <w:marLeft w:val="0"/>
              <w:marRight w:val="0"/>
              <w:marTop w:val="0"/>
              <w:marBottom w:val="0"/>
              <w:divBdr>
                <w:top w:val="single" w:sz="2" w:space="0" w:color="D9D9E3"/>
                <w:left w:val="single" w:sz="2" w:space="0" w:color="D9D9E3"/>
                <w:bottom w:val="single" w:sz="2" w:space="0" w:color="D9D9E3"/>
                <w:right w:val="single" w:sz="2" w:space="0" w:color="D9D9E3"/>
              </w:divBdr>
            </w:div>
            <w:div w:id="76770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974607">
      <w:bodyDiv w:val="1"/>
      <w:marLeft w:val="0"/>
      <w:marRight w:val="0"/>
      <w:marTop w:val="0"/>
      <w:marBottom w:val="0"/>
      <w:divBdr>
        <w:top w:val="none" w:sz="0" w:space="0" w:color="auto"/>
        <w:left w:val="none" w:sz="0" w:space="0" w:color="auto"/>
        <w:bottom w:val="none" w:sz="0" w:space="0" w:color="auto"/>
        <w:right w:val="none" w:sz="0" w:space="0" w:color="auto"/>
      </w:divBdr>
      <w:divsChild>
        <w:div w:id="2031174616">
          <w:marLeft w:val="0"/>
          <w:marRight w:val="0"/>
          <w:marTop w:val="0"/>
          <w:marBottom w:val="0"/>
          <w:divBdr>
            <w:top w:val="single" w:sz="2" w:space="0" w:color="D9D9E3"/>
            <w:left w:val="single" w:sz="2" w:space="0" w:color="D9D9E3"/>
            <w:bottom w:val="single" w:sz="2" w:space="0" w:color="D9D9E3"/>
            <w:right w:val="single" w:sz="2" w:space="0" w:color="D9D9E3"/>
          </w:divBdr>
          <w:divsChild>
            <w:div w:id="2022314353">
              <w:marLeft w:val="0"/>
              <w:marRight w:val="0"/>
              <w:marTop w:val="0"/>
              <w:marBottom w:val="0"/>
              <w:divBdr>
                <w:top w:val="single" w:sz="2" w:space="0" w:color="D9D9E3"/>
                <w:left w:val="single" w:sz="2" w:space="0" w:color="D9D9E3"/>
                <w:bottom w:val="single" w:sz="2" w:space="0" w:color="D9D9E3"/>
                <w:right w:val="single" w:sz="2" w:space="0" w:color="D9D9E3"/>
              </w:divBdr>
            </w:div>
            <w:div w:id="47418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581520">
          <w:marLeft w:val="0"/>
          <w:marRight w:val="0"/>
          <w:marTop w:val="0"/>
          <w:marBottom w:val="0"/>
          <w:divBdr>
            <w:top w:val="single" w:sz="2" w:space="0" w:color="D9D9E3"/>
            <w:left w:val="single" w:sz="2" w:space="0" w:color="D9D9E3"/>
            <w:bottom w:val="single" w:sz="2" w:space="0" w:color="D9D9E3"/>
            <w:right w:val="single" w:sz="2" w:space="0" w:color="D9D9E3"/>
          </w:divBdr>
          <w:divsChild>
            <w:div w:id="1838837846">
              <w:marLeft w:val="0"/>
              <w:marRight w:val="0"/>
              <w:marTop w:val="0"/>
              <w:marBottom w:val="0"/>
              <w:divBdr>
                <w:top w:val="single" w:sz="2" w:space="0" w:color="D9D9E3"/>
                <w:left w:val="single" w:sz="2" w:space="0" w:color="D9D9E3"/>
                <w:bottom w:val="single" w:sz="2" w:space="0" w:color="D9D9E3"/>
                <w:right w:val="single" w:sz="2" w:space="0" w:color="D9D9E3"/>
              </w:divBdr>
            </w:div>
            <w:div w:id="128804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509230">
          <w:marLeft w:val="0"/>
          <w:marRight w:val="0"/>
          <w:marTop w:val="0"/>
          <w:marBottom w:val="0"/>
          <w:divBdr>
            <w:top w:val="single" w:sz="2" w:space="0" w:color="D9D9E3"/>
            <w:left w:val="single" w:sz="2" w:space="0" w:color="D9D9E3"/>
            <w:bottom w:val="single" w:sz="2" w:space="0" w:color="D9D9E3"/>
            <w:right w:val="single" w:sz="2" w:space="0" w:color="D9D9E3"/>
          </w:divBdr>
          <w:divsChild>
            <w:div w:id="217789507">
              <w:marLeft w:val="0"/>
              <w:marRight w:val="0"/>
              <w:marTop w:val="0"/>
              <w:marBottom w:val="0"/>
              <w:divBdr>
                <w:top w:val="single" w:sz="2" w:space="0" w:color="D9D9E3"/>
                <w:left w:val="single" w:sz="2" w:space="0" w:color="D9D9E3"/>
                <w:bottom w:val="single" w:sz="2" w:space="0" w:color="D9D9E3"/>
                <w:right w:val="single" w:sz="2" w:space="0" w:color="D9D9E3"/>
              </w:divBdr>
            </w:div>
            <w:div w:id="22769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951474">
      <w:bodyDiv w:val="1"/>
      <w:marLeft w:val="0"/>
      <w:marRight w:val="0"/>
      <w:marTop w:val="0"/>
      <w:marBottom w:val="0"/>
      <w:divBdr>
        <w:top w:val="none" w:sz="0" w:space="0" w:color="auto"/>
        <w:left w:val="none" w:sz="0" w:space="0" w:color="auto"/>
        <w:bottom w:val="none" w:sz="0" w:space="0" w:color="auto"/>
        <w:right w:val="none" w:sz="0" w:space="0" w:color="auto"/>
      </w:divBdr>
    </w:div>
    <w:div w:id="1294874128">
      <w:bodyDiv w:val="1"/>
      <w:marLeft w:val="0"/>
      <w:marRight w:val="0"/>
      <w:marTop w:val="0"/>
      <w:marBottom w:val="0"/>
      <w:divBdr>
        <w:top w:val="none" w:sz="0" w:space="0" w:color="auto"/>
        <w:left w:val="none" w:sz="0" w:space="0" w:color="auto"/>
        <w:bottom w:val="none" w:sz="0" w:space="0" w:color="auto"/>
        <w:right w:val="none" w:sz="0" w:space="0" w:color="auto"/>
      </w:divBdr>
      <w:divsChild>
        <w:div w:id="1162509529">
          <w:marLeft w:val="0"/>
          <w:marRight w:val="0"/>
          <w:marTop w:val="0"/>
          <w:marBottom w:val="0"/>
          <w:divBdr>
            <w:top w:val="single" w:sz="2" w:space="0" w:color="D9D9E3"/>
            <w:left w:val="single" w:sz="2" w:space="0" w:color="D9D9E3"/>
            <w:bottom w:val="single" w:sz="2" w:space="0" w:color="D9D9E3"/>
            <w:right w:val="single" w:sz="2" w:space="0" w:color="D9D9E3"/>
          </w:divBdr>
          <w:divsChild>
            <w:div w:id="1156609767">
              <w:marLeft w:val="0"/>
              <w:marRight w:val="0"/>
              <w:marTop w:val="0"/>
              <w:marBottom w:val="0"/>
              <w:divBdr>
                <w:top w:val="single" w:sz="2" w:space="0" w:color="D9D9E3"/>
                <w:left w:val="single" w:sz="2" w:space="0" w:color="D9D9E3"/>
                <w:bottom w:val="single" w:sz="2" w:space="0" w:color="D9D9E3"/>
                <w:right w:val="single" w:sz="2" w:space="0" w:color="D9D9E3"/>
              </w:divBdr>
            </w:div>
            <w:div w:id="68190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806813">
      <w:bodyDiv w:val="1"/>
      <w:marLeft w:val="0"/>
      <w:marRight w:val="0"/>
      <w:marTop w:val="0"/>
      <w:marBottom w:val="0"/>
      <w:divBdr>
        <w:top w:val="none" w:sz="0" w:space="0" w:color="auto"/>
        <w:left w:val="none" w:sz="0" w:space="0" w:color="auto"/>
        <w:bottom w:val="none" w:sz="0" w:space="0" w:color="auto"/>
        <w:right w:val="none" w:sz="0" w:space="0" w:color="auto"/>
      </w:divBdr>
      <w:divsChild>
        <w:div w:id="398675081">
          <w:marLeft w:val="0"/>
          <w:marRight w:val="0"/>
          <w:marTop w:val="0"/>
          <w:marBottom w:val="0"/>
          <w:divBdr>
            <w:top w:val="single" w:sz="2" w:space="0" w:color="D9D9E3"/>
            <w:left w:val="single" w:sz="2" w:space="0" w:color="D9D9E3"/>
            <w:bottom w:val="single" w:sz="2" w:space="0" w:color="D9D9E3"/>
            <w:right w:val="single" w:sz="2" w:space="0" w:color="D9D9E3"/>
          </w:divBdr>
          <w:divsChild>
            <w:div w:id="1835948893">
              <w:marLeft w:val="0"/>
              <w:marRight w:val="0"/>
              <w:marTop w:val="0"/>
              <w:marBottom w:val="0"/>
              <w:divBdr>
                <w:top w:val="single" w:sz="2" w:space="0" w:color="D9D9E3"/>
                <w:left w:val="single" w:sz="2" w:space="0" w:color="D9D9E3"/>
                <w:bottom w:val="single" w:sz="2" w:space="0" w:color="D9D9E3"/>
                <w:right w:val="single" w:sz="2" w:space="0" w:color="D9D9E3"/>
              </w:divBdr>
            </w:div>
            <w:div w:id="75690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456862">
      <w:bodyDiv w:val="1"/>
      <w:marLeft w:val="0"/>
      <w:marRight w:val="0"/>
      <w:marTop w:val="0"/>
      <w:marBottom w:val="0"/>
      <w:divBdr>
        <w:top w:val="none" w:sz="0" w:space="0" w:color="auto"/>
        <w:left w:val="none" w:sz="0" w:space="0" w:color="auto"/>
        <w:bottom w:val="none" w:sz="0" w:space="0" w:color="auto"/>
        <w:right w:val="none" w:sz="0" w:space="0" w:color="auto"/>
      </w:divBdr>
    </w:div>
    <w:div w:id="1608199577">
      <w:bodyDiv w:val="1"/>
      <w:marLeft w:val="0"/>
      <w:marRight w:val="0"/>
      <w:marTop w:val="0"/>
      <w:marBottom w:val="0"/>
      <w:divBdr>
        <w:top w:val="none" w:sz="0" w:space="0" w:color="auto"/>
        <w:left w:val="none" w:sz="0" w:space="0" w:color="auto"/>
        <w:bottom w:val="none" w:sz="0" w:space="0" w:color="auto"/>
        <w:right w:val="none" w:sz="0" w:space="0" w:color="auto"/>
      </w:divBdr>
    </w:div>
    <w:div w:id="1787969119">
      <w:bodyDiv w:val="1"/>
      <w:marLeft w:val="0"/>
      <w:marRight w:val="0"/>
      <w:marTop w:val="0"/>
      <w:marBottom w:val="0"/>
      <w:divBdr>
        <w:top w:val="none" w:sz="0" w:space="0" w:color="auto"/>
        <w:left w:val="none" w:sz="0" w:space="0" w:color="auto"/>
        <w:bottom w:val="none" w:sz="0" w:space="0" w:color="auto"/>
        <w:right w:val="none" w:sz="0" w:space="0" w:color="auto"/>
      </w:divBdr>
      <w:divsChild>
        <w:div w:id="1467550199">
          <w:marLeft w:val="0"/>
          <w:marRight w:val="0"/>
          <w:marTop w:val="0"/>
          <w:marBottom w:val="0"/>
          <w:divBdr>
            <w:top w:val="single" w:sz="2" w:space="0" w:color="D9D9E3"/>
            <w:left w:val="single" w:sz="2" w:space="0" w:color="D9D9E3"/>
            <w:bottom w:val="single" w:sz="2" w:space="0" w:color="D9D9E3"/>
            <w:right w:val="single" w:sz="2" w:space="0" w:color="D9D9E3"/>
          </w:divBdr>
          <w:divsChild>
            <w:div w:id="883905891">
              <w:marLeft w:val="0"/>
              <w:marRight w:val="0"/>
              <w:marTop w:val="0"/>
              <w:marBottom w:val="0"/>
              <w:divBdr>
                <w:top w:val="single" w:sz="2" w:space="0" w:color="D9D9E3"/>
                <w:left w:val="single" w:sz="2" w:space="0" w:color="D9D9E3"/>
                <w:bottom w:val="single" w:sz="2" w:space="0" w:color="D9D9E3"/>
                <w:right w:val="single" w:sz="2" w:space="0" w:color="D9D9E3"/>
              </w:divBdr>
            </w:div>
            <w:div w:id="13038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313926">
          <w:marLeft w:val="0"/>
          <w:marRight w:val="0"/>
          <w:marTop w:val="0"/>
          <w:marBottom w:val="0"/>
          <w:divBdr>
            <w:top w:val="single" w:sz="2" w:space="0" w:color="D9D9E3"/>
            <w:left w:val="single" w:sz="2" w:space="0" w:color="D9D9E3"/>
            <w:bottom w:val="single" w:sz="2" w:space="0" w:color="D9D9E3"/>
            <w:right w:val="single" w:sz="2" w:space="0" w:color="D9D9E3"/>
          </w:divBdr>
          <w:divsChild>
            <w:div w:id="1193689348">
              <w:marLeft w:val="0"/>
              <w:marRight w:val="0"/>
              <w:marTop w:val="0"/>
              <w:marBottom w:val="0"/>
              <w:divBdr>
                <w:top w:val="single" w:sz="2" w:space="0" w:color="D9D9E3"/>
                <w:left w:val="single" w:sz="2" w:space="0" w:color="D9D9E3"/>
                <w:bottom w:val="single" w:sz="2" w:space="0" w:color="D9D9E3"/>
                <w:right w:val="single" w:sz="2" w:space="0" w:color="D9D9E3"/>
              </w:divBdr>
            </w:div>
            <w:div w:id="128819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03378">
          <w:marLeft w:val="0"/>
          <w:marRight w:val="0"/>
          <w:marTop w:val="0"/>
          <w:marBottom w:val="0"/>
          <w:divBdr>
            <w:top w:val="single" w:sz="2" w:space="0" w:color="D9D9E3"/>
            <w:left w:val="single" w:sz="2" w:space="0" w:color="D9D9E3"/>
            <w:bottom w:val="single" w:sz="2" w:space="0" w:color="D9D9E3"/>
            <w:right w:val="single" w:sz="2" w:space="0" w:color="D9D9E3"/>
          </w:divBdr>
          <w:divsChild>
            <w:div w:id="1664972268">
              <w:marLeft w:val="0"/>
              <w:marRight w:val="0"/>
              <w:marTop w:val="0"/>
              <w:marBottom w:val="0"/>
              <w:divBdr>
                <w:top w:val="single" w:sz="2" w:space="0" w:color="D9D9E3"/>
                <w:left w:val="single" w:sz="2" w:space="0" w:color="D9D9E3"/>
                <w:bottom w:val="single" w:sz="2" w:space="0" w:color="D9D9E3"/>
                <w:right w:val="single" w:sz="2" w:space="0" w:color="D9D9E3"/>
              </w:divBdr>
            </w:div>
            <w:div w:id="204802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45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5</cp:revision>
  <dcterms:created xsi:type="dcterms:W3CDTF">2023-01-07T17:32:00Z</dcterms:created>
  <dcterms:modified xsi:type="dcterms:W3CDTF">2023-01-07T19:15:00Z</dcterms:modified>
</cp:coreProperties>
</file>