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3.8 – Road route and arrival estimate on the live map, with a live map in the phone app</w:t>
      </w:r>
    </w:p>
    <w:p>
      <w:pPr>
        <w:shd w:fill="1B2A4A" w:val="clear"/>
        <w:spacing w:before="40" w:after="1600"/>
        <w:jc w:val="center"/>
      </w:pPr>
      <w:r>
        <w:rPr>
          <w:color w:val="AEB9CA"/>
          <w:sz w:val="22"/>
          <w:szCs w:val="22"/>
        </w:rPr>
        <w:t>4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t>21</w:t>
      </w:r>
      <w:r>
        <w:rPr>
          <w:color w:val="1B2A4A"/>
        </w:rPr>
      </w:r>
    </w:p>
    <w:p>
      <w:pPr>
        <w:tabs>
          <w:tab w:val="right" w:leader="dot" w:pos="9350"/>
        </w:tabs>
        <w:spacing w:after="120"/>
      </w:pPr>
      <w:r>
        <w:rPr>
          <w:b/>
          <w:bCs/>
          <w:color w:val="1B2A4A"/>
        </w:rPr>
        <w:t>Chapter 5 — Delivery Partner Module</w:t>
        <w:tab/>
        <w:t>27</w:t>
      </w:r>
    </w:p>
    <w:p>
      <w:pPr>
        <w:tabs>
          <w:tab w:val="right" w:leader="dot" w:pos="9350"/>
        </w:tabs>
        <w:spacing w:after="120"/>
      </w:pPr>
      <w:r>
        <w:rPr>
          <w:b/>
          <w:bCs/>
          <w:color w:val="1B2A4A"/>
        </w:rPr>
        <w:t>Chapter 6 — Admin Module</w:t>
        <w:tab/>
        <w:t>31</w:t>
      </w:r>
    </w:p>
    <w:p>
      <w:pPr>
        <w:tabs>
          <w:tab w:val="right" w:leader="dot" w:pos="9350"/>
        </w:tabs>
        <w:spacing w:after="120"/>
      </w:pPr>
      <w:r>
        <w:rPr>
          <w:b/>
          <w:bCs/>
          <w:color w:val="1B2A4A"/>
        </w:rPr>
        <w:t>Chapter 7 — Cross-Cutting Features</w:t>
        <w:tab/>
        <w:t>36</w:t>
      </w:r>
    </w:p>
    <w:p>
      <w:pPr>
        <w:tabs>
          <w:tab w:val="right" w:leader="dot" w:pos="9350"/>
        </w:tabs>
        <w:spacing w:after="120"/>
      </w:pPr>
      <w:r>
        <w:rPr>
          <w:b/>
          <w:bCs/>
          <w:color w:val="1B2A4A"/>
        </w:rPr>
        <w:t>Chapter 8 — Ask Zippy</w:t>
        <w:tab/>
        <w:t>39</w:t>
      </w:r>
    </w:p>
    <w:p>
      <w:pPr>
        <w:tabs>
          <w:tab w:val="right" w:leader="dot" w:pos="9350"/>
        </w:tabs>
        <w:spacing w:after="120"/>
      </w:pPr>
      <w:r>
        <w:rPr>
          <w:b/>
          <w:bCs/>
          <w:color w:val="1B2A4A"/>
        </w:rPr>
        <w:t>Appendix A — Technical Architecture &amp; Stack</w:t>
        <w:tab/>
        <w:t>43</w:t>
      </w:r>
    </w:p>
    <w:p>
      <w:pPr>
        <w:tabs>
          <w:tab w:val="right" w:leader="dot" w:pos="9350"/>
        </w:tabs>
        <w:spacing w:after="120"/>
      </w:pPr>
      <w:r>
        <w:rPr>
          <w:b/>
          <w:bCs/>
          <w:color w:val="1B2A4A"/>
        </w:rPr>
        <w:t>Appendix B — Database Schema Reference</w:t>
        <w:tab/>
        <w:t>45</w:t>
      </w:r>
    </w:p>
    <w:p>
      <w:pPr>
        <w:tabs>
          <w:tab w:val="right" w:leader="dot" w:pos="9350"/>
        </w:tabs>
        <w:spacing w:after="120"/>
      </w:pPr>
      <w:r>
        <w:rPr>
          <w:b/>
          <w:bCs/>
          <w:color w:val="1B2A4A"/>
        </w:rPr>
        <w:t>Appendix C — Seeded Test Accounts</w:t>
        <w:tab/>
        <w:t>47</w:t>
      </w:r>
    </w:p>
    <w:p>
      <w:pPr>
        <w:tabs>
          <w:tab w:val="right" w:leader="dot" w:pos="9350"/>
        </w:tabs>
        <w:spacing w:after="120"/>
      </w:pPr>
      <w:r>
        <w:rPr>
          <w:b/>
          <w:bCs/>
          <w:color w:val="1B2A4A"/>
        </w:rPr>
        <w:t>Appendix D — Glossary of Terms</w:t>
        <w:tab/>
        <w:t>51</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3.8</w:t>
      </w:r>
    </w:p>
    <w:p>
      <w:pPr>
        <w:spacing w:after="160"/>
      </w:pPr>
      <w:r>
        <w:rPr>
          <w:color w:val="1A1A1A"/>
        </w:rPr>
        <w:t>Version 3.8 adds a road route and an arrival estimate to the live delivery map on the order page (section 3.5): while a partner is on the way you see "About N min · X km by road", and after delivery the final road route. If the road route cannot be loaded, the earlier dashed straight line returns. The phone app now has its own live map too (see the phone manual), and this manual gains new figures for the location picker, address search at checkout, the live and delivered maps and an Ask Zippy cart card. Version 3.7 adds Google Maps to the website's customer app: the header address now opens a location picker with address search, a map with a draggable pin, a Use my current location button and a manual coordinates box (section 3.1.1); checkout can search for your address and fill the address form (section 3.4); and the order page shows a live map of the store, your address and your delivery partner (section 3.5). The phone app is unchanged. Version 3.6.1: Ask Zippy can now set, replace or clear your order note after you confirm a card (see the order note item in the Ask Zippy chapter). Cards now show option prices, for example "Spice level: Extra spicy (+₹20)", and a Try again button appears when confirming fails with an unexpected error. 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3"/>
        <w:spacing w:before="200" w:after="100"/>
      </w:pPr>
      <w:r>
        <w:rPr>
          <w:b/>
          <w:bCs/>
          <w:color w:val="3A4A6B"/>
        </w:rPr>
        <w:t>3.1.1 Setting Your Delivery Location</w:t>
      </w:r>
    </w:p>
    <w:p>
      <w:pPr>
        <w:spacing w:after="160"/>
      </w:pPr>
      <w:r>
        <w:rPr>
          <w:color w:val="1A1A1A"/>
        </w:rPr>
        <w:t>The address line in the header (a pin, a label and coordinates, for example Home) is your delivery location; it decides which stores are shown nearby. Select it to open the location picker. The picker offers four ways to set a location:</w:t>
      </w:r>
    </w:p>
    <w:p>
      <w:pPr>
        <w:pStyle w:val="ListParagraph"/>
        <w:numPr>
          <w:ilvl w:val="0"/>
          <w:numId w:val="1"/>
        </w:numPr>
        <w:spacing w:after="80"/>
      </w:pPr>
      <w:r>
        <w:rPr>
          <w:color w:val="1A1A1A"/>
        </w:rPr>
        <w:t>Search — type your address in Search for your address and pick a result. The location is applied at once.</w:t>
      </w:r>
    </w:p>
    <w:p>
      <w:pPr>
        <w:pStyle w:val="ListParagraph"/>
        <w:numPr>
          <w:ilvl w:val="0"/>
          <w:numId w:val="1"/>
        </w:numPr>
        <w:spacing w:after="80"/>
      </w:pPr>
      <w:r>
        <w:rPr>
          <w:color w:val="1A1A1A"/>
        </w:rPr>
        <w:t>Use my current location — allow the browser to share your position; it is applied at once when found. If permission is denied or the position cannot be found, a message explains why and your location is unchanged.</w:t>
      </w:r>
    </w:p>
    <w:p>
      <w:pPr>
        <w:pStyle w:val="ListParagraph"/>
        <w:numPr>
          <w:ilvl w:val="0"/>
          <w:numId w:val="1"/>
        </w:numPr>
        <w:spacing w:after="80"/>
      </w:pPr>
      <w:r>
        <w:rPr>
          <w:color w:val="1A1A1A"/>
        </w:rPr>
        <w:t>Move the pin — click the map or drag the pin, then select Save location to keep it.</w:t>
      </w:r>
    </w:p>
    <w:p>
      <w:pPr>
        <w:pStyle w:val="ListParagraph"/>
        <w:numPr>
          <w:ilvl w:val="0"/>
          <w:numId w:val="1"/>
        </w:numPr>
        <w:spacing w:after="80"/>
      </w:pPr>
      <w:r>
        <w:rPr>
          <w:color w:val="1A1A1A"/>
        </w:rPr>
        <w:t>Enter coordinates manually — open the section, type a label, a latitude (-90 to 90) and a longitude (-180 to 180), then select Save location.</w:t>
      </w:r>
    </w:p>
    <w:p>
      <w:pPr>
        <w:spacing w:after="160"/>
      </w:pPr>
      <w:r>
        <w:rPr>
          <w:color w:val="1A1A1A"/>
        </w:rPr>
        <w:t>If Google Maps cannot load, the map and the search box are hidden and the manual coordinates section opens by itself, so a location can always be set. Press Escape or click outside the picker to close it without saving.</w:t>
      </w:r>
    </w:p>
    <w:p>
      <w:pPr>
        <w:spacing w:before="200" w:after="80"/>
        <w:jc w:val="center"/>
      </w:pPr>
      <w:r>
        <w:drawing>
          <wp:inline xmlns:a="http://schemas.openxmlformats.org/drawingml/2006/main" xmlns:pic="http://schemas.openxmlformats.org/drawingml/2006/picture">
            <wp:extent cx="4206240" cy="2189550"/>
            <wp:docPr id="9514" name="Picture 9514"/>
            <wp:cNvGraphicFramePr>
              <a:graphicFrameLocks noChangeAspect="1"/>
            </wp:cNvGraphicFramePr>
            <a:graphic>
              <a:graphicData uri="http://schemas.openxmlformats.org/drawingml/2006/picture">
                <pic:pic>
                  <pic:nvPicPr>
                    <pic:cNvPr id="0" name="f_w_location.png"/>
                    <pic:cNvPicPr/>
                  </pic:nvPicPr>
                  <pic:blipFill>
                    <a:blip r:embed="rId31"/>
                    <a:stretch>
                      <a:fillRect/>
                    </a:stretch>
                  </pic:blipFill>
                  <pic:spPr>
                    <a:xfrm>
                      <a:off x="0" y="0"/>
                      <a:ext cx="4206240" cy="2189550"/>
                    </a:xfrm>
                    <a:prstGeom prst="rect"/>
                  </pic:spPr>
                </pic:pic>
              </a:graphicData>
            </a:graphic>
          </wp:inline>
        </w:drawing>
      </w:r>
    </w:p>
    <w:p>
      <w:pPr>
        <w:spacing w:after="240"/>
        <w:jc w:val="center"/>
      </w:pPr>
      <w:r>
        <w:rPr>
          <w:i/>
          <w:iCs/>
          <w:color w:val="5A6472"/>
          <w:sz w:val="20"/>
          <w:szCs w:val="20"/>
        </w:rPr>
        <w:t>Figure 3.1a — The location picker opened from the header address: address search, a map with a draggable pin, Use my current location, the manual coordinates section and Save location.</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after="160"/>
      </w:pPr>
      <w:r>
        <w:rPr>
          <w:color w:val="1A1A1A"/>
        </w:rPr>
        <w:t>Address search at checkout: above the address fields, Search for your address finds a place and fills Address 1, City, State and Pincode where Google provides them, and moves your delivery pin to that place. Use my pinned location fills the fields from the pin you already set. You can edit any field afterwards. These checkout fields are not saved for later orders. If Google Maps cannot load, the search is hidden and you type the address yourself.</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spacing w:before="200" w:after="80"/>
        <w:jc w:val="center"/>
      </w:pPr>
      <w:r>
        <w:drawing>
          <wp:inline xmlns:a="http://schemas.openxmlformats.org/drawingml/2006/main" xmlns:pic="http://schemas.openxmlformats.org/drawingml/2006/picture">
            <wp:extent cx="5715000" cy="2460220"/>
            <wp:docPr id="9515" name="Picture 9515"/>
            <wp:cNvGraphicFramePr>
              <a:graphicFrameLocks noChangeAspect="1"/>
            </wp:cNvGraphicFramePr>
            <a:graphic>
              <a:graphicData uri="http://schemas.openxmlformats.org/drawingml/2006/picture">
                <pic:pic>
                  <pic:nvPicPr>
                    <pic:cNvPr id="0" name="w_checkout_search.jpg"/>
                    <pic:cNvPicPr/>
                  </pic:nvPicPr>
                  <pic:blipFill>
                    <a:blip r:embed="rId39"/>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3.7b — Checkout address search: typing in Search for your address shows Google's suggestions; choosing one fills Address 1, City, State and Pincode. Use my pinned location sits under the search box.</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As the order progresses the tracker ticks off each step. While the order is On the way the first four steps are ticked, step 5 is highlighted, and the live delivery map (described below) shows the partner's position and the road route above the order summary.</w:t>
      </w:r>
    </w:p>
    <w:p>
      <w:pPr>
        <w:spacing w:before="200" w:after="80"/>
        <w:jc w:val="center"/>
      </w:pPr>
      <w:r>
        <w:drawing>
          <wp:inline xmlns:a="http://schemas.openxmlformats.org/drawingml/2006/main" xmlns:pic="http://schemas.openxmlformats.org/drawingml/2006/picture">
            <wp:extent cx="5715000" cy="2460220"/>
            <wp:docPr id="9512" name="Picture 9512"/>
            <wp:cNvGraphicFramePr>
              <a:graphicFrameLocks noChangeAspect="1"/>
            </wp:cNvGraphicFramePr>
            <a:graphic>
              <a:graphicData uri="http://schemas.openxmlformats.org/drawingml/2006/picture">
                <pic:pic>
                  <pic:nvPicPr>
                    <pic:cNvPr id="0" name="w_order_live.jpg"/>
                    <pic:cNvPicPr/>
                  </pic:nvPicPr>
                  <pic:blipFill>
                    <a:blip r:embed="rId23"/>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3.8b — Order detail while the order is On the way: steps 1 to 4 are ticked, step 5 is highlighted, and the live map shows the store (S), your address (H) and the delivery partner (D) joined by the road route, with "About 23 min · 8.3 km by road" under it.</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before="200" w:after="80"/>
        <w:jc w:val="center"/>
      </w:pPr>
      <w:r>
        <w:drawing>
          <wp:inline xmlns:a="http://schemas.openxmlformats.org/drawingml/2006/main" xmlns:pic="http://schemas.openxmlformats.org/drawingml/2006/picture">
            <wp:extent cx="5715000" cy="2460220"/>
            <wp:docPr id="9513" name="Picture 9513"/>
            <wp:cNvGraphicFramePr>
              <a:graphicFrameLocks noChangeAspect="1"/>
            </wp:cNvGraphicFramePr>
            <a:graphic>
              <a:graphicData uri="http://schemas.openxmlformats.org/drawingml/2006/picture">
                <pic:pic>
                  <pic:nvPicPr>
                    <pic:cNvPr id="0" name="w_order_delivered.jpg"/>
                    <pic:cNvPicPr/>
                  </pic:nvPicPr>
                  <pic:blipFill>
                    <a:blip r:embed="rId26"/>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3.8d — A delivered order: the map stays on the page as a final road route from the store (S) to your address (H), with its distance and no arrival time.</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spacing w:after="160"/>
      </w:pPr>
      <w:r>
        <w:rPr>
          <w:color w:val="1A1A1A"/>
        </w:rPr>
        <w:t>Live delivery map: once a delivery partner is assigned (status Partner assigned or On the way), a map appears on the order page. S marks the store, H your delivery address and D the delivery partner once they have reported a position; D glides to each new position, and the page shows when it was last updated and about how far the partner is from your address. Until the first position arrives it says it is waiting for the delivery partner's location. After delivery the map stays as a final route from the store to your address, with no partner marker. Before a partner is assigned there is no map.</w:t>
      </w:r>
    </w:p>
    <w:p>
      <w:pPr>
        <w:spacing w:after="160"/>
      </w:pPr>
      <w:r>
        <w:rPr>
          <w:color w:val="1A1A1A"/>
        </w:rPr>
        <w:t>While the partner is on the way, a solid line follows the roads from the partner to your address and the page shows an estimated time and road distance, for example "About 23 min · 8.3 km by road". The time is the usual driving time without live traffic, so it is an estimate. After delivery the final store-to-address route and its road distance are shown, with no time estimate. If the road route cannot be loaded, a dashed approximate straight line is shown instead, with no time estimate. If the map cannot load, the page says so and shows the partner's coordinates as text instead. The phone app shows a simpler version of this map (store, address and partner with a straight dashed line, no road route or arrival time).</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(vendor sign-up does not use the map picker).</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before="200" w:after="80"/>
        <w:jc w:val="center"/>
      </w:pPr>
      <w:r>
        <w:drawing>
          <wp:inline xmlns:a="http://schemas.openxmlformats.org/drawingml/2006/main" xmlns:pic="http://schemas.openxmlformats.org/drawingml/2006/picture">
            <wp:extent cx="5715000" cy="2460220"/>
            <wp:docPr id="9516" name="Picture 9516"/>
            <wp:cNvGraphicFramePr>
              <a:graphicFrameLocks noChangeAspect="1"/>
            </wp:cNvGraphicFramePr>
            <a:graphic>
              <a:graphicData uri="http://schemas.openxmlformats.org/drawingml/2006/picture">
                <pic:pic>
                  <pic:nvPicPr>
                    <pic:cNvPr id="0" name="w_zippy_card.jpg"/>
                    <pic:cNvPicPr/>
                  </pic:nvPicPr>
                  <pic:blipFill>
                    <a:blip r:embed="rId40"/>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8.3 — Ask Zippy proposing a cart change: the Add to cart card shows what will be added and its price, with Confirm and Dismiss. Nothing changes in your cart until you tap Confirm.</w:t>
      </w:r>
    </w:p>
    <w:p>
      <w:pPr>
        <w:pStyle w:val="ListParagraph"/>
        <w:numPr>
          <w:ilvl w:val="0"/>
          <w:numId w:val="1"/>
        </w:numPr>
        <w:spacing w:after="80"/>
      </w:pPr>
      <w:r>
        <w:rPr>
          <w:color w:val="1A1A1A"/>
        </w:rP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ListParagraph"/>
        <w:numPr>
          <w:ilvl w:val="0"/>
          <w:numId w:val="1"/>
        </w:numPr>
        <w:spacing w:after="80"/>
      </w:pPr>
      <w:r>
        <w:rPr>
          <w:color w:val="1A1A1A"/>
        </w:rP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 Id="rId23" Type="http://schemas.openxmlformats.org/officeDocument/2006/relationships/image" Target="media/image6.jpg"/><Relationship Id="rId26" Type="http://schemas.openxmlformats.org/officeDocument/2006/relationships/image" Target="media/image25.jpg"/><Relationship Id="rId31"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