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3.11 – Favorites and one-tap Reorder</w:t>
      </w:r>
    </w:p>
    <w:p>
      <w:pPr>
        <w:shd w:fill="1B2A4A" w:val="clear"/>
        <w:spacing w:before="40" w:after="1600"/>
        <w:jc w:val="center"/>
      </w:pPr>
      <w:r>
        <w:rPr>
          <w:color w:val="AEB9CA"/>
          <w:sz w:val="22"/>
          <w:szCs w:val="22"/>
        </w:rPr>
        <w:t>7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t>3</w:t>
      </w:r>
      <w:r>
        <w:rPr>
          <w:color w:val="1B2A4A"/>
        </w:rPr>
      </w:r>
    </w:p>
    <w:p>
      <w:pPr>
        <w:tabs>
          <w:tab w:val="right" w:leader="dot" w:pos="9350"/>
        </w:tabs>
        <w:spacing w:after="120"/>
      </w:pPr>
      <w:r>
        <w:rPr>
          <w:b/>
          <w:bCs/>
          <w:color w:val="1B2A4A"/>
        </w:rPr>
        <w:t xml:space="preserve">Chapter 2 — Getting Started</w:t>
      </w:r>
      <w:r>
        <w:tab/>
        <w:t>7</w:t>
      </w:r>
      <w:r>
        <w:rPr>
          <w:color w:val="1B2A4A"/>
        </w:rPr>
      </w:r>
    </w:p>
    <w:p>
      <w:pPr>
        <w:tabs>
          <w:tab w:val="right" w:leader="dot" w:pos="9350"/>
        </w:tabs>
        <w:spacing w:after="120"/>
      </w:pPr>
      <w:r>
        <w:rPr>
          <w:b/>
          <w:bCs/>
          <w:color w:val="1B2A4A"/>
        </w:rPr>
        <w:t xml:space="preserve">Chapter 3 — Customer Module</w:t>
      </w:r>
      <w:r>
        <w:tab/>
        <w:t>8</w:t>
      </w:r>
      <w:r>
        <w:rPr>
          <w:color w:val="1B2A4A"/>
        </w:rPr>
      </w:r>
    </w:p>
    <w:p>
      <w:pPr>
        <w:tabs>
          <w:tab w:val="right" w:leader="dot" w:pos="9350"/>
        </w:tabs>
        <w:spacing w:after="120"/>
      </w:pPr>
      <w:r>
        <w:rPr>
          <w:b/>
          <w:bCs/>
          <w:color w:val="1B2A4A"/>
        </w:rPr>
        <w:t xml:space="preserve">Chapter 4 — Vendor Module</w:t>
      </w:r>
      <w:r>
        <w:tab/>
        <w:t>24</w:t>
      </w:r>
      <w:r>
        <w:rPr>
          <w:color w:val="1B2A4A"/>
        </w:rPr>
      </w:r>
    </w:p>
    <w:p>
      <w:pPr>
        <w:tabs>
          <w:tab w:val="right" w:leader="dot" w:pos="9350"/>
        </w:tabs>
        <w:spacing w:after="120"/>
      </w:pPr>
      <w:r>
        <w:rPr>
          <w:b/>
          <w:bCs/>
          <w:color w:val="1B2A4A"/>
        </w:rPr>
        <w:t>Chapter 5 — Delivery Partner Module</w:t>
        <w:tab/>
        <w:t>30</w:t>
      </w:r>
    </w:p>
    <w:p>
      <w:pPr>
        <w:tabs>
          <w:tab w:val="right" w:leader="dot" w:pos="9350"/>
        </w:tabs>
        <w:spacing w:after="120"/>
      </w:pPr>
      <w:r>
        <w:rPr>
          <w:b/>
          <w:bCs/>
          <w:color w:val="1B2A4A"/>
        </w:rPr>
        <w:t>Chapter 6 — Admin Module</w:t>
        <w:tab/>
        <w:t>34</w:t>
      </w:r>
    </w:p>
    <w:p>
      <w:pPr>
        <w:tabs>
          <w:tab w:val="right" w:leader="dot" w:pos="9350"/>
        </w:tabs>
        <w:spacing w:after="120"/>
      </w:pPr>
      <w:r>
        <w:rPr>
          <w:b/>
          <w:bCs/>
          <w:color w:val="1B2A4A"/>
        </w:rPr>
        <w:t>Chapter 7 — Cross-Cutting Features</w:t>
        <w:tab/>
        <w:t>40</w:t>
      </w:r>
    </w:p>
    <w:p>
      <w:pPr>
        <w:tabs>
          <w:tab w:val="right" w:leader="dot" w:pos="9350"/>
        </w:tabs>
        <w:spacing w:after="120"/>
      </w:pPr>
      <w:r>
        <w:rPr>
          <w:b/>
          <w:bCs/>
          <w:color w:val="1B2A4A"/>
        </w:rPr>
        <w:t>Chapter 8 — Ask Zippy</w:t>
        <w:tab/>
        <w:t>43</w:t>
      </w:r>
    </w:p>
    <w:p>
      <w:pPr>
        <w:tabs>
          <w:tab w:val="right" w:leader="dot" w:pos="9350"/>
        </w:tabs>
        <w:spacing w:after="120"/>
      </w:pPr>
      <w:r>
        <w:rPr>
          <w:b/>
          <w:bCs/>
          <w:color w:val="1B2A4A"/>
        </w:rPr>
        <w:t>Appendix A — Technical Architecture &amp; Stack</w:t>
        <w:tab/>
        <w:t>47</w:t>
      </w:r>
    </w:p>
    <w:p>
      <w:pPr>
        <w:tabs>
          <w:tab w:val="right" w:leader="dot" w:pos="9350"/>
        </w:tabs>
        <w:spacing w:after="120"/>
      </w:pPr>
      <w:r>
        <w:rPr>
          <w:b/>
          <w:bCs/>
          <w:color w:val="1B2A4A"/>
        </w:rPr>
        <w:t>Appendix B — Database Schema Reference</w:t>
        <w:tab/>
        <w:t>49</w:t>
      </w:r>
    </w:p>
    <w:p>
      <w:pPr>
        <w:tabs>
          <w:tab w:val="right" w:leader="dot" w:pos="9350"/>
        </w:tabs>
        <w:spacing w:after="120"/>
      </w:pPr>
      <w:r>
        <w:rPr>
          <w:b/>
          <w:bCs/>
          <w:color w:val="1B2A4A"/>
        </w:rPr>
        <w:t>Appendix C — Seeded Test Accounts</w:t>
        <w:tab/>
        <w:t>51</w:t>
      </w:r>
    </w:p>
    <w:p>
      <w:pPr>
        <w:tabs>
          <w:tab w:val="right" w:leader="dot" w:pos="9350"/>
        </w:tabs>
        <w:spacing w:after="120"/>
      </w:pPr>
      <w:r>
        <w:rPr>
          <w:b/>
          <w:bCs/>
          <w:color w:val="1B2A4A"/>
        </w:rPr>
        <w:t>Appendix D — Glossary of Terms</w:t>
        <w:tab/>
        <w:t>55</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3.11</w:t>
      </w:r>
    </w:p>
    <w:p>
      <w:pPr>
        <w:spacing w:after="160"/>
      </w:pPr>
      <w:r>
        <w:rPr>
          <w:color w:val="1A1A1A"/>
        </w:rPr>
        <w:t>Version 3.11 adds favorite stores and Reorder (section 3.1.2): heart a store, filter Home with the Favorites chip, and refill the cart from an earlier order with Reorder on Home, Your orders and an order page. Reorder never places the order.</w:t>
      </w:r>
    </w:p>
    <w:p>
      <w:pPr>
        <w:spacing w:after="160"/>
      </w:pPr>
      <w:r>
        <w:rPr>
          <w:color w:val="1A1A1A"/>
        </w:rPr>
        <w:t>Version 3.10 adds Automatic order acceptance (demo mode), a checkbox on the Admin Overview page (section 6.5). When ticked, every paid order is accepted, prepared, marked ready, assigned and picked up by itself, about 3 seconds apart, so the whole journey can be shown without any vendor or delivery-partner clicks; the customer's courier animation then delivers it. It is off by default and is driven by a new n8n workflow, 09 (section 7.2.1).</w:t>
      </w:r>
    </w:p>
    <w:p>
      <w:pPr>
        <w:spacing w:after="160"/>
      </w:pPr>
      <w:r>
        <w:rPr>
          <w:color w:val="1A1A1A"/>
        </w:rPr>
        <w:t>Version 3.9 changes customer sign-up and location. Creating a customer account now asks for a phone number and an address, which the server checks with Google before the account exists (section 3.6); that address becomes your delivery location in the header, which you can change at any time (section 3.1.1) and which follows your account; every store now has a real Mumbai address, so distances and nearest-store ordering are real (section 3.2); and when the delivery partner's last location is more than 5 minutes old the order map shows only “Last seen … (location may be out of date)” with no distance (section 3.5).</w:t>
      </w:r>
    </w:p>
    <w:p>
      <w:pPr>
        <w:spacing w:after="160"/>
      </w:pPr>
      <w:r>
        <w:rPr>
          <w:color w:val="1A1A1A"/>
        </w:rPr>
        <w:t>Version 3.8 adds a road route and an arrival estimate to the live delivery map on the order page (section 3.5): while a partner is on the way you see "About N min · X km by road", and after delivery the final road route. If the road route cannot be loaded, the earlier dashed straight line returns. The phone app now has its own live map too (see the phone manual), and this manual gains new figures for the location picker, address search at checkout, the live and delivered maps and an Ask Zippy cart card. Version 3.7 adds Google Maps to the website's customer app: the header address now opens a location picker with address search, a map with a draggable pin, a Use my current location button and a manual coordinates box (section 3.1.1); checkout can search for your address and fill the address form (section 3.4); and the order page shows a live map of the store, your address and your delivery partner (section 3.5). The phone app is unchanged. 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3"/>
        <w:spacing w:before="200" w:after="100"/>
      </w:pPr>
      <w:r>
        <w:rPr>
          <w:b/>
          <w:bCs/>
          <w:color w:val="3A4A6B"/>
        </w:rPr>
        <w:t>3.1.1 Setting Your Delivery Location</w:t>
      </w:r>
    </w:p>
    <w:p>
      <w:pPr>
        <w:spacing w:after="160"/>
      </w:pPr>
      <w:r>
        <w:rPr>
          <w:color w:val="1A1A1A"/>
        </w:rPr>
        <w:t>The address line in the header (a pin, a label and coordinates, for example Home) is your delivery location; it decides which stores are shown nearby. Select it to open the location picker. The picker offers four ways to set a location:</w:t>
      </w:r>
    </w:p>
    <w:p>
      <w:pPr>
        <w:pStyle w:val="ListParagraph"/>
        <w:numPr>
          <w:ilvl w:val="0"/>
          <w:numId w:val="1"/>
        </w:numPr>
        <w:spacing w:after="80"/>
      </w:pPr>
      <w:r>
        <w:rPr>
          <w:color w:val="1A1A1A"/>
        </w:rPr>
        <w:t>Search — type your address in Search for your address and pick a result. The location is applied at once.</w:t>
      </w:r>
    </w:p>
    <w:p>
      <w:pPr>
        <w:pStyle w:val="ListParagraph"/>
        <w:numPr>
          <w:ilvl w:val="0"/>
          <w:numId w:val="1"/>
        </w:numPr>
        <w:spacing w:after="80"/>
      </w:pPr>
      <w:r>
        <w:rPr>
          <w:color w:val="1A1A1A"/>
        </w:rPr>
        <w:t>Use my current location — allow the browser to share your position; it is applied at once when found. If permission is denied or the position cannot be found, a message explains why and your location is unchanged.</w:t>
      </w:r>
    </w:p>
    <w:p>
      <w:pPr>
        <w:pStyle w:val="ListParagraph"/>
        <w:numPr>
          <w:ilvl w:val="0"/>
          <w:numId w:val="1"/>
        </w:numPr>
        <w:spacing w:after="80"/>
      </w:pPr>
      <w:r>
        <w:rPr>
          <w:color w:val="1A1A1A"/>
        </w:rPr>
        <w:t>Move the pin — click the map or drag the pin, then select Save location to keep it.</w:t>
      </w:r>
    </w:p>
    <w:p>
      <w:pPr>
        <w:pStyle w:val="ListParagraph"/>
        <w:numPr>
          <w:ilvl w:val="0"/>
          <w:numId w:val="1"/>
        </w:numPr>
        <w:spacing w:after="80"/>
      </w:pPr>
      <w:r>
        <w:rPr>
          <w:color w:val="1A1A1A"/>
        </w:rPr>
        <w:t>Enter coordinates manually — open the section, type a label, a latitude (-90 to 90) and a longitude (-180 to 180), then select Save location.</w:t>
      </w:r>
    </w:p>
    <w:p>
      <w:pPr>
        <w:spacing w:after="160"/>
      </w:pPr>
      <w:r>
        <w:rPr>
          <w:color w:val="1A1A1A"/>
        </w:rPr>
        <w:t>If Google Maps cannot load, the map and the search box are hidden and the manual coordinates section opens by itself, so a location can always be set. Press Escape or click outside the picker to close it without saving.</w:t>
      </w:r>
    </w:p>
    <w:p>
      <w:pPr>
        <w:spacing w:after="160"/>
      </w:pPr>
      <w:r>
        <w:rPr>
          <w:color w:val="1A1A1A"/>
        </w:rPr>
        <w:t>When you create a customer account, the address you enter (Address 1, Address 2, City, State and Pincode) becomes your delivery location in the header automatically; you can replace it at any time with any of the four ways above. When you are signed in, your saved location follows your account, so it is the same the next time you sign in.</w:t>
      </w:r>
    </w:p>
    <w:p>
      <w:pPr>
        <w:spacing w:before="200" w:after="80"/>
        <w:jc w:val="center"/>
      </w:pPr>
      <w:r>
        <w:drawing>
          <wp:inline xmlns:a="http://schemas.openxmlformats.org/drawingml/2006/main" xmlns:pic="http://schemas.openxmlformats.org/drawingml/2006/picture">
            <wp:extent cx="4206240" cy="2189550"/>
            <wp:docPr id="9514" name="Picture 9514"/>
            <wp:cNvGraphicFramePr>
              <a:graphicFrameLocks noChangeAspect="1"/>
            </wp:cNvGraphicFramePr>
            <a:graphic>
              <a:graphicData uri="http://schemas.openxmlformats.org/drawingml/2006/picture">
                <pic:pic>
                  <pic:nvPicPr>
                    <pic:cNvPr id="0" name="f_w_location.png"/>
                    <pic:cNvPicPr/>
                  </pic:nvPicPr>
                  <pic:blipFill>
                    <a:blip r:embed="rId31"/>
                    <a:stretch>
                      <a:fillRect/>
                    </a:stretch>
                  </pic:blipFill>
                  <pic:spPr>
                    <a:xfrm>
                      <a:off x="0" y="0"/>
                      <a:ext cx="4206240" cy="2189550"/>
                    </a:xfrm>
                    <a:prstGeom prst="rect"/>
                  </pic:spPr>
                </pic:pic>
              </a:graphicData>
            </a:graphic>
          </wp:inline>
        </w:drawing>
      </w:r>
    </w:p>
    <w:p>
      <w:pPr>
        <w:spacing w:after="240"/>
        <w:jc w:val="center"/>
      </w:pPr>
      <w:r>
        <w:rPr>
          <w:i/>
          <w:iCs/>
          <w:color w:val="5A6472"/>
          <w:sz w:val="20"/>
          <w:szCs w:val="20"/>
        </w:rPr>
        <w:t>Figure 3.1a — The location picker opened from the header address: address search, a map with a draggable pin, Use my current location, the manual coordinates section and Save location.</w:t>
      </w:r>
    </w:p>
    <w:p>
      <w:pPr>
        <w:spacing w:before="200" w:after="80"/>
        <w:jc w:val="center"/>
      </w:pPr>
      <w:r>
        <w:drawing>
          <wp:inline xmlns:a="http://schemas.openxmlformats.org/drawingml/2006/main" xmlns:pic="http://schemas.openxmlformats.org/drawingml/2006/picture">
            <wp:extent cx="5715000" cy="1183321"/>
            <wp:docPr id="9518" name="Home header" descr="Home header"/>
            <wp:cNvGraphicFramePr>
              <a:graphicFrameLocks noChangeAspect="1"/>
            </wp:cNvGraphicFramePr>
            <a:graphic>
              <a:graphicData uri="http://schemas.openxmlformats.org/drawingml/2006/picture">
                <pic:pic>
                  <pic:nvPicPr>
                    <pic:cNvPr id="0" name="fig2.png"/>
                    <pic:cNvPicPr/>
                  </pic:nvPicPr>
                  <pic:blipFill>
                    <a:blip r:embed="rId47"/>
                    <a:stretch>
                      <a:fillRect/>
                    </a:stretch>
                  </pic:blipFill>
                  <pic:spPr>
                    <a:xfrm>
                      <a:off x="0" y="0"/>
                      <a:ext cx="5715000" cy="1183321"/>
                    </a:xfrm>
                    <a:prstGeom prst="rect"/>
                  </pic:spPr>
                </pic:pic>
              </a:graphicData>
            </a:graphic>
          </wp:inline>
        </w:drawing>
      </w:r>
    </w:p>
    <w:p>
      <w:pPr>
        <w:spacing w:after="240"/>
        <w:jc w:val="center"/>
      </w:pPr>
      <w:r>
        <w:rPr>
          <w:i/>
          <w:iCs/>
          <w:color w:val="5A6472"/>
          <w:sz w:val="20"/>
          <w:szCs w:val="20"/>
        </w:rPr>
        <w:t>Figure 3.1b — After sign-up the header shows the address you registered with</w:t>
      </w:r>
    </w:p>
    <w:p>
      <w:pPr>
        <w:pStyle w:val="Heading3"/>
        <w:spacing w:before="200" w:after="100"/>
      </w:pPr>
      <w:r>
        <w:rPr>
          <w:b/>
          <w:bCs/>
          <w:color w:val="3A4A6B"/>
        </w:rPr>
        <w:t>3.1.2 Favorites and Reorder</w:t>
      </w:r>
    </w:p>
    <w:p>
      <w:pPr>
        <w:spacing w:after="160"/>
      </w:pPr>
      <w:r>
        <w:rPr>
          <w:color w:val="1A1A1A"/>
        </w:rPr>
        <w:t>Signed-in customers can save favorite stores and refill the cart from an earlier order. Favorites are saved on your account, so they also appear on the phone app (and the other way round).</w:t>
      </w:r>
    </w:p>
    <w:p>
      <w:pPr>
        <w:pStyle w:val="ListParagraph"/>
        <w:numPr>
          <w:ilvl w:val="0"/>
          <w:numId w:val="1"/>
        </w:numPr>
        <w:spacing w:after="80"/>
      </w:pPr>
      <w:r>
        <w:rPr>
          <w:color w:val="1A1A1A"/>
        </w:rPr>
        <w:t>Save a favorite - click the heart on a store card or on the store page; a filled heart means saved, click again to remove it.</w:t>
      </w:r>
    </w:p>
    <w:p>
      <w:pPr>
        <w:pStyle w:val="ListParagraph"/>
        <w:numPr>
          <w:ilvl w:val="0"/>
          <w:numId w:val="1"/>
        </w:numPr>
        <w:spacing w:after="80"/>
      </w:pPr>
      <w:r>
        <w:rPr>
          <w:color w:val="1A1A1A"/>
        </w:rPr>
        <w:t>See your favorites - on Home click the Favorites chip (shown only when signed in) to list only your favorite stores; click it again to see all stores.</w:t>
      </w:r>
    </w:p>
    <w:p>
      <w:pPr>
        <w:pStyle w:val="ListParagraph"/>
        <w:numPr>
          <w:ilvl w:val="0"/>
          <w:numId w:val="1"/>
        </w:numPr>
        <w:spacing w:after="80"/>
      </w:pPr>
      <w:r>
        <w:rPr>
          <w:color w:val="1A1A1A"/>
        </w:rPr>
        <w:t>Order again - Home shows an Order again row with up to three stores you ordered from most recently, each with a Reorder button. The Orders page and each order page also have a Reorder button; it is not shown for cancelled or rejected orders.</w:t>
      </w:r>
    </w:p>
    <w:p>
      <w:pPr>
        <w:pStyle w:val="ListParagraph"/>
        <w:numPr>
          <w:ilvl w:val="0"/>
          <w:numId w:val="1"/>
        </w:numPr>
        <w:spacing w:after="80"/>
      </w:pPr>
      <w:r>
        <w:rPr>
          <w:color w:val="1A1A1A"/>
        </w:rPr>
        <w:t>What Reorder does - it fills the cart with that order's items, options and notes at today's prices; it does not place the order, so go to Checkout as usual. Items that are no longer available are skipped and listed in the message. A closed store shows Closed right now and cannot be reordered. Reordering from a different store replaces the cart and the message says how many items were replaced; reordering from the same store adds the quantities together.</w:t>
      </w:r>
    </w:p>
    <w:p>
      <w:pPr>
        <w:spacing w:before="200" w:after="80"/>
        <w:jc w:val="center"/>
      </w:pPr>
      <w:r>
        <w:drawing>
          <wp:inline xmlns:a="http://schemas.openxmlformats.org/drawingml/2006/main" xmlns:pic="http://schemas.openxmlformats.org/drawingml/2006/picture">
            <wp:extent cx="4206240" cy="1948906"/>
            <wp:docPr id="9521" name="Picture 9521"/>
            <wp:cNvGraphicFramePr>
              <a:graphicFrameLocks noChangeAspect="1"/>
            </wp:cNvGraphicFramePr>
            <a:graphic>
              <a:graphicData uri="http://schemas.openxmlformats.org/drawingml/2006/picture">
                <pic:pic>
                  <pic:nvPicPr>
                    <pic:cNvPr id="0" name="screenshot-1791410864732-5.jpg"/>
                    <pic:cNvPicPr/>
                  </pic:nvPicPr>
                  <pic:blipFill>
                    <a:blip r:embed="rId51"/>
                    <a:stretch>
                      <a:fillRect/>
                    </a:stretch>
                  </pic:blipFill>
                  <pic:spPr>
                    <a:xfrm>
                      <a:off x="0" y="0"/>
                      <a:ext cx="4206240" cy="1948906"/>
                    </a:xfrm>
                    <a:prstGeom prst="rect"/>
                  </pic:spPr>
                </pic:pic>
              </a:graphicData>
            </a:graphic>
          </wp:inline>
        </w:drawing>
      </w:r>
    </w:p>
    <w:p>
      <w:pPr>
        <w:spacing w:after="240"/>
        <w:jc w:val="center"/>
      </w:pPr>
      <w:r>
        <w:rPr>
          <w:i/>
          <w:iCs/>
          <w:color w:val="5A6472"/>
          <w:sz w:val="20"/>
          <w:szCs w:val="20"/>
        </w:rPr>
        <w:t>Figure 3.1c - The Favorites chip (active) lists only favorite stores; each store card has a heart. The basket shows items added by Reorder.</w:t>
      </w:r>
    </w:p>
    <w:p>
      <w:pPr>
        <w:spacing w:before="200" w:after="80"/>
        <w:jc w:val="center"/>
      </w:pPr>
      <w:r>
        <w:drawing>
          <wp:inline xmlns:a="http://schemas.openxmlformats.org/drawingml/2006/main" xmlns:pic="http://schemas.openxmlformats.org/drawingml/2006/picture">
            <wp:extent cx="4206240" cy="1952897"/>
            <wp:docPr id="9522" name="Picture 9522"/>
            <wp:cNvGraphicFramePr>
              <a:graphicFrameLocks noChangeAspect="1"/>
            </wp:cNvGraphicFramePr>
            <a:graphic>
              <a:graphicData uri="http://schemas.openxmlformats.org/drawingml/2006/picture">
                <pic:pic>
                  <pic:nvPicPr>
                    <pic:cNvPr id="0" name="screenshot-1791410723302-4.jpg"/>
                    <pic:cNvPicPr/>
                  </pic:nvPicPr>
                  <pic:blipFill>
                    <a:blip r:embed="rId53"/>
                    <a:stretch>
                      <a:fillRect/>
                    </a:stretch>
                  </pic:blipFill>
                  <pic:spPr>
                    <a:xfrm>
                      <a:off x="0" y="0"/>
                      <a:ext cx="4206240" cy="1952897"/>
                    </a:xfrm>
                    <a:prstGeom prst="rect"/>
                  </pic:spPr>
                </pic:pic>
              </a:graphicData>
            </a:graphic>
          </wp:inline>
        </w:drawing>
      </w:r>
    </w:p>
    <w:p>
      <w:pPr>
        <w:spacing w:after="240"/>
        <w:jc w:val="center"/>
      </w:pPr>
      <w:r>
        <w:rPr>
          <w:i/>
          <w:iCs/>
          <w:color w:val="5A6472"/>
          <w:sz w:val="20"/>
          <w:szCs w:val="20"/>
        </w:rPr>
        <w:t>Figure 3.1d - Your orders: delivered orders have a Reorder button, a cancelled order does not.</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after="160"/>
      </w:pPr>
      <w:r>
        <w:rPr>
          <w:color w:val="1A1A1A"/>
        </w:rPr>
        <w:t>Every store now has a real Mumbai street address (geocoded from Google), so the distances shown on store cards, the Distance sort and nearest-first ordering are based on real locations rather than placeholder coordinates.</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after="160"/>
      </w:pPr>
      <w:r>
        <w:rPr>
          <w:color w:val="1A1A1A"/>
        </w:rPr>
        <w:t>Address search at checkout: above the address fields, Search for your address finds a place and fills Address 1, City, State and Pincode where Google provides them, and moves your delivery pin to that place. Use my pinned location fills the fields from the pin you already set. You can edit any field afterwards. These checkout fields are not saved for later orders. If Google Maps cannot load, the search is hidden and you type the address yourself.</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spacing w:before="200" w:after="80"/>
        <w:jc w:val="center"/>
      </w:pPr>
      <w:r>
        <w:drawing>
          <wp:inline xmlns:a="http://schemas.openxmlformats.org/drawingml/2006/main" xmlns:pic="http://schemas.openxmlformats.org/drawingml/2006/picture">
            <wp:extent cx="5715000" cy="2460220"/>
            <wp:docPr id="9515" name="Picture 9515"/>
            <wp:cNvGraphicFramePr>
              <a:graphicFrameLocks noChangeAspect="1"/>
            </wp:cNvGraphicFramePr>
            <a:graphic>
              <a:graphicData uri="http://schemas.openxmlformats.org/drawingml/2006/picture">
                <pic:pic>
                  <pic:nvPicPr>
                    <pic:cNvPr id="0" name="w_checkout_search.jpg"/>
                    <pic:cNvPicPr/>
                  </pic:nvPicPr>
                  <pic:blipFill>
                    <a:blip r:embed="rId39"/>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3.7b — Checkout address search: typing in Search for your address shows Google's suggestions; choosing one fills Address 1, City, State and Pincode. Use my pinned location sits under the search box.</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As the order progresses the tracker ticks off each step. While the order is On the way the first four steps are ticked, step 5 is highlighted, and the live delivery map (described below) shows the partner's position and the road route above the order summary.</w:t>
      </w:r>
    </w:p>
    <w:p>
      <w:pPr>
        <w:spacing w:before="200" w:after="80"/>
        <w:jc w:val="center"/>
      </w:pPr>
      <w:r>
        <w:drawing>
          <wp:inline xmlns:a="http://schemas.openxmlformats.org/drawingml/2006/main" xmlns:pic="http://schemas.openxmlformats.org/drawingml/2006/picture">
            <wp:extent cx="5715000" cy="2460220"/>
            <wp:docPr id="9512" name="Picture 9512"/>
            <wp:cNvGraphicFramePr>
              <a:graphicFrameLocks noChangeAspect="1"/>
            </wp:cNvGraphicFramePr>
            <a:graphic>
              <a:graphicData uri="http://schemas.openxmlformats.org/drawingml/2006/picture">
                <pic:pic>
                  <pic:nvPicPr>
                    <pic:cNvPr id="0" name="w_order_live.jpg"/>
                    <pic:cNvPicPr/>
                  </pic:nvPicPr>
                  <pic:blipFill>
                    <a:blip r:embed="rId23"/>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3.8b — Order detail while the order is On the way: steps 1 to 4 are ticked, step 5 is highlighted, and the live map shows the store (S), your address (H) and the delivery partner (D) joined by the road route, with "About 23 min · 8.3 km by road" under it.</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before="200" w:after="80"/>
        <w:jc w:val="center"/>
      </w:pPr>
      <w:r>
        <w:drawing>
          <wp:inline xmlns:a="http://schemas.openxmlformats.org/drawingml/2006/main" xmlns:pic="http://schemas.openxmlformats.org/drawingml/2006/picture">
            <wp:extent cx="5715000" cy="2460220"/>
            <wp:docPr id="9513" name="Picture 9513"/>
            <wp:cNvGraphicFramePr>
              <a:graphicFrameLocks noChangeAspect="1"/>
            </wp:cNvGraphicFramePr>
            <a:graphic>
              <a:graphicData uri="http://schemas.openxmlformats.org/drawingml/2006/picture">
                <pic:pic>
                  <pic:nvPicPr>
                    <pic:cNvPr id="0" name="w_order_delivered.jpg"/>
                    <pic:cNvPicPr/>
                  </pic:nvPicPr>
                  <pic:blipFill>
                    <a:blip r:embed="rId26"/>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3.8d — A delivered order: the map stays on the page as a final road route from the store (S) to your address (H), with its distance and no arrival time.</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spacing w:after="160"/>
      </w:pPr>
      <w:r>
        <w:rPr>
          <w:color w:val="1A1A1A"/>
        </w:rPr>
        <w:t>Live delivery map: once a delivery partner is assigned (status Partner assigned or On the way), a map appears on the order page. S marks the store, H your delivery address and D the delivery partner once they have reported a position; D glides to each new position, and the page shows when it was last updated and about how far the partner is from your address. Until the first position arrives it says it is waiting for the delivery partner's location. After delivery the map stays as a final route from the store to your address, with no partner marker. Before a partner is assigned there is no map.</w:t>
      </w:r>
    </w:p>
    <w:p>
      <w:pPr>
        <w:spacing w:after="160"/>
      </w:pPr>
      <w:r>
        <w:rPr>
          <w:color w:val="1A1A1A"/>
        </w:rPr>
        <w:t>While the partner is on the way, a solid line follows the roads from the partner to your address and the page shows an estimated time and road distance, for example "About 23 min · 8.3 km by road". The time is the usual driving time without live traffic, so it is an estimate. After delivery the final store-to-address route and its road distance are shown, with no time estimate. If the road route cannot be loaded, a dashed approximate straight line is shown instead, with no time estimate. If the map cannot load, the page says so and shows the partner's coordinates as text instead. The phone app shows a simpler version of this map (store, address and partner with a straight dashed line, no road route or arrival time). If the partner's last location ping is more than 5 minutes old, the page shows only “Last seen … (location may be out of date)” and no distance, route or arrival time.</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after="160"/>
      </w:pPr>
      <w:r>
        <w:rPr>
          <w:color w:val="1A1A1A"/>
        </w:rPr>
        <w:t>Creating a customer account asks for: Full name, Email, Password (at least 6 characters), Phone (a 10-digit Indian mobile number) and an address — Address 1, Address 2 (optional), City, State and a 6-digit Pincode. Before the account is created, the server checks the address with Google. If the address cannot be found, or the result is too vague or partial, the form shows “We could not find that address. Check the details and try again.” If the address lookup service is not available it shows “Address lookup is unavailable right now. Try again later.” In both cases no account is created, so you can correct the details and try again. The address you register becomes your delivery location in the header (section 3.1.1).</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xmlns:a="http://schemas.openxmlformats.org/drawingml/2006/main" xmlns:pic="http://schemas.openxmlformats.org/drawingml/2006/picture">
            <wp:extent cx="2103120" cy="2883310"/>
            <wp:docPr id="9517" name="Sign up form" descr="Sign up form"/>
            <wp:cNvGraphicFramePr>
              <a:graphicFrameLocks noChangeAspect="1"/>
            </wp:cNvGraphicFramePr>
            <a:graphic>
              <a:graphicData uri="http://schemas.openxmlformats.org/drawingml/2006/picture">
                <pic:pic>
                  <pic:nvPicPr>
                    <pic:cNvPr id="0" name="fig1.png"/>
                    <pic:cNvPicPr/>
                  </pic:nvPicPr>
                  <pic:blipFill>
                    <a:blip r:embed="rId45"/>
                    <a:stretch>
                      <a:fillRect/>
                    </a:stretch>
                  </pic:blipFill>
                  <pic:spPr>
                    <a:xfrm>
                      <a:off x="0" y="0"/>
                      <a:ext cx="2103120" cy="2883310"/>
                    </a:xfrm>
                    <a:prstGeom prst="rect"/>
                  </pic:spPr>
                </pic:pic>
              </a:graphicData>
            </a:graphic>
          </wp:inline>
        </w:drawing>
      </w:r>
    </w:p>
    <w:p>
      <w:pPr>
        <w:spacing w:after="240"/>
        <w:jc w:val="center"/>
      </w:pPr>
      <w:r>
        <w:rPr>
          <w:i/>
          <w:iCs/>
          <w:color w:val="5A6472"/>
          <w:sz w:val="20"/>
          <w:szCs w:val="20"/>
        </w:rPr>
        <w:t>Figure 3.9a — Sign up now asks for phone and address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(vendor sign-up does not use the map picker).</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after="160"/>
      </w:pPr>
      <w:r>
        <w:rPr>
          <w:color w:val="1A1A1A"/>
        </w:rPr>
        <w:t>Demo mode: when the Admin has ticked Automatic order acceptance, new paid orders are accepted, prepared and marked ready by themselves about 3 seconds apart, so these buttons are not needed (they still work; a step that was already done is skipped).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after="160"/>
      </w:pPr>
      <w:r>
        <w:rPr>
          <w:color w:val="1A1A1A"/>
        </w:rPr>
        <w:t>Demo mode: when the Admin has ticked Automatic order acceptance, an assigned order is picked up automatically about 3 seconds after it is assigned, so Mark picked up is not needed (the button still works).</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pPr>
        <w:pStyle w:val="Heading2"/>
        <w:spacing w:before="300" w:after="150"/>
      </w:pPr>
      <w:r>
        <w:rPr>
          <w:b/>
          <w:bCs/>
          <w:color w:val="E8871E"/>
        </w:rPr>
        <w:t>6.5 Automatic Order Acceptance (Demo Mode)</w:t>
      </w:r>
    </w:p>
    <w:p>
      <w:pPr>
        <w:spacing w:after="160"/>
      </w:pPr>
      <w:r>
        <w:rPr>
          <w:color w:val="1A1A1A"/>
        </w:rPr>
        <w:t>The Overview page has a checkbox, Automatic order acceptance (demo mode), for showing the whole order journey from start to finish with nobody clicking. When it is ticked, every paid order moves by itself: Accepted, Preparing, Ready, then Partner assigned (the nearest online delivery partner, exactly as before), then Picked up, each step about 3 seconds after the last. The customer's normal courier animation then delivers the order. Vendors do not have to accept, prepare or mark anything ready, and delivery partners do not have to press Mark picked up. It works for orders placed on the website and in the phone app.</w:t>
      </w:r>
    </w:p>
    <w:p>
      <w:pPr>
        <w:spacing w:before="200" w:after="80"/>
        <w:jc w:val="center"/>
      </w:pPr>
      <w:r>
        <w:drawing>
          <wp:inline xmlns:a="http://schemas.openxmlformats.org/drawingml/2006/main" xmlns:pic="http://schemas.openxmlformats.org/drawingml/2006/picture">
            <wp:extent cx="5905500" cy="693236"/>
            <wp:docPr id="9519" name="Picture 9519"/>
            <wp:cNvGraphicFramePr>
              <a:graphicFrameLocks noChangeAspect="1"/>
            </wp:cNvGraphicFramePr>
            <a:graphic>
              <a:graphicData uri="http://schemas.openxmlformats.org/drawingml/2006/picture">
                <pic:pic>
                  <pic:nvPicPr>
                    <pic:cNvPr id="0" name="fig6_5a_ticked.png"/>
                    <pic:cNvPicPr/>
                  </pic:nvPicPr>
                  <pic:blipFill>
                    <a:blip r:embed="rId49"/>
                    <a:stretch>
                      <a:fillRect/>
                    </a:stretch>
                  </pic:blipFill>
                  <pic:spPr>
                    <a:xfrm>
                      <a:off x="0" y="0"/>
                      <a:ext cx="5905500" cy="693236"/>
                    </a:xfrm>
                    <a:prstGeom prst="rect"/>
                  </pic:spPr>
                </pic:pic>
              </a:graphicData>
            </a:graphic>
          </wp:inline>
        </w:drawing>
      </w:r>
    </w:p>
    <w:p>
      <w:pPr>
        <w:spacing w:after="240"/>
        <w:jc w:val="center"/>
      </w:pPr>
      <w:r>
        <w:rPr>
          <w:i/>
          <w:iCs/>
          <w:color w:val="5A6472"/>
          <w:sz w:val="20"/>
          <w:szCs w:val="20"/>
        </w:rPr>
        <w:t>Figure 6.5a — Admin Overview with Automatic order acceptance (demo mode) ticked: new paid orders now run by themselves.</w:t>
      </w:r>
    </w:p>
    <w:p>
      <w:pPr>
        <w:spacing w:before="200" w:after="80"/>
        <w:jc w:val="center"/>
      </w:pPr>
      <w:r>
        <w:drawing>
          <wp:inline xmlns:a="http://schemas.openxmlformats.org/drawingml/2006/main" xmlns:pic="http://schemas.openxmlformats.org/drawingml/2006/picture">
            <wp:extent cx="5905500" cy="693236"/>
            <wp:docPr id="9520" name="Picture 9520"/>
            <wp:cNvGraphicFramePr>
              <a:graphicFrameLocks noChangeAspect="1"/>
            </wp:cNvGraphicFramePr>
            <a:graphic>
              <a:graphicData uri="http://schemas.openxmlformats.org/drawingml/2006/picture">
                <pic:pic>
                  <pic:nvPicPr>
                    <pic:cNvPr id="0" name="fig6_5b_unticked.png"/>
                    <pic:cNvPicPr/>
                  </pic:nvPicPr>
                  <pic:blipFill>
                    <a:blip r:embed="rId50"/>
                    <a:stretch>
                      <a:fillRect/>
                    </a:stretch>
                  </pic:blipFill>
                  <pic:spPr>
                    <a:xfrm>
                      <a:off x="0" y="0"/>
                      <a:ext cx="5905500" cy="693236"/>
                    </a:xfrm>
                    <a:prstGeom prst="rect"/>
                  </pic:spPr>
                </pic:pic>
              </a:graphicData>
            </a:graphic>
          </wp:inline>
        </w:drawing>
      </w:r>
    </w:p>
    <w:p>
      <w:pPr>
        <w:spacing w:after="240"/>
        <w:jc w:val="center"/>
      </w:pPr>
      <w:r>
        <w:rPr>
          <w:i/>
          <w:iCs/>
          <w:color w:val="5A6472"/>
          <w:sz w:val="20"/>
          <w:szCs w:val="20"/>
        </w:rPr>
        <w:t>Figure 6.5b — The same card with the box cleared, which is the default: vendors and delivery partners handle every step by hand.</w:t>
      </w:r>
    </w:p>
    <w:p>
      <w:pPr>
        <w:pStyle w:val="Heading3"/>
        <w:spacing w:before="200" w:after="100"/>
      </w:pPr>
      <w:r>
        <w:rPr>
          <w:b/>
          <w:bCs/>
          <w:color w:val="3A4A6B"/>
        </w:rPr>
        <w:t>Step by step: running a hands-free demo</w:t>
      </w:r>
    </w:p>
    <w:p>
      <w:pPr>
        <w:spacing w:after="80"/>
        <w:ind w:left="360"/>
      </w:pPr>
      <w:r>
        <w:rPr>
          <w:b/>
          <w:bCs/>
          <w:color w:val="1B2A4A"/>
        </w:rPr>
        <w:t xml:space="preserve">1. </w:t>
      </w:r>
      <w:r>
        <w:rPr>
          <w:color w:val="1A1A1A"/>
        </w:rPr>
        <w:t>Make sure Docker, the app and n8n are running, that the n8n workflow 09 (Auto Order Flow) is published, and that at least one delivery partner is online.</w:t>
      </w:r>
    </w:p>
    <w:p>
      <w:pPr>
        <w:spacing w:after="80"/>
        <w:ind w:left="360"/>
      </w:pPr>
      <w:r>
        <w:rPr>
          <w:b/>
          <w:bCs/>
          <w:color w:val="1B2A4A"/>
        </w:rPr>
        <w:t xml:space="preserve">2. </w:t>
      </w:r>
      <w:r>
        <w:rPr>
          <w:color w:val="1A1A1A"/>
        </w:rPr>
        <w:t>Sign in as admin, open Overview and tick Automatic order acceptance (demo mode). If a message says n8n did not respond, the setting is saved but open orders were not started; check that n8n is running.</w:t>
      </w:r>
    </w:p>
    <w:p>
      <w:pPr>
        <w:spacing w:after="80"/>
        <w:ind w:left="360"/>
      </w:pPr>
      <w:r>
        <w:rPr>
          <w:b/>
          <w:bCs/>
          <w:color w:val="1B2A4A"/>
        </w:rPr>
        <w:t xml:space="preserve">3. </w:t>
      </w:r>
      <w:r>
        <w:rPr>
          <w:color w:val="1A1A1A"/>
        </w:rPr>
        <w:t>Place an order as a customer. On the order page the tracker moves about every 3 seconds up to On the way, and the courier animation then delivers it.</w:t>
      </w:r>
    </w:p>
    <w:p>
      <w:pPr>
        <w:spacing w:after="80"/>
        <w:ind w:left="360"/>
      </w:pPr>
      <w:r>
        <w:rPr>
          <w:b/>
          <w:bCs/>
          <w:color w:val="1B2A4A"/>
        </w:rPr>
        <w:t xml:space="preserve">4. </w:t>
      </w:r>
      <w:r>
        <w:rPr>
          <w:color w:val="1A1A1A"/>
        </w:rPr>
        <w:t>Clear the checkbox to go back to manual handling. Orders that are already in progress stay where they are.</w:t>
      </w:r>
    </w:p>
    <w:p>
      <w:pPr>
        <w:spacing w:after="160"/>
      </w:pPr>
      <w:r>
        <w:rPr>
          <w:color w:val="1A1A1A"/>
        </w:rPr>
        <w:t>Good to know: ticking the box also starts every order that is already open (placed and paid, accepted, preparing, ready or assigned). If no delivery partner is online, an order waits at Ready until one is assigned and is then picked up 3 seconds later. If a vendor or partner does a step by hand first, or a payment fails, the automatic step simply skips that order. The setting is stored in the database (table app_settings) and is off by default.</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spacing w:after="40"/>
      </w:pPr>
      <w:r>
        <w:rPr>
          <w:b/>
          <w:bCs/>
          <w:color w:val="3A4A6B"/>
        </w:rPr>
        <w:t>09 – Auto Order Flow (demo mode)</w:t>
      </w:r>
    </w:p>
    <w:p>
      <w:pPr>
        <w:spacing w:after="40"/>
      </w:pPr>
      <w:r>
        <w:rPr>
          <w:i/>
          <w:iCs/>
          <w:color w:val="555555"/>
        </w:rPr>
        <w:t>Trigger: payments INSERT/UPDATE OF status and orders UPDATE OF status (webhook foodhub/auto-order-step), plus foodhub/auto-order-sweep when the Admin ticks the box</w:t>
      </w:r>
    </w:p>
    <w:p>
      <w:pPr>
        <w:spacing w:after="140"/>
      </w:pPr>
      <w:r>
        <w:rPr>
          <w:color w:val="1A1A1A"/>
        </w:rPr>
        <w:t>Does nothing unless Automatic order acceptance is ticked. After a payment succeeds or an order reaches Accepted, Preparing or Assigned it waits about 2 seconds and calls the app's auto-step route, which re-checks the setting and the order's current status and then moves the order one step (Placed to Accepted to Preparing to Ready; Assigned to Picked up). Ready orders are assigned by workflow 04 as usual. The sweep webhook starts every open order once when the box is ticked.</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before="200" w:after="80"/>
        <w:jc w:val="center"/>
      </w:pPr>
      <w:r>
        <w:drawing>
          <wp:inline xmlns:a="http://schemas.openxmlformats.org/drawingml/2006/main" xmlns:pic="http://schemas.openxmlformats.org/drawingml/2006/picture">
            <wp:extent cx="5715000" cy="2460220"/>
            <wp:docPr id="9516" name="Picture 9516"/>
            <wp:cNvGraphicFramePr>
              <a:graphicFrameLocks noChangeAspect="1"/>
            </wp:cNvGraphicFramePr>
            <a:graphic>
              <a:graphicData uri="http://schemas.openxmlformats.org/drawingml/2006/picture">
                <pic:pic>
                  <pic:nvPicPr>
                    <pic:cNvPr id="0" name="w_zippy_card.jpg"/>
                    <pic:cNvPicPr/>
                  </pic:nvPicPr>
                  <pic:blipFill>
                    <a:blip r:embed="rId40"/>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8.3 — Ask Zippy proposing a cart change: the Add to cart card shows what will be added and its price, with Confirm and Dismiss. Nothing changes in your cart until you tap Confirm.</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 Id="rId23" Type="http://schemas.openxmlformats.org/officeDocument/2006/relationships/image" Target="media/image6.jpg"/><Relationship Id="rId26" Type="http://schemas.openxmlformats.org/officeDocument/2006/relationships/image" Target="media/image25.jpg"/><Relationship Id="rId31"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5" Type="http://schemas.openxmlformats.org/officeDocument/2006/relationships/image" Target="media/image41.png"/><Relationship Id="rId47"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jpg"/><Relationship Id="rId53" Type="http://schemas.openxmlformats.org/officeDocument/2006/relationships/image" Target="media/image46.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