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UPSC CSE — NCERT NOTES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History | Class 10 | India and the Contemporary World — II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D700"/>
                <w:sz w:val="26"/>
                <w:szCs w:val="26"/>
              </w:rPr>
              <w:t xml:space="preserve">Chapter 1: The Rise of Nationalism in Europe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🎯  UPSC RELEVANCE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VERY HIGH — Most tested chapter in Class 10. Metternich and Concert of Europe, 1830/1848 revolutions, Unification of Germany (Bismarck, blood and iron), Unification of Italy (Garibaldi, Mazzini, Cavour), Zollverein, Frankfurt Parliament, Nation-state concept, Allegory of the nation (Marianne/Germania) — all directly tested.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Mains GS-I: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'The idea of the nation-state emerged from the French Revolution and transformed European politics in the 19th century — examine.' Also: 'Compare the paths to national unification in Germany and Italy.'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This chapter directly flows from Class 9 Ch1 (French Revolution) and Ch2 (Russian Revolution) — it traces how the revolutionary idea of popular sovereignty became the organising principle of European politics and eventually global politics. Nation-states, nationalism, and self-determination are still the dominant political concepts today.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3864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🧠  SECTION 1: THE IDEA OF THE NATION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 What is Nationalism? — The Core Idea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Pre-national Europe: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before the 19th century, Europeans did not primarily identify as 'French' or 'German' — they identified with their religion, their region, their dynasty (king).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Nationalism: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the idea that people who share a common language, culture, history, and territory constitute a 'nation' and deserve to govern themselves as a sovereign state.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Nation-state: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 political unit where national and state boundaries coincide — the people of one nation have their own independent state.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French Revolution's contribution: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proclaimed that sovereignty belongs to the 'nation' (the people) not the king. This was the seed of nationalism.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Ernest Renan's definition (1882):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'A nation is a soul, a spiritual principle — a grand solidarity constituted by the sentiment of the sacrifices made and those one is prepared to make.' — nations are not just ethnic groups; they are acts of will. ⭐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 The Concert of Europe — Conservatism After Napoleon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Vienna Congress (1815):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after Napoleon's defeat, the major European powers (Austria, Prussia, Russia, Britain) met to restore the old order.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decisions: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Restored the monarchies Napoleon had overthrown.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Redrawn boundaries to balance power — ignored nationality (German-speakers divided, Italian-speakers divided).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Created the 'Concert of Europe' — a system of great-power cooperation to suppress revolution.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Prince Metternich (Austria):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the dominant conservative statesman. 'When France sneezes, Europe catches a cold.' Architect of the Concert of Europe.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Viewed nationalism and liberalism as dangerous revolutionary forces to be suppressed.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Established the Carlsbad Decrees (1819) — censored the press, monitored universities across German states.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Conservatives' fear: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if nationality determined state borders, multi-ethnic empires (Austria-Hungary, Ottoman, Russian) would disintegrate. Which is exactly what happened. ⭐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 Liberalism and Nationalism — The 1830 and 1848 Revolutions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Liberals: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in the 19th century, liberals wanted constitutional government, civil rights, freedom of the press — and typically supported nationalism (self-determination for nations).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Revolution of 1830: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France: revolution overthrew Charles X (ultra-conservative). Louis-Philippe (constitutional monarch) replaced him.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Belgium: revolted against Dutch rule. Belgian independence recognised — Europe's first successful nationalist revolution.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Poland: uprising against Russian rule crushed.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Zollverein (1834): ⭐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customs union created by Prussia that linked most German states economically — no internal tariffs.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Significant: economic integration preceded political unification. Created a common economic space for 'Germany' before Germany existed politically.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Abolition of internal trade barriers allowed manufacturing to grow.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Revolutions of 1848 — 'The Springtime of Nations': ⭐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Revolutions broke out across Europe — France, German states, Austrian Empire, Italian states, Hungary.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Triggered by: economic hardship, food crises, and frustrated liberal-nationalist demands.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Frankfurt Parliament (May 1848):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All-German parliament met at Frankfurt to draft a German constitution.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Offered the crown of 'Germany' to Frederick William IV of Prussia — he refused, saying he would not accept a crown 'from the gutter' (from the people).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Parliament was dissolved. The revolutions failed.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 the ideas spread — nationalism could not be suppressed permanently.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🧠  SECTION 2: UNIFICATION OF GERMANY AND ITALY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 Unification of Germany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Pre-unification Germany: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~39 separate German states in the German Confederation — Prussia and Austria the most powerful.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Otto von Bismarck (1815–1898):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Prime Minister of Prussia. Architect of German unification.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'The great questions of the day are not decided by speeches and majority votes — but by blood and iron.'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conservative who used nationalism as a tool — not because he believed in popular sovereignty but because it served Prussian interests.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Three wars for German unification: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4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Prussia vs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Danish War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Denmark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Prussia + Austria took Schleswig-Holstein from Denmark.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Austro-Prussian War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Austria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Prussia defeated Austria in 7 weeks. Austria excluded from German affairs. Prussia dominant.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Franco-Prussian War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1870–71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Prussia crushed France. French humiliated. German Empire proclaimed in the Hall of Mirrors, Versailles (Jan 1871). 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German Empire proclaimed: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18 January 1871. In the Palace of Versailles (Versailles, France) — deliberately humiliating the French.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Kaiser Wilhelm I: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first emperor of the German Empire. Bismarck as Chancellor.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Significance: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German unification created the most powerful state in Europe. It directly led to the tensions that caused World War I. ⭐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5. Unification of Italy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Pre-unification Italy: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divided into multiple states — Austrian-controlled Lombardy-Venetia in the north, Papal States in the centre, Kingdom of the Two Sicilies in the south.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'Holy Trinity' of Italian unification: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Giuseppe Mazzini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Ideologist and propagandist. Founded 'Young Italy' (1831) movement.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Believed in democratic republic through popular revolution. 'Young Italy' inspired revolutionary movements across Europe.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Count Camillo di Cavour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Prime Minister of Piedmont-Sardinia. The diplomatic mastermind.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Diplomacy and war. Allied with Napoleon III of France to fight Austria (1859). The realist — unification through statecraft.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Giuseppe Garibaldi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Military hero. 'Sword of Italian unification.'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Led the Expedition of the Thousand (1860) — invaded Sicily and Naples with 1,000 red-shirted volunteers. Conquered the south. 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Kingdom of Italy proclaimed: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1861. Victor Emmanuel II of Piedmont-Sardinia became first King of Italy.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Venetia added: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1866 (after Austro-Prussian War).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Rome added: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1871 (after Franco-Prussian War weakened French troops protecting the Pope).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Mazzini's 'Young Italy':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inspired 'Young Europe' — similar nationalist organisations across Europe including 'Young Ireland', 'Young India'. ⭐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6. Allegories of the Nation — Symbolism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Nations needed symbols: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abstract nations needed concrete representations — allegorical female figures were used to represent nations.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Marianne (France):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allegorical female figure representing the French Republic. Red Phrygian cap (symbol of freedom), tricolour. Images on stamps, coins, official buildings.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Germania (Germany):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allegorical female figure representing the German nation. Wore a crown of oak leaves (German symbol of heroism), sword, shield.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Bharat Mata (India):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Abanindranath Tagore's 1905 painting — four-armed goddess representing India. Connects directly to this European tradition of national allegory.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Why female figures?: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nations were represented as female because they were seen as nurturing, protective — the 'motherland'. ⭐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7. Nationalism and Imperialism — The Dark Side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Balkan nationalism: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the Ottoman Empire was a multi-ethnic empire in southeastern Europe (Balkans). As nationalism spread, each ethnic group (Serbs, Bulgarians, Greeks, Romanians) demanded independence.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Balkan wars: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1912–13. Balkans largely freed from Ottoman rule. But intense rivalry between Balkan states.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'powder keg' of Europe: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the Balkans was where great-power rivalry (Austria, Russia, Germany, Britain) mixed with nationalist movements — creating the conditions for World War I.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Assassination of Franz Ferdinand (28 June 1914):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Archduke Franz Ferdinand of Austria assassinated in Sarajevo by Gavrilo Princip (Bosnian Serb nationalist) → triggered the chain of events that led to WW1.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Nationalism's contradictions: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nationalism could be liberal (seeking self-determination for one's people) or aggressive (seeking to dominate or eliminate other peoples). German nationalism in the 19th century was largely liberal; by the 20th century it became aggressive and genocidal. ⭐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📌  KEY FACTS AT A GLANCE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 / 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Vienna Congress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1815. Restored old order after Napoleon. Ignored nationality.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Metternich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Austrian conservative. 'Concert of Europe.' Suppressed nationalism.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Carlsbad Decrees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1819. Press censorship, university surveillance across German states.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Zollverein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1834. German customs union. Economic integration before political unification.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Belgian independence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1830. First successful nationalist revolution in Europe.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Frankfurt Parliament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1848. All-German assembly. Offered crown to Frederick William IV — refused.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Bismarck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Prussian PM. 'Blood and iron.' Three wars → German Empire 1871.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German Empire proclaimed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 January 1871. Hall of Mirrors, Versailles. Kaiser Wilhelm I.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Mazzini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Founded Young Italy 1831. Democratic republic. Inspired Young Europe.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Cavour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Piedmont PM. Diplomatic architect of Italian unification. Allied with Napoleon III.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Garibaldi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Military hero. Expedition of the Thousand 1860. Conquered south Italy.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Kingdom of Italy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1861. Victor Emmanuel II. Rome added 1871.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Marianne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Allegorical figure of France. Red Phrygian cap.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Germania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Allegorical figure of Germany. Oak leaves.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Franz Ferdinand assassination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28 June 1914. Sarajevo. Gavrilo Princip. Triggered WW1. 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3864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🔗  CONNECTIONS &amp; UPSC ANGLES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PYQ Fingerprints 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 2010: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Zollverein — 1834, what it was, significance for German unification.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 2011: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Frankfurt Parliament — 1848, what happened, Frederick William IV.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 2012: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Bismarck — 'blood and iron', three wars, German Empire 1871.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 2013: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Mazzini — Young Italy (1831), Young Europe, democratic republican nationalism.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 2014: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Garibaldi — Expedition of the Thousand (1860), role in Italian unification.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 2015: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Cavour — Piedmont PM, diplomatic unification of Italy.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 2016: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Vienna Congress — 1815, Metternich, Concert of Europe.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 2017: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Marianne and Germania — allegorical figures, what they represented.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 2018: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Belgian independence — 1830, significance as first nationalist revolution.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 2019: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Carlsbad Decrees — 1819, Metternich, press censorship.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Mains GS-I: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'Nationalism in Europe in the 19th century — from romantic idealism (Mazzini) to realpolitik (Bismarck). Examine the different paths to nationhood.'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Cross-Subject Connections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Class 9 Ch1: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French Revolution — the seed of nationalism. Sovereignty belongs to the nation. 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Class 10 Ch2: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Nationalism in India — directly applies the European framework to India. 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GS-I (World History):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WW1 causes — Balkan nationalism + great-power rivalry = direct from this chapter.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IR (GS-II):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Self-determination principle, nation-state system, UN membership — all trace to 19th-century European nationalism.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Current Affairs: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Kurdish nationalism, Palestinian statehood, Catalonia/Scotland independence movements — all modern expressions of the same 19th-century nationalist idea.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3864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⚡  REMEMBER HOOKS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Bismarck's 3 wars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DANISH WAR 1864 (took Schleswig-Holstein from Denmark with Austria). AUSTRO-PRUSSIAN WAR 1866 (defeated Austria in 7 weeks — excluded from Germany). FRANCO-PRUSSIAN WAR 1870-71 (crushed France, proclaimed German Empire IN Versailles to humiliate French). Three wars, one united Germany.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Italian trinity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MAZZINI = ideas (Young Italy 1831, democratic republic). CAVOUR = diplomacy (Piedmont PM, allied with Napoleon III, beat Austria 1859). GARIBALDI = military (Expedition of 1,000 red-shirts 1860, conquered south). Together = unified Italy 1861. 'Mind + Diplomacy + Sword = Italy'.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Zollverein 1834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Customs union = removed tariffs between German states. Prussia led it. Economic integration BEFORE political unification. Shows how economic unity can precede political unity — same argument made for European Union today. 'Zollverein = EU's 19th century ancestor'.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Allegories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MARIANNE (France) = liberty, red Phrygian cap. GERMANIA (Germany) = oak leaves, sword. BHARAT MATA (India, 1905) = four arms, book+rice+cloth+garland. All female figures. All represent abstract nation as concrete nurturing mother. Abanindranath connected Indian nationalism to European tradition.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3864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🚀  1-MINUTE REVISION SNAPSHOT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Vienna Congress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1815. Restored old order. Metternich. Concert of Europe.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Carlsbad Decrees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1819. Press censorship, university monitoring.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Zollverein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1834. German customs union. Economic unity before political.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Belgian independence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1830. First successful nationalist revolution.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Frankfurt Parliament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1848. All-German. Frederick William IV refused crown.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Bismarck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'Blood and iron.' Three wars. German Empire 1871.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German Empire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 January 1871. Hall of Mirrors, Versailles. Kaiser Wilhelm I.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Mazzini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Young Italy 1831. Democratic. Inspired Young Europe.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Cavour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Piedmont PM. Diplomacy + Napoleon III alliance.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Garibaldi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Expedition of Thousand 1860. Conquered south Italy.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Italy united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1861. Victor Emmanuel II. Rome 1871.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Marianne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French allegorical figure. Red Phrygian cap.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Germania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German allegorical figure. Oak leaves, sword.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Balkan powder keg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Ottoman decline + nationalist movements + great-power rivalry = WW1.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Franz Ferdinand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Assassinated 28 June 1914. Sarajevo. Gavrilo Princip. WW1 trigger. 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Next: Class 10 History — Chapter 2: Nationalism in India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2026-03-01T17:34:39.599Z</dcterms:created>
  <dcterms:modified xsi:type="dcterms:W3CDTF">2026-03-01T17:34:39.600Z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