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 THE HON’BLE COURT OF MS. RASHI</w:t>
        <w:br/>
        <w:t>RAHEJA, LD. JMFC, DISTRICT SOUTH,</w:t>
        <w:br/>
        <w:t>SAKET COURT, DELHI</w:t>
        <w:br/>
        <w:t>CT CASE 6565 OF 2017</w:t>
        <w:br/>
        <w:t>IN THE MATTER OF:</w:t>
        <w:br/>
        <w:t>SATYWATI SHUKLA --- COMPLAINANT</w:t>
        <w:br/>
        <w:t>VERSUS</w:t>
        <w:br/>
        <w:br/>
        <w:t>SUNIL GARG &amp; ORS. ..- RESPONDENTS</w:t>
        <w:br/>
        <w:br/>
        <w:t>AFFIDAVIT UNDER SECTION 63 OF THE BHARTIYA</w:t>
        <w:br/>
        <w:t>SAKSHAYA ADHINIYAM,2023</w:t>
        <w:br/>
        <w:br/>
        <w:t xml:space="preserve"> </w:t>
        <w:br/>
        <w:br/>
        <w:t>I, Sunil Garg, S/o Shri Lakhmi Chand, aged about 47 years, R/o</w:t>
        <w:br/>
        <w:t>House No.10, Vasant Vihar, Palwal, Haryana-121102, presently</w:t>
        <w:br/>
        <w:br/>
        <w:t>in Delhi, do hereby solemnly affirm and declare as under:</w:t>
        <w:br/>
        <w:br/>
        <w:t>1. That I am the Respondent in the captioned matter and as such</w:t>
        <w:br/>
        <w:t>I am well conversant with the facts and circumstances of the</w:t>
        <w:br/>
        <w:t>captioned matter. Thus, I am competent and authorized to</w:t>
        <w:br/>
        <w:br/>
        <w:t>swear this Affidavit.</w:t>
        <w:br/>
        <w:br/>
        <w:t>. I say that the documents furnished before the Hon’ble Court</w:t>
        <w:br/>
        <w:t>Alongusits Evidence AiBidauit i@ -Whats App Chats . and Team.</w:t>
        <w:br/>
        <w:br/>
        <w:t>Photos of Complainant published on the website of Bonjour,</w:t>
        <w:br/>
        <w:br/>
        <w:t xml:space="preserve"> </w:t>
        <w:br/>
        <w:br/>
        <w:t>have been obtained from my-computer. Further, during the</w:t>
        <w:br/>
        <w:t>period the mobile phone was used regularly to store and</w:t>
        <w:br/>
        <w:t>process information for the purposes of any activity regularly</w:t>
        <w:br/>
        <w:t>carried on over that period by the person having lawful control</w:t>
        <w:br/>
        <w:br/>
        <w:t>over the use of that mobile phone.</w:t>
        <w:br/>
        <w:br/>
        <w:t>3. I say that the content of the printed copy is identical to the</w:t>
        <w:br/>
        <w:br/>
        <w:t>original electronic record. The said copies of scréen shot were</w:t>
        <w:br/>
        <w:t>generated through my mobile device and during the period the</w:t>
        <w:br/>
        <w:t>mobile was used regularly to store and process information for</w:t>
        <w:br/>
        <w:t>the purposes of any activity regularly carried on over that</w:t>
        <w:br/>
        <w:t>period by the person having lawful control over the use of that</w:t>
        <w:br/>
        <w:br/>
        <w:t>mobile phone.</w:t>
        <w:br/>
        <w:br/>
        <w:t>4. That the copies of electronic records furnished were printed</w:t>
        <w:br/>
        <w:t>using ordinary printer used during the normal course to take</w:t>
        <w:br/>
        <w:br/>
        <w:t>print outs.</w:t>
        <w:br/>
        <w:br/>
        <w:t>5. That the present affidavit, in facts and circumstances of the</w:t>
        <w:br/>
        <w:br/>
        <w:t>akshya Adhiniyam, 2023. tie = \</w:t>
        <w:br/>
        <w:t>Ww</w:t>
        <w:br/>
        <w:br/>
        <w:t>DEPONENT</w:t>
        <w:br/>
        <w:br/>
        <w:t xml:space="preserve">    </w:t>
        <w:br/>
        <w:t xml:space="preserve"> </w:t>
        <w:br/>
        <w:br/>
        <w:t>fe 4 0aay afygeptember 2024, that the</w:t>
        <w:br/>
        <w:t>* contents of the above affidavit are true and correct to my</w:t>
        <w:br/>
        <w:t>knowledge, no part of it is false and nothing material has been</w:t>
        <w:br/>
        <w:br/>
        <w:t>concealed there from.</w:t>
        <w:br/>
        <w:br/>
        <w:t>PP , DEPONEN</w:t>
        <w:br/>
        <w:br/>
        <w:t xml:space="preserve">   </w:t>
        <w:br/>
        <w:t xml:space="preserve">   </w:t>
        <w:br/>
        <w:t xml:space="preserve">  </w:t>
        <w:br/>
        <w:br/>
        <w:t>tnat the contenis o</w:t>
        <w:br/>
        <w:t>have been &amp; explain</w:t>
        <w:br/>
        <w:t>true and correct to ine/xfaowicdge</w:t>
        <w:br/>
        <w:br/>
        <w:t>0 4 OCT 2024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