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8CF7C" w14:textId="77777777" w:rsidR="00CC5F4A" w:rsidRDefault="00000000">
      <w:pPr>
        <w:pStyle w:val="Heading1"/>
      </w:pPr>
      <w:bookmarkStart w:id="0" w:name="business-development-representative-bdr"/>
      <w:r>
        <w:t>Business Development Representative (BDR)</w:t>
      </w:r>
    </w:p>
    <w:p w14:paraId="706C7873" w14:textId="77777777" w:rsidR="00CC5F4A" w:rsidRDefault="00000000">
      <w:pPr>
        <w:pStyle w:val="FirstParagraph"/>
      </w:pPr>
      <w:r>
        <w:rPr>
          <w:b/>
          <w:bCs/>
        </w:rPr>
        <w:t>Company:</w:t>
      </w:r>
      <w:r>
        <w:t xml:space="preserve"> SecPod Technologies</w:t>
      </w:r>
      <w:r>
        <w:br/>
      </w:r>
      <w:r>
        <w:rPr>
          <w:b/>
          <w:bCs/>
        </w:rPr>
        <w:t>Department:</w:t>
      </w:r>
      <w:r>
        <w:t xml:space="preserve"> Sales / Business Development</w:t>
      </w:r>
      <w:r>
        <w:br/>
      </w:r>
      <w:r>
        <w:rPr>
          <w:b/>
          <w:bCs/>
        </w:rPr>
        <w:t>Employment Type:</w:t>
      </w:r>
      <w:r>
        <w:t xml:space="preserve"> Full-Time</w:t>
      </w:r>
      <w:r>
        <w:br/>
      </w:r>
      <w:r>
        <w:rPr>
          <w:b/>
          <w:bCs/>
        </w:rPr>
        <w:t>Location:</w:t>
      </w:r>
      <w:r>
        <w:t xml:space="preserve"> Delhi / Mumbai / Bangalore</w:t>
      </w:r>
      <w:r>
        <w:br/>
      </w:r>
      <w:r>
        <w:rPr>
          <w:b/>
          <w:bCs/>
        </w:rPr>
        <w:t>Work Model:</w:t>
      </w:r>
      <w:r>
        <w:t xml:space="preserve"> On-site / Field-based as required</w:t>
      </w:r>
    </w:p>
    <w:p w14:paraId="0C55BAA8" w14:textId="77777777" w:rsidR="00CC5F4A" w:rsidRDefault="00000000">
      <w:pPr>
        <w:pStyle w:val="Heading2"/>
      </w:pPr>
      <w:bookmarkStart w:id="1" w:name="about-secpod"/>
      <w:r>
        <w:t>About SecPod</w:t>
      </w:r>
    </w:p>
    <w:p w14:paraId="4FE681A4" w14:textId="77777777" w:rsidR="00CC5F4A" w:rsidRDefault="00000000">
      <w:pPr>
        <w:pStyle w:val="FirstParagraph"/>
      </w:pPr>
      <w:r>
        <w:t>SecPod is a cybersecurity technology company focused on helping organizations strengthen their security posture through continuous vulnerability and exposure management. Our solutions enable enterprises to identify, prioritize, and remediate security risks efficiently while improving overall cyber resilience.</w:t>
      </w:r>
    </w:p>
    <w:p w14:paraId="59085CC6" w14:textId="77777777" w:rsidR="00CC5F4A" w:rsidRDefault="00000000">
      <w:pPr>
        <w:pStyle w:val="BodyText"/>
      </w:pPr>
      <w:r>
        <w:t xml:space="preserve">We are looking for an energetic and results-driven </w:t>
      </w:r>
      <w:r>
        <w:rPr>
          <w:b/>
          <w:bCs/>
        </w:rPr>
        <w:t>Business Development Representative (BDR)</w:t>
      </w:r>
      <w:r>
        <w:t xml:space="preserve"> to strengthen our enterprise and channel sales pipeline. The role will focus on identifying prospective customers and partners, engaging decision-makers, qualifying opportunities, and creating a strong pipeline for the Sales and Channel teams.</w:t>
      </w:r>
    </w:p>
    <w:p w14:paraId="30DBFCDC" w14:textId="77777777" w:rsidR="00CC5F4A" w:rsidRDefault="00000000">
      <w:pPr>
        <w:pStyle w:val="Heading2"/>
      </w:pPr>
      <w:bookmarkStart w:id="2" w:name="key-responsibilities"/>
      <w:bookmarkEnd w:id="1"/>
      <w:r>
        <w:lastRenderedPageBreak/>
        <w:t>Key Responsibilities</w:t>
      </w:r>
    </w:p>
    <w:p w14:paraId="1EA788B7" w14:textId="77777777" w:rsidR="000C28D8" w:rsidRPr="000C28D8" w:rsidRDefault="000C28D8" w:rsidP="000C28D8">
      <w:pPr>
        <w:pStyle w:val="Heading2"/>
        <w:numPr>
          <w:ilvl w:val="0"/>
          <w:numId w:val="5"/>
        </w:numPr>
        <w:rPr>
          <w:rFonts w:asciiTheme="minorHAnsi" w:eastAsiaTheme="minorEastAsia" w:hAnsiTheme="minorHAnsi" w:cstheme="minorBidi"/>
          <w:color w:val="auto"/>
          <w:sz w:val="24"/>
          <w:szCs w:val="24"/>
        </w:rPr>
      </w:pPr>
      <w:bookmarkStart w:id="3" w:name="candidate-profile"/>
      <w:bookmarkEnd w:id="2"/>
      <w:r w:rsidRPr="000C28D8">
        <w:rPr>
          <w:rFonts w:asciiTheme="minorHAnsi" w:eastAsiaTheme="minorEastAsia" w:hAnsiTheme="minorHAnsi" w:cstheme="minorBidi"/>
          <w:color w:val="auto"/>
          <w:sz w:val="24"/>
          <w:szCs w:val="24"/>
        </w:rPr>
        <w:t>Build and manage enterprise and channel prospect pipelines through targeted outbound prospecting.</w:t>
      </w:r>
    </w:p>
    <w:p w14:paraId="1C34882F" w14:textId="77777777" w:rsidR="000C28D8" w:rsidRPr="000C28D8" w:rsidRDefault="000C28D8" w:rsidP="000C28D8">
      <w:pPr>
        <w:pStyle w:val="Heading2"/>
        <w:numPr>
          <w:ilvl w:val="0"/>
          <w:numId w:val="5"/>
        </w:numPr>
        <w:rPr>
          <w:rFonts w:asciiTheme="minorHAnsi" w:eastAsiaTheme="minorEastAsia" w:hAnsiTheme="minorHAnsi" w:cstheme="minorBidi"/>
          <w:color w:val="auto"/>
          <w:sz w:val="24"/>
          <w:szCs w:val="24"/>
        </w:rPr>
      </w:pPr>
      <w:r w:rsidRPr="000C28D8">
        <w:rPr>
          <w:rFonts w:asciiTheme="minorHAnsi" w:eastAsiaTheme="minorEastAsia" w:hAnsiTheme="minorHAnsi" w:cstheme="minorBidi"/>
          <w:color w:val="auto"/>
          <w:sz w:val="24"/>
          <w:szCs w:val="24"/>
        </w:rPr>
        <w:t>Identify and engage enterprise decision-makers, channel partners, MSSPs and SIs.</w:t>
      </w:r>
    </w:p>
    <w:p w14:paraId="2659334A" w14:textId="77777777" w:rsidR="000C28D8" w:rsidRPr="000C28D8" w:rsidRDefault="000C28D8" w:rsidP="000C28D8">
      <w:pPr>
        <w:pStyle w:val="Heading2"/>
        <w:numPr>
          <w:ilvl w:val="0"/>
          <w:numId w:val="5"/>
        </w:numPr>
        <w:rPr>
          <w:rFonts w:asciiTheme="minorHAnsi" w:eastAsiaTheme="minorEastAsia" w:hAnsiTheme="minorHAnsi" w:cstheme="minorBidi"/>
          <w:color w:val="auto"/>
          <w:sz w:val="24"/>
          <w:szCs w:val="24"/>
        </w:rPr>
      </w:pPr>
      <w:r w:rsidRPr="000C28D8">
        <w:rPr>
          <w:rFonts w:asciiTheme="minorHAnsi" w:eastAsiaTheme="minorEastAsia" w:hAnsiTheme="minorHAnsi" w:cstheme="minorBidi"/>
          <w:color w:val="auto"/>
          <w:sz w:val="24"/>
          <w:szCs w:val="24"/>
        </w:rPr>
        <w:t>Work closely with Marketing to follow up on MQLs, qualify leads and convert them into sales opportunities.</w:t>
      </w:r>
    </w:p>
    <w:p w14:paraId="47116AE9" w14:textId="77777777" w:rsidR="000C28D8" w:rsidRPr="000C28D8" w:rsidRDefault="000C28D8" w:rsidP="000C28D8">
      <w:pPr>
        <w:pStyle w:val="Heading2"/>
        <w:numPr>
          <w:ilvl w:val="0"/>
          <w:numId w:val="5"/>
        </w:numPr>
        <w:rPr>
          <w:rFonts w:asciiTheme="minorHAnsi" w:eastAsiaTheme="minorEastAsia" w:hAnsiTheme="minorHAnsi" w:cstheme="minorBidi"/>
          <w:color w:val="auto"/>
          <w:sz w:val="24"/>
          <w:szCs w:val="24"/>
        </w:rPr>
      </w:pPr>
      <w:r w:rsidRPr="000C28D8">
        <w:rPr>
          <w:rFonts w:asciiTheme="minorHAnsi" w:eastAsiaTheme="minorEastAsia" w:hAnsiTheme="minorHAnsi" w:cstheme="minorBidi"/>
          <w:color w:val="auto"/>
          <w:sz w:val="24"/>
          <w:szCs w:val="24"/>
        </w:rPr>
        <w:t>Conduct product pitches and initial discovery to understand customer needs and position SecPod solutions.</w:t>
      </w:r>
    </w:p>
    <w:p w14:paraId="023F3BFF" w14:textId="77777777" w:rsidR="000C28D8" w:rsidRPr="000C28D8" w:rsidRDefault="000C28D8" w:rsidP="000C28D8">
      <w:pPr>
        <w:pStyle w:val="Heading2"/>
        <w:numPr>
          <w:ilvl w:val="0"/>
          <w:numId w:val="5"/>
        </w:numPr>
        <w:rPr>
          <w:rFonts w:asciiTheme="minorHAnsi" w:eastAsiaTheme="minorEastAsia" w:hAnsiTheme="minorHAnsi" w:cstheme="minorBidi"/>
          <w:color w:val="auto"/>
          <w:sz w:val="24"/>
          <w:szCs w:val="24"/>
        </w:rPr>
      </w:pPr>
      <w:r w:rsidRPr="000C28D8">
        <w:rPr>
          <w:rFonts w:asciiTheme="minorHAnsi" w:eastAsiaTheme="minorEastAsia" w:hAnsiTheme="minorHAnsi" w:cstheme="minorBidi"/>
          <w:color w:val="auto"/>
          <w:sz w:val="24"/>
          <w:szCs w:val="24"/>
        </w:rPr>
        <w:t>Qualify opportunities using the BANT framework — Budget, Authority, Need and Timeline.</w:t>
      </w:r>
    </w:p>
    <w:p w14:paraId="4EED66D3" w14:textId="77777777" w:rsidR="000C28D8" w:rsidRPr="000C28D8" w:rsidRDefault="000C28D8" w:rsidP="000C28D8">
      <w:pPr>
        <w:pStyle w:val="Heading2"/>
        <w:numPr>
          <w:ilvl w:val="0"/>
          <w:numId w:val="5"/>
        </w:numPr>
        <w:rPr>
          <w:rFonts w:asciiTheme="minorHAnsi" w:eastAsiaTheme="minorEastAsia" w:hAnsiTheme="minorHAnsi" w:cstheme="minorBidi"/>
          <w:color w:val="auto"/>
          <w:sz w:val="24"/>
          <w:szCs w:val="24"/>
        </w:rPr>
      </w:pPr>
      <w:r w:rsidRPr="000C28D8">
        <w:rPr>
          <w:rFonts w:asciiTheme="minorHAnsi" w:eastAsiaTheme="minorEastAsia" w:hAnsiTheme="minorHAnsi" w:cstheme="minorBidi"/>
          <w:color w:val="auto"/>
          <w:sz w:val="24"/>
          <w:szCs w:val="24"/>
        </w:rPr>
        <w:t>Drive partner prospecting and onboarding in coordination with the Channel team.</w:t>
      </w:r>
    </w:p>
    <w:p w14:paraId="048E878C" w14:textId="77777777" w:rsidR="000C28D8" w:rsidRPr="000C28D8" w:rsidRDefault="000C28D8" w:rsidP="000C28D8">
      <w:pPr>
        <w:pStyle w:val="Heading2"/>
        <w:numPr>
          <w:ilvl w:val="0"/>
          <w:numId w:val="5"/>
        </w:numPr>
        <w:rPr>
          <w:rFonts w:asciiTheme="minorHAnsi" w:eastAsiaTheme="minorEastAsia" w:hAnsiTheme="minorHAnsi" w:cstheme="minorBidi"/>
          <w:color w:val="auto"/>
          <w:sz w:val="24"/>
          <w:szCs w:val="24"/>
        </w:rPr>
      </w:pPr>
      <w:r w:rsidRPr="000C28D8">
        <w:rPr>
          <w:rFonts w:asciiTheme="minorHAnsi" w:eastAsiaTheme="minorEastAsia" w:hAnsiTheme="minorHAnsi" w:cstheme="minorBidi"/>
          <w:color w:val="auto"/>
          <w:sz w:val="24"/>
          <w:szCs w:val="24"/>
        </w:rPr>
        <w:t>Execute prospecting through cold calls, email, LinkedIn, WhatsApp and other channels.</w:t>
      </w:r>
    </w:p>
    <w:p w14:paraId="6AF2B6A3" w14:textId="77777777" w:rsidR="000C28D8" w:rsidRPr="000C28D8" w:rsidRDefault="000C28D8" w:rsidP="000C28D8">
      <w:pPr>
        <w:pStyle w:val="Heading2"/>
        <w:numPr>
          <w:ilvl w:val="0"/>
          <w:numId w:val="5"/>
        </w:numPr>
        <w:rPr>
          <w:rFonts w:asciiTheme="minorHAnsi" w:eastAsiaTheme="minorEastAsia" w:hAnsiTheme="minorHAnsi" w:cstheme="minorBidi"/>
          <w:color w:val="auto"/>
          <w:sz w:val="24"/>
          <w:szCs w:val="24"/>
        </w:rPr>
      </w:pPr>
      <w:r w:rsidRPr="000C28D8">
        <w:rPr>
          <w:rFonts w:asciiTheme="minorHAnsi" w:eastAsiaTheme="minorEastAsia" w:hAnsiTheme="minorHAnsi" w:cstheme="minorBidi"/>
          <w:color w:val="auto"/>
          <w:sz w:val="24"/>
          <w:szCs w:val="24"/>
        </w:rPr>
        <w:t>Nurture prospects and convert qualified leads into sales meetings and opportunities.</w:t>
      </w:r>
    </w:p>
    <w:p w14:paraId="7C556E91" w14:textId="77777777" w:rsidR="000C28D8" w:rsidRPr="000C28D8" w:rsidRDefault="000C28D8" w:rsidP="000C28D8">
      <w:pPr>
        <w:pStyle w:val="Heading2"/>
        <w:numPr>
          <w:ilvl w:val="0"/>
          <w:numId w:val="5"/>
        </w:numPr>
        <w:rPr>
          <w:rFonts w:asciiTheme="minorHAnsi" w:eastAsiaTheme="minorEastAsia" w:hAnsiTheme="minorHAnsi" w:cstheme="minorBidi"/>
          <w:color w:val="auto"/>
          <w:sz w:val="24"/>
          <w:szCs w:val="24"/>
        </w:rPr>
      </w:pPr>
      <w:r w:rsidRPr="000C28D8">
        <w:rPr>
          <w:rFonts w:asciiTheme="minorHAnsi" w:eastAsiaTheme="minorEastAsia" w:hAnsiTheme="minorHAnsi" w:cstheme="minorBidi"/>
          <w:color w:val="auto"/>
          <w:sz w:val="24"/>
          <w:szCs w:val="24"/>
        </w:rPr>
        <w:t>Maintain accurate prospect, partner and opportunity data in the CRM.</w:t>
      </w:r>
    </w:p>
    <w:p w14:paraId="747FAB7B" w14:textId="77777777" w:rsidR="000C28D8" w:rsidRPr="000C28D8" w:rsidRDefault="000C28D8" w:rsidP="000C28D8">
      <w:pPr>
        <w:pStyle w:val="Heading2"/>
        <w:numPr>
          <w:ilvl w:val="0"/>
          <w:numId w:val="5"/>
        </w:numPr>
        <w:rPr>
          <w:rFonts w:asciiTheme="minorHAnsi" w:eastAsiaTheme="minorEastAsia" w:hAnsiTheme="minorHAnsi" w:cstheme="minorBidi"/>
          <w:color w:val="auto"/>
          <w:sz w:val="24"/>
          <w:szCs w:val="24"/>
        </w:rPr>
      </w:pPr>
      <w:r w:rsidRPr="000C28D8">
        <w:rPr>
          <w:rFonts w:asciiTheme="minorHAnsi" w:eastAsiaTheme="minorEastAsia" w:hAnsiTheme="minorHAnsi" w:cstheme="minorBidi"/>
          <w:color w:val="auto"/>
          <w:sz w:val="24"/>
          <w:szCs w:val="24"/>
        </w:rPr>
        <w:t>Achieve targets for pipeline generation, meetings, product pitches, qualified opportunities, MQL conversion and partner onboarding.</w:t>
      </w:r>
    </w:p>
    <w:p w14:paraId="60E282CB" w14:textId="77777777" w:rsidR="000C28D8" w:rsidRPr="000C28D8" w:rsidRDefault="000C28D8" w:rsidP="000C28D8">
      <w:pPr>
        <w:pStyle w:val="Heading2"/>
        <w:rPr>
          <w:lang w:val="en-IN"/>
        </w:rPr>
      </w:pPr>
    </w:p>
    <w:p w14:paraId="060F18E7" w14:textId="77777777" w:rsidR="000C28D8" w:rsidRDefault="000C28D8">
      <w:pPr>
        <w:pStyle w:val="Heading2"/>
      </w:pPr>
    </w:p>
    <w:p w14:paraId="370FC528" w14:textId="43393E12" w:rsidR="00CC5F4A" w:rsidRDefault="00000000">
      <w:pPr>
        <w:pStyle w:val="Heading2"/>
      </w:pPr>
      <w:r>
        <w:t>Candidate Profile</w:t>
      </w:r>
    </w:p>
    <w:p w14:paraId="730B5FB4" w14:textId="77777777" w:rsidR="00CC5F4A" w:rsidRDefault="00000000">
      <w:pPr>
        <w:pStyle w:val="Compact"/>
        <w:numPr>
          <w:ilvl w:val="0"/>
          <w:numId w:val="3"/>
        </w:numPr>
      </w:pPr>
      <w:r>
        <w:rPr>
          <w:b/>
          <w:bCs/>
        </w:rPr>
        <w:t>MBA / PGDM in Marketing, Sales, Business Development, or a related discipline</w:t>
      </w:r>
      <w:r>
        <w:t xml:space="preserve"> preferred.</w:t>
      </w:r>
    </w:p>
    <w:p w14:paraId="166363DF" w14:textId="77777777" w:rsidR="00CC5F4A" w:rsidRDefault="00000000">
      <w:pPr>
        <w:pStyle w:val="Compact"/>
        <w:numPr>
          <w:ilvl w:val="0"/>
          <w:numId w:val="3"/>
        </w:numPr>
      </w:pPr>
      <w:r>
        <w:t xml:space="preserve">Fresh MBA graduates or candidates with </w:t>
      </w:r>
      <w:r>
        <w:rPr>
          <w:b/>
          <w:bCs/>
        </w:rPr>
        <w:t>0–2 years of experience</w:t>
      </w:r>
      <w:r>
        <w:t xml:space="preserve"> in Business Development, Inside Sales, Enterprise Sales, or B2B Sales can be considered.</w:t>
      </w:r>
    </w:p>
    <w:p w14:paraId="7DFB0FA4" w14:textId="77777777" w:rsidR="00CC5F4A" w:rsidRDefault="00000000">
      <w:pPr>
        <w:pStyle w:val="Compact"/>
        <w:numPr>
          <w:ilvl w:val="0"/>
          <w:numId w:val="3"/>
        </w:numPr>
      </w:pPr>
      <w:r>
        <w:t xml:space="preserve">Strong interest in </w:t>
      </w:r>
      <w:r>
        <w:rPr>
          <w:b/>
          <w:bCs/>
        </w:rPr>
        <w:t>technology, cybersecurity, SaaS, or enterprise software sales</w:t>
      </w:r>
      <w:r>
        <w:t>.</w:t>
      </w:r>
    </w:p>
    <w:p w14:paraId="2393F82C" w14:textId="77777777" w:rsidR="00CC5F4A" w:rsidRDefault="00000000">
      <w:pPr>
        <w:pStyle w:val="Compact"/>
        <w:numPr>
          <w:ilvl w:val="0"/>
          <w:numId w:val="3"/>
        </w:numPr>
      </w:pPr>
      <w:r>
        <w:t>Excellent verbal and written communication skills.</w:t>
      </w:r>
    </w:p>
    <w:p w14:paraId="7EA4718B" w14:textId="77777777" w:rsidR="00CC5F4A" w:rsidRDefault="00000000">
      <w:pPr>
        <w:pStyle w:val="Compact"/>
        <w:numPr>
          <w:ilvl w:val="0"/>
          <w:numId w:val="3"/>
        </w:numPr>
      </w:pPr>
      <w:r>
        <w:t>Confident in speaking with prospective customers and business decision-makers.</w:t>
      </w:r>
    </w:p>
    <w:p w14:paraId="05A4DF3B" w14:textId="77777777" w:rsidR="00CC5F4A" w:rsidRDefault="00000000">
      <w:pPr>
        <w:pStyle w:val="Compact"/>
        <w:numPr>
          <w:ilvl w:val="0"/>
          <w:numId w:val="3"/>
        </w:numPr>
      </w:pPr>
      <w:r>
        <w:t xml:space="preserve">Comfortable with </w:t>
      </w:r>
      <w:r>
        <w:rPr>
          <w:b/>
          <w:bCs/>
        </w:rPr>
        <w:t>cold calling and outbound prospecting</w:t>
      </w:r>
      <w:r>
        <w:t>.</w:t>
      </w:r>
    </w:p>
    <w:p w14:paraId="2114861E" w14:textId="77777777" w:rsidR="00CC5F4A" w:rsidRDefault="00000000">
      <w:pPr>
        <w:pStyle w:val="Compact"/>
        <w:numPr>
          <w:ilvl w:val="0"/>
          <w:numId w:val="3"/>
        </w:numPr>
      </w:pPr>
      <w:r>
        <w:t>Ability to research organizations, industries, decision-makers, and potential channel partners.</w:t>
      </w:r>
    </w:p>
    <w:p w14:paraId="2B6A02C5" w14:textId="77777777" w:rsidR="00CC5F4A" w:rsidRDefault="00000000">
      <w:pPr>
        <w:pStyle w:val="Compact"/>
        <w:numPr>
          <w:ilvl w:val="0"/>
          <w:numId w:val="3"/>
        </w:numPr>
      </w:pPr>
      <w:r>
        <w:t>Strong interpersonal, presentation, negotiation, and relationship-building skills.</w:t>
      </w:r>
    </w:p>
    <w:p w14:paraId="1CF8F930" w14:textId="77777777" w:rsidR="00CC5F4A" w:rsidRDefault="00000000">
      <w:pPr>
        <w:pStyle w:val="Compact"/>
        <w:numPr>
          <w:ilvl w:val="0"/>
          <w:numId w:val="3"/>
        </w:numPr>
      </w:pPr>
      <w:r>
        <w:t>Self-driven, target-oriented, and comfortable working in a performance-driven sales environment.</w:t>
      </w:r>
    </w:p>
    <w:p w14:paraId="167C7411" w14:textId="77777777" w:rsidR="00CC5F4A" w:rsidRDefault="00000000">
      <w:pPr>
        <w:pStyle w:val="Compact"/>
        <w:numPr>
          <w:ilvl w:val="0"/>
          <w:numId w:val="3"/>
        </w:numPr>
      </w:pPr>
      <w:r>
        <w:lastRenderedPageBreak/>
        <w:t xml:space="preserve">Familiarity with </w:t>
      </w:r>
      <w:r>
        <w:rPr>
          <w:b/>
          <w:bCs/>
        </w:rPr>
        <w:t>CRM platforms, LinkedIn, prospecting tools, and digital communication channels</w:t>
      </w:r>
      <w:r>
        <w:t xml:space="preserve"> would be an advantage.</w:t>
      </w:r>
    </w:p>
    <w:p w14:paraId="3F7D6A8C" w14:textId="77777777" w:rsidR="00CC5F4A" w:rsidRDefault="00000000">
      <w:pPr>
        <w:pStyle w:val="Heading2"/>
      </w:pPr>
      <w:bookmarkStart w:id="4" w:name="key-skills"/>
      <w:bookmarkEnd w:id="3"/>
      <w:r>
        <w:t>Key Skills</w:t>
      </w:r>
    </w:p>
    <w:p w14:paraId="496D4371" w14:textId="77777777" w:rsidR="00CC5F4A" w:rsidRDefault="00000000">
      <w:pPr>
        <w:pStyle w:val="FirstParagraph"/>
      </w:pPr>
      <w:r>
        <w:rPr>
          <w:b/>
          <w:bCs/>
        </w:rPr>
        <w:t>Business Development | B2B Sales | Enterprise Prospecting | Lead Generation | Cold Calling | MQL Qualification | BANT | Channel Sales | Partner Development | SaaS Sales | Cybersecurity | CRM | LinkedIn Prospecting | Customer Discovery | Pipeline Generation</w:t>
      </w:r>
    </w:p>
    <w:p w14:paraId="7FC123EF" w14:textId="77777777" w:rsidR="00CC5F4A" w:rsidRDefault="00000000">
      <w:pPr>
        <w:pStyle w:val="Heading2"/>
      </w:pPr>
      <w:bookmarkStart w:id="5" w:name="key-performance-indicators-kpis"/>
      <w:bookmarkEnd w:id="4"/>
      <w:r>
        <w:t>Key Performance Indicators (KPIs)</w:t>
      </w:r>
    </w:p>
    <w:p w14:paraId="2F8C7885" w14:textId="77777777" w:rsidR="00CC5F4A" w:rsidRDefault="00000000">
      <w:pPr>
        <w:pStyle w:val="FirstParagraph"/>
      </w:pPr>
      <w:r>
        <w:t>Performance in this role will primarily be measured through:</w:t>
      </w:r>
    </w:p>
    <w:p w14:paraId="3AF840FC" w14:textId="77777777" w:rsidR="00CC5F4A" w:rsidRDefault="00000000">
      <w:pPr>
        <w:pStyle w:val="Compact"/>
        <w:numPr>
          <w:ilvl w:val="0"/>
          <w:numId w:val="4"/>
        </w:numPr>
      </w:pPr>
      <w:r>
        <w:t>Enterprise and channel pipeline generated</w:t>
      </w:r>
    </w:p>
    <w:p w14:paraId="60E1E600" w14:textId="77777777" w:rsidR="00CC5F4A" w:rsidRDefault="00000000">
      <w:pPr>
        <w:pStyle w:val="Compact"/>
        <w:numPr>
          <w:ilvl w:val="0"/>
          <w:numId w:val="4"/>
        </w:numPr>
      </w:pPr>
      <w:r>
        <w:t>Number of qualified meetings created</w:t>
      </w:r>
    </w:p>
    <w:p w14:paraId="554181C3" w14:textId="77777777" w:rsidR="00CC5F4A" w:rsidRDefault="00000000">
      <w:pPr>
        <w:pStyle w:val="Compact"/>
        <w:numPr>
          <w:ilvl w:val="0"/>
          <w:numId w:val="4"/>
        </w:numPr>
      </w:pPr>
      <w:r>
        <w:t>Product pitches and discovery conversations completed</w:t>
      </w:r>
    </w:p>
    <w:p w14:paraId="4D1C0808" w14:textId="77777777" w:rsidR="00CC5F4A" w:rsidRDefault="00000000">
      <w:pPr>
        <w:pStyle w:val="Compact"/>
        <w:numPr>
          <w:ilvl w:val="0"/>
          <w:numId w:val="4"/>
        </w:numPr>
      </w:pPr>
      <w:r>
        <w:t>Qualified sales opportunities generated</w:t>
      </w:r>
    </w:p>
    <w:p w14:paraId="476CEDDA" w14:textId="77777777" w:rsidR="00CC5F4A" w:rsidRDefault="00000000">
      <w:pPr>
        <w:pStyle w:val="Compact"/>
        <w:numPr>
          <w:ilvl w:val="0"/>
          <w:numId w:val="4"/>
        </w:numPr>
      </w:pPr>
      <w:r>
        <w:t>MQL-to-opportunity conversion</w:t>
      </w:r>
    </w:p>
    <w:p w14:paraId="38EDA0F5" w14:textId="77777777" w:rsidR="00CC5F4A" w:rsidRDefault="00000000">
      <w:pPr>
        <w:pStyle w:val="Compact"/>
        <w:numPr>
          <w:ilvl w:val="0"/>
          <w:numId w:val="4"/>
        </w:numPr>
      </w:pPr>
      <w:r>
        <w:t>New partner identification and onboarding</w:t>
      </w:r>
    </w:p>
    <w:p w14:paraId="0F44ABE7" w14:textId="77777777" w:rsidR="00CC5F4A" w:rsidRDefault="00000000">
      <w:pPr>
        <w:pStyle w:val="Compact"/>
        <w:numPr>
          <w:ilvl w:val="0"/>
          <w:numId w:val="4"/>
        </w:numPr>
      </w:pPr>
      <w:r>
        <w:t>CRM hygiene and prospecting activity</w:t>
      </w:r>
    </w:p>
    <w:p w14:paraId="588368AD" w14:textId="77777777" w:rsidR="00CC5F4A" w:rsidRDefault="00000000">
      <w:pPr>
        <w:pStyle w:val="Compact"/>
        <w:numPr>
          <w:ilvl w:val="0"/>
          <w:numId w:val="4"/>
        </w:numPr>
      </w:pPr>
      <w:r>
        <w:t>Achievement of monthly and quarterly BDR targets</w:t>
      </w:r>
    </w:p>
    <w:p w14:paraId="445391AF" w14:textId="77777777" w:rsidR="00CC5F4A" w:rsidRDefault="00000000">
      <w:pPr>
        <w:pStyle w:val="Heading2"/>
      </w:pPr>
      <w:bookmarkStart w:id="6" w:name="why-join-secpod"/>
      <w:bookmarkEnd w:id="5"/>
      <w:r>
        <w:t>Why Join SecPod?</w:t>
      </w:r>
    </w:p>
    <w:p w14:paraId="5508C26F" w14:textId="77777777" w:rsidR="00CC5F4A" w:rsidRDefault="00000000">
      <w:pPr>
        <w:pStyle w:val="FirstParagraph"/>
      </w:pPr>
      <w:r>
        <w:t xml:space="preserve">This role provides an opportunity to build a career in the rapidly growing </w:t>
      </w:r>
      <w:r>
        <w:rPr>
          <w:b/>
          <w:bCs/>
        </w:rPr>
        <w:t>cybersecurity industry</w:t>
      </w:r>
      <w:r>
        <w:t>, gain exposure to enterprise and channel sales, engage with business and technology decision-makers, and work closely with SecPod’s Sales, Marketing, and Channel teams.</w:t>
      </w:r>
    </w:p>
    <w:p w14:paraId="4C1810B0" w14:textId="77777777" w:rsidR="00CC5F4A" w:rsidRDefault="00000000">
      <w:pPr>
        <w:pStyle w:val="BodyText"/>
      </w:pPr>
      <w:r>
        <w:t xml:space="preserve">The position is particularly suitable for candidates who are ambitious, comfortable with outbound sales, and interested in developing into </w:t>
      </w:r>
      <w:r>
        <w:rPr>
          <w:b/>
          <w:bCs/>
        </w:rPr>
        <w:t>Enterprise Sales, Account Management, or Channel Sales roles</w:t>
      </w:r>
      <w:r>
        <w:t xml:space="preserve"> over time.</w:t>
      </w:r>
      <w:bookmarkEnd w:id="0"/>
      <w:bookmarkEnd w:id="6"/>
    </w:p>
    <w:sectPr w:rsidR="00CC5F4A">
      <w:footerReference w:type="even" r:id="rId7"/>
      <w:footerReference w:type="default" r:id="rId8"/>
      <w:footerReference w:type="first" r:id="rId9"/>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9C9D1" w14:textId="77777777" w:rsidR="000D0365" w:rsidRDefault="000D0365" w:rsidP="000C28D8">
      <w:pPr>
        <w:spacing w:after="0"/>
      </w:pPr>
      <w:r>
        <w:separator/>
      </w:r>
    </w:p>
  </w:endnote>
  <w:endnote w:type="continuationSeparator" w:id="0">
    <w:p w14:paraId="43FEAC41" w14:textId="77777777" w:rsidR="000D0365" w:rsidRDefault="000D0365" w:rsidP="000C28D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8F031" w14:textId="77777777" w:rsidR="000C28D8" w:rsidRDefault="000C28D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C162F" w14:textId="77777777" w:rsidR="000C28D8" w:rsidRDefault="000C28D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CC141" w14:textId="77777777" w:rsidR="000C28D8" w:rsidRDefault="000C28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8C2F9F" w14:textId="77777777" w:rsidR="000D0365" w:rsidRDefault="000D0365" w:rsidP="000C28D8">
      <w:pPr>
        <w:spacing w:after="0"/>
      </w:pPr>
      <w:r>
        <w:separator/>
      </w:r>
    </w:p>
  </w:footnote>
  <w:footnote w:type="continuationSeparator" w:id="0">
    <w:p w14:paraId="142FFFDB" w14:textId="77777777" w:rsidR="000D0365" w:rsidRDefault="000D0365" w:rsidP="000C28D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F107F5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15E99F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74C85B78"/>
    <w:multiLevelType w:val="multilevel"/>
    <w:tmpl w:val="B05EAD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num w:numId="1" w16cid:durableId="1124881551">
    <w:abstractNumId w:val="0"/>
  </w:num>
  <w:num w:numId="2" w16cid:durableId="2086144054">
    <w:abstractNumId w:val="1"/>
  </w:num>
  <w:num w:numId="3" w16cid:durableId="956444246">
    <w:abstractNumId w:val="1"/>
  </w:num>
  <w:num w:numId="4" w16cid:durableId="1878852360">
    <w:abstractNumId w:val="1"/>
  </w:num>
  <w:num w:numId="5" w16cid:durableId="409470837">
    <w:abstractNumId w:val="2"/>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CC5F4A"/>
    <w:rsid w:val="000C28D8"/>
    <w:rsid w:val="000D0365"/>
    <w:rsid w:val="00CC5F4A"/>
    <w:rsid w:val="00E223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2C8E6"/>
  <w15:docId w15:val="{BFF1B1FD-977D-4339-AD30-F9F7BF66A1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Footer">
    <w:name w:val="footer"/>
    <w:basedOn w:val="Normal"/>
    <w:link w:val="FooterChar"/>
    <w:rsid w:val="000C28D8"/>
    <w:pPr>
      <w:tabs>
        <w:tab w:val="center" w:pos="4513"/>
        <w:tab w:val="right" w:pos="9026"/>
      </w:tabs>
      <w:spacing w:after="0"/>
    </w:pPr>
  </w:style>
  <w:style w:type="character" w:customStyle="1" w:styleId="FooterChar">
    <w:name w:val="Footer Char"/>
    <w:basedOn w:val="DefaultParagraphFont"/>
    <w:link w:val="Footer"/>
    <w:rsid w:val="000C28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26240ef7-dfdc-4869-a6e1-a26014fd9888}" enabled="1" method="Privileged" siteId="{d17b62cb-d58c-4c7d-8e9d-ea51a2d48756}" contentBits="2" removed="0"/>
</clbl:labelList>
</file>

<file path=docProps/app.xml><?xml version="1.0" encoding="utf-8"?>
<Properties xmlns="http://schemas.openxmlformats.org/officeDocument/2006/extended-properties" xmlns:vt="http://schemas.openxmlformats.org/officeDocument/2006/docPropsVTypes">
  <Template>Normal</Template>
  <TotalTime>27</TotalTime>
  <Pages>3</Pages>
  <Words>589</Words>
  <Characters>3359</Characters>
  <Application>Microsoft Office Word</Application>
  <DocSecurity>0</DocSecurity>
  <Lines>27</Lines>
  <Paragraphs>7</Paragraphs>
  <ScaleCrop>false</ScaleCrop>
  <Company/>
  <LinksUpToDate>false</LinksUpToDate>
  <CharactersWithSpaces>3941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Adyashakti Patnaik</cp:lastModifiedBy>
  <cp:revision>2</cp:revision>
  <dcterms:created xsi:type="dcterms:W3CDTF">1970-01-01T00:00:00Z</dcterms:created>
  <dcterms:modified xsi:type="dcterms:W3CDTF">2026-08-19T12:05:00Z</dcterms:modified>
</cp:coreProperties>
</file>