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6E8727" w14:textId="77777777" w:rsidR="00472795" w:rsidRDefault="00472795" w:rsidP="00472795">
      <w:r>
        <w:t>Read the complete attached finalized journal paper and create a text-minimized, publication-ready graphical abstract.</w:t>
      </w:r>
    </w:p>
    <w:p w14:paraId="3843D73C" w14:textId="77777777" w:rsidR="00472795" w:rsidRDefault="00472795" w:rsidP="00472795"/>
    <w:p w14:paraId="1DA4DA36" w14:textId="77777777" w:rsidR="00472795" w:rsidRDefault="00472795" w:rsidP="00472795">
      <w:r>
        <w:t>The paper may not contain an existing graphical abstract, so infer the graphical abstract structure directly from the manuscript. Do not invent datasets, methods, model names, metrics, numerical results, or claims. Use only information explicitly available in the paper.</w:t>
      </w:r>
    </w:p>
    <w:p w14:paraId="5854130C" w14:textId="77777777" w:rsidR="00472795" w:rsidRDefault="00472795" w:rsidP="00472795"/>
    <w:p w14:paraId="2C6B8D80" w14:textId="77777777" w:rsidR="00472795" w:rsidRDefault="00472795" w:rsidP="00472795">
      <w:r>
        <w:t>First, extract the following from the manuscript:</w:t>
      </w:r>
    </w:p>
    <w:p w14:paraId="35202EAF" w14:textId="77777777" w:rsidR="00472795" w:rsidRDefault="00472795" w:rsidP="00472795"/>
    <w:p w14:paraId="2EABB87B" w14:textId="77777777" w:rsidR="00472795" w:rsidRDefault="00472795" w:rsidP="00472795">
      <w:r>
        <w:t>Main study objective.</w:t>
      </w:r>
    </w:p>
    <w:p w14:paraId="0CD11669" w14:textId="77777777" w:rsidR="00472795" w:rsidRDefault="00472795" w:rsidP="00472795">
      <w:r>
        <w:t>Input data, datasets, modalities, or sources.</w:t>
      </w:r>
    </w:p>
    <w:p w14:paraId="4C5577CF" w14:textId="77777777" w:rsidR="00472795" w:rsidRDefault="00472795" w:rsidP="00472795">
      <w:r>
        <w:t>Main preprocessing or feature extraction steps.</w:t>
      </w:r>
    </w:p>
    <w:p w14:paraId="05E22CD9" w14:textId="77777777" w:rsidR="00472795" w:rsidRDefault="00472795" w:rsidP="00472795">
      <w:r>
        <w:t>Proposed method, framework, or model.</w:t>
      </w:r>
    </w:p>
    <w:p w14:paraId="50DF42D8" w14:textId="77777777" w:rsidR="00472795" w:rsidRDefault="00472795" w:rsidP="00472795">
      <w:r>
        <w:t>Core methodological novelty.</w:t>
      </w:r>
    </w:p>
    <w:p w14:paraId="20143349" w14:textId="77777777" w:rsidR="00472795" w:rsidRDefault="00472795" w:rsidP="00472795">
      <w:r>
        <w:t>Evaluation or validation components.</w:t>
      </w:r>
    </w:p>
    <w:p w14:paraId="420030B1" w14:textId="77777777" w:rsidR="00472795" w:rsidRDefault="00472795" w:rsidP="00472795">
      <w:r>
        <w:t>Explainability, uncertainty, robustness, calibration, or decision-support components, if present.</w:t>
      </w:r>
    </w:p>
    <w:p w14:paraId="1C58C07B" w14:textId="77777777" w:rsidR="00472795" w:rsidRDefault="00472795" w:rsidP="00472795">
      <w:r>
        <w:t>Final output, prediction, recommendation, or deployment use case.</w:t>
      </w:r>
    </w:p>
    <w:p w14:paraId="13DD01C8" w14:textId="77777777" w:rsidR="00472795" w:rsidRDefault="00472795" w:rsidP="00472795">
      <w:r>
        <w:t>Most important reported result, using at most 2–3 numerical values if available.</w:t>
      </w:r>
    </w:p>
    <w:p w14:paraId="209A19FE" w14:textId="77777777" w:rsidR="00472795" w:rsidRDefault="00472795" w:rsidP="00472795">
      <w:r>
        <w:t>Main practical benefit of the study.</w:t>
      </w:r>
    </w:p>
    <w:p w14:paraId="52E3F1ED" w14:textId="77777777" w:rsidR="00472795" w:rsidRDefault="00472795" w:rsidP="00472795"/>
    <w:p w14:paraId="0DC4E3F9" w14:textId="77777777" w:rsidR="00472795" w:rsidRDefault="00472795" w:rsidP="00472795">
      <w:r>
        <w:t>Now generate a wide landscape graphical abstract using minimal text.</w:t>
      </w:r>
    </w:p>
    <w:p w14:paraId="556A76E3" w14:textId="77777777" w:rsidR="00472795" w:rsidRDefault="00472795" w:rsidP="00472795"/>
    <w:p w14:paraId="705FBB7A" w14:textId="77777777" w:rsidR="00472795" w:rsidRDefault="00472795" w:rsidP="00472795">
      <w:r>
        <w:t>Recommended structure:</w:t>
      </w:r>
    </w:p>
    <w:p w14:paraId="23A82F6F" w14:textId="77777777" w:rsidR="00472795" w:rsidRDefault="00472795" w:rsidP="00472795"/>
    <w:p w14:paraId="06306F66" w14:textId="77777777" w:rsidR="00472795" w:rsidRDefault="00472795" w:rsidP="00472795">
      <w:r>
        <w:t>Inputs / Data</w:t>
      </w:r>
    </w:p>
    <w:p w14:paraId="0B2E46C4" w14:textId="77777777" w:rsidR="00472795" w:rsidRDefault="00472795" w:rsidP="00472795">
      <w:r>
        <w:t>Show the main data sources, datasets, modalities, or signals as icon cards.</w:t>
      </w:r>
    </w:p>
    <w:p w14:paraId="095D9536" w14:textId="77777777" w:rsidR="00472795" w:rsidRDefault="00472795" w:rsidP="00472795">
      <w:r>
        <w:lastRenderedPageBreak/>
        <w:t>Use only short labels.</w:t>
      </w:r>
    </w:p>
    <w:p w14:paraId="66320172" w14:textId="77777777" w:rsidR="00472795" w:rsidRDefault="00472795" w:rsidP="00472795">
      <w:r>
        <w:t>Processing / Feature Extraction</w:t>
      </w:r>
    </w:p>
    <w:p w14:paraId="276E6189" w14:textId="77777777" w:rsidR="00472795" w:rsidRDefault="00472795" w:rsidP="00472795">
      <w:r>
        <w:t>Show the key cleaning, transformation, encoding, embedding, segmentation, normalization, or feature extraction steps.</w:t>
      </w:r>
    </w:p>
    <w:p w14:paraId="50A0868E" w14:textId="77777777" w:rsidR="00472795" w:rsidRDefault="00472795" w:rsidP="00472795">
      <w:r>
        <w:t>Use icons and arrows rather than explanations.</w:t>
      </w:r>
    </w:p>
    <w:p w14:paraId="3956E1DC" w14:textId="77777777" w:rsidR="00472795" w:rsidRDefault="00472795" w:rsidP="00472795">
      <w:r>
        <w:t>Proposed Method</w:t>
      </w:r>
    </w:p>
    <w:p w14:paraId="55237A74" w14:textId="77777777" w:rsidR="00472795" w:rsidRDefault="00472795" w:rsidP="00472795">
      <w:r>
        <w:t>Place the proposed framework/model/method at the center.</w:t>
      </w:r>
    </w:p>
    <w:p w14:paraId="4D1DA38F" w14:textId="77777777" w:rsidR="00472795" w:rsidRDefault="00472795" w:rsidP="00472795">
      <w:r>
        <w:t>Make it the most visually prominent block.</w:t>
      </w:r>
    </w:p>
    <w:p w14:paraId="0518829D" w14:textId="77777777" w:rsidR="00472795" w:rsidRDefault="00472795" w:rsidP="00472795">
      <w:r>
        <w:t>Use the exact method name from the paper if available.</w:t>
      </w:r>
    </w:p>
    <w:p w14:paraId="18577676" w14:textId="77777777" w:rsidR="00472795" w:rsidRDefault="00472795" w:rsidP="00472795">
      <w:r>
        <w:t>Represent internal components with small icon chips and very short labels.</w:t>
      </w:r>
    </w:p>
    <w:p w14:paraId="6E6853E6" w14:textId="77777777" w:rsidR="00472795" w:rsidRDefault="00472795" w:rsidP="00472795">
      <w:r>
        <w:t>Learning / Fusion / Reasoning / Optimization</w:t>
      </w:r>
    </w:p>
    <w:p w14:paraId="33677FE3" w14:textId="77777777" w:rsidR="00472795" w:rsidRDefault="00472795" w:rsidP="00472795">
      <w:r>
        <w:t>Include this stage only if relevant to the paper.</w:t>
      </w:r>
    </w:p>
    <w:p w14:paraId="24A1FF82" w14:textId="77777777" w:rsidR="00472795" w:rsidRDefault="00472795" w:rsidP="00472795">
      <w:r>
        <w:t>Show it visually using merging arrows, attention module, ensemble block, neural network, optimizer, reasoning chain, or similar schematic.</w:t>
      </w:r>
    </w:p>
    <w:p w14:paraId="75D3E21C" w14:textId="77777777" w:rsidR="00472795" w:rsidRDefault="00472795" w:rsidP="00472795">
      <w:r>
        <w:t>Explainability / Reliability / Validation</w:t>
      </w:r>
    </w:p>
    <w:p w14:paraId="5C963BBD" w14:textId="77777777" w:rsidR="00472795" w:rsidRDefault="00472795" w:rsidP="00472795">
      <w:r>
        <w:t>Include only the components used in the paper.</w:t>
      </w:r>
    </w:p>
    <w:p w14:paraId="0A7EAD56" w14:textId="77777777" w:rsidR="00472795" w:rsidRDefault="00472795" w:rsidP="00472795">
      <w:r>
        <w:t>Possible short labels:</w:t>
      </w:r>
    </w:p>
    <w:p w14:paraId="38CC7065" w14:textId="77777777" w:rsidR="00472795" w:rsidRDefault="00472795" w:rsidP="00472795">
      <w:r>
        <w:t>“XAI”</w:t>
      </w:r>
    </w:p>
    <w:p w14:paraId="1600965B" w14:textId="77777777" w:rsidR="00472795" w:rsidRDefault="00472795" w:rsidP="00472795">
      <w:r>
        <w:t>“SHAP”</w:t>
      </w:r>
    </w:p>
    <w:p w14:paraId="2F94D55C" w14:textId="77777777" w:rsidR="00472795" w:rsidRDefault="00472795" w:rsidP="00472795">
      <w:r>
        <w:t>“Grad-CAM”</w:t>
      </w:r>
    </w:p>
    <w:p w14:paraId="7BC9FC04" w14:textId="77777777" w:rsidR="00472795" w:rsidRDefault="00472795" w:rsidP="00472795">
      <w:r>
        <w:t>“Calibration”</w:t>
      </w:r>
    </w:p>
    <w:p w14:paraId="0ED61E3E" w14:textId="77777777" w:rsidR="00472795" w:rsidRDefault="00472795" w:rsidP="00472795">
      <w:r>
        <w:t>“Uncertainty”</w:t>
      </w:r>
    </w:p>
    <w:p w14:paraId="4752DC82" w14:textId="77777777" w:rsidR="00472795" w:rsidRDefault="00472795" w:rsidP="00472795">
      <w:r>
        <w:t>“Robustness”</w:t>
      </w:r>
    </w:p>
    <w:p w14:paraId="50E2329B" w14:textId="77777777" w:rsidR="00472795" w:rsidRDefault="00472795" w:rsidP="00472795">
      <w:r>
        <w:t>“Statistical Testing”</w:t>
      </w:r>
    </w:p>
    <w:p w14:paraId="10BC33D0" w14:textId="77777777" w:rsidR="00472795" w:rsidRDefault="00472795" w:rsidP="00472795">
      <w:r>
        <w:t>“Validation”</w:t>
      </w:r>
    </w:p>
    <w:p w14:paraId="1F1C5B53" w14:textId="77777777" w:rsidR="00472795" w:rsidRDefault="00472795" w:rsidP="00472795">
      <w:r>
        <w:t>“Decision Support”</w:t>
      </w:r>
    </w:p>
    <w:p w14:paraId="1DE851CD" w14:textId="77777777" w:rsidR="00472795" w:rsidRDefault="00472795" w:rsidP="00472795">
      <w:r>
        <w:t>Output / Decision</w:t>
      </w:r>
    </w:p>
    <w:p w14:paraId="7496E65C" w14:textId="77777777" w:rsidR="00472795" w:rsidRDefault="00472795" w:rsidP="00472795">
      <w:r>
        <w:lastRenderedPageBreak/>
        <w:t>Show the final system output as a compact result card, dashboard, prediction box, alert, recommendation, knowledge graph, diagnosis, ranking, or report.</w:t>
      </w:r>
    </w:p>
    <w:p w14:paraId="5C103CCC" w14:textId="77777777" w:rsidR="00472795" w:rsidRDefault="00472795" w:rsidP="00472795">
      <w:r>
        <w:t>Use only 2–4 short labels.</w:t>
      </w:r>
    </w:p>
    <w:p w14:paraId="75F9552B" w14:textId="77777777" w:rsidR="00472795" w:rsidRDefault="00472795" w:rsidP="00472795">
      <w:r>
        <w:t>Impact / Benefits</w:t>
      </w:r>
    </w:p>
    <w:p w14:paraId="79454482" w14:textId="77777777" w:rsidR="00472795" w:rsidRDefault="00472795" w:rsidP="00472795">
      <w:r>
        <w:t>Add 3–5 bottom badges summarizing the study contribution.</w:t>
      </w:r>
    </w:p>
    <w:p w14:paraId="71623306" w14:textId="77777777" w:rsidR="00472795" w:rsidRDefault="00472795" w:rsidP="00472795">
      <w:r>
        <w:t>Each badge should contain:</w:t>
      </w:r>
    </w:p>
    <w:p w14:paraId="5F4C5A80" w14:textId="77777777" w:rsidR="00472795" w:rsidRDefault="00472795" w:rsidP="00472795">
      <w:r>
        <w:t>one professional icon,</w:t>
      </w:r>
    </w:p>
    <w:p w14:paraId="0F38BAF1" w14:textId="77777777" w:rsidR="00472795" w:rsidRDefault="00472795" w:rsidP="00472795">
      <w:r>
        <w:t>a 2–</w:t>
      </w:r>
      <w:proofErr w:type="gramStart"/>
      <w:r>
        <w:t>4 word</w:t>
      </w:r>
      <w:proofErr w:type="gramEnd"/>
      <w:r>
        <w:t xml:space="preserve"> title,</w:t>
      </w:r>
    </w:p>
    <w:p w14:paraId="0E686C3F" w14:textId="77777777" w:rsidR="00472795" w:rsidRDefault="00472795" w:rsidP="00472795">
      <w:r>
        <w:t>no long subtitle.</w:t>
      </w:r>
    </w:p>
    <w:p w14:paraId="570D654F" w14:textId="77777777" w:rsidR="00472795" w:rsidRDefault="00472795" w:rsidP="00472795"/>
    <w:p w14:paraId="37F458EC" w14:textId="77777777" w:rsidR="00472795" w:rsidRDefault="00472795" w:rsidP="00472795">
      <w:r>
        <w:t>Text minimization rules:</w:t>
      </w:r>
    </w:p>
    <w:p w14:paraId="34042BAE" w14:textId="77777777" w:rsidR="00472795" w:rsidRDefault="00472795" w:rsidP="00472795"/>
    <w:p w14:paraId="1F0C72CD" w14:textId="77777777" w:rsidR="00472795" w:rsidRDefault="00472795" w:rsidP="00472795">
      <w:r>
        <w:t>Use 1–4 words per module where possible.</w:t>
      </w:r>
    </w:p>
    <w:p w14:paraId="3B9CEBFA" w14:textId="77777777" w:rsidR="00472795" w:rsidRDefault="00472795" w:rsidP="00472795">
      <w:r>
        <w:t>Avoid full sentences.</w:t>
      </w:r>
    </w:p>
    <w:p w14:paraId="0E15B6EE" w14:textId="77777777" w:rsidR="00472795" w:rsidRDefault="00472795" w:rsidP="00472795">
      <w:r>
        <w:t>Avoid bullet-heavy panels.</w:t>
      </w:r>
    </w:p>
    <w:p w14:paraId="72178B85" w14:textId="77777777" w:rsidR="00472795" w:rsidRDefault="00472795" w:rsidP="00472795">
      <w:r>
        <w:t>Avoid paragraphs.</w:t>
      </w:r>
    </w:p>
    <w:p w14:paraId="0C505CF7" w14:textId="77777777" w:rsidR="00472795" w:rsidRDefault="00472795" w:rsidP="00472795">
      <w:r>
        <w:t>Avoid small dense text.</w:t>
      </w:r>
    </w:p>
    <w:p w14:paraId="020B1593" w14:textId="77777777" w:rsidR="00472795" w:rsidRDefault="00472795" w:rsidP="00472795">
      <w:r>
        <w:t>Use at most one short phrase under a major block.</w:t>
      </w:r>
    </w:p>
    <w:p w14:paraId="7E475176" w14:textId="77777777" w:rsidR="00472795" w:rsidRDefault="00472795" w:rsidP="00472795">
      <w:r>
        <w:t>Include only the most important numerical result if it improves the figure.</w:t>
      </w:r>
    </w:p>
    <w:p w14:paraId="110D0A64" w14:textId="77777777" w:rsidR="00472795" w:rsidRDefault="00472795" w:rsidP="00472795">
      <w:r>
        <w:t>Prioritize readability over completeness.</w:t>
      </w:r>
    </w:p>
    <w:p w14:paraId="3C5465BC" w14:textId="77777777" w:rsidR="00472795" w:rsidRDefault="00472795" w:rsidP="00472795"/>
    <w:p w14:paraId="0CCFBB1C" w14:textId="77777777" w:rsidR="00472795" w:rsidRDefault="00472795" w:rsidP="00472795">
      <w:r>
        <w:t>Design requirements:</w:t>
      </w:r>
    </w:p>
    <w:p w14:paraId="1849E489" w14:textId="77777777" w:rsidR="00472795" w:rsidRDefault="00472795" w:rsidP="00472795"/>
    <w:p w14:paraId="65D11A8F" w14:textId="77777777" w:rsidR="00472795" w:rsidRDefault="00472795" w:rsidP="00472795">
      <w:r>
        <w:t>Wide landscape format, preferably 16:9 or 5:3.</w:t>
      </w:r>
    </w:p>
    <w:p w14:paraId="21F4C208" w14:textId="77777777" w:rsidR="00472795" w:rsidRDefault="00472795" w:rsidP="00472795">
      <w:r>
        <w:t>Clean academic infographic style.</w:t>
      </w:r>
    </w:p>
    <w:p w14:paraId="45C47DD4" w14:textId="77777777" w:rsidR="00472795" w:rsidRDefault="00472795" w:rsidP="00472795">
      <w:r>
        <w:t>Publication-ready vector-style icons.</w:t>
      </w:r>
    </w:p>
    <w:p w14:paraId="1E1C0E73" w14:textId="77777777" w:rsidR="00472795" w:rsidRDefault="00472795" w:rsidP="00472795">
      <w:r>
        <w:lastRenderedPageBreak/>
        <w:t>Consistent icon style and line thickness.</w:t>
      </w:r>
    </w:p>
    <w:p w14:paraId="356322DA" w14:textId="77777777" w:rsidR="00472795" w:rsidRDefault="00472795" w:rsidP="00472795">
      <w:r>
        <w:t>Rounded panels, clear arrows, and strong visual hierarchy.</w:t>
      </w:r>
    </w:p>
    <w:p w14:paraId="373CCD34" w14:textId="77777777" w:rsidR="00472795" w:rsidRDefault="00472795" w:rsidP="00472795">
      <w:r>
        <w:t>Professional color palette: navy blue, white, light gray, teal, green, orange, and purple accents.</w:t>
      </w:r>
    </w:p>
    <w:p w14:paraId="32990CB9" w14:textId="77777777" w:rsidR="00472795" w:rsidRDefault="00472795" w:rsidP="00472795">
      <w:r>
        <w:t>Large readable labels.</w:t>
      </w:r>
    </w:p>
    <w:p w14:paraId="3489DDF7" w14:textId="77777777" w:rsidR="00472795" w:rsidRDefault="00472795" w:rsidP="00472795">
      <w:r>
        <w:t>Balanced spacing.</w:t>
      </w:r>
    </w:p>
    <w:p w14:paraId="28150E85" w14:textId="77777777" w:rsidR="00472795" w:rsidRDefault="00472795" w:rsidP="00472795">
      <w:r>
        <w:t>No clutter.</w:t>
      </w:r>
    </w:p>
    <w:p w14:paraId="4ADACA39" w14:textId="77777777" w:rsidR="00472795" w:rsidRDefault="00472795" w:rsidP="00472795">
      <w:r>
        <w:t>No author names.</w:t>
      </w:r>
    </w:p>
    <w:p w14:paraId="468CD89B" w14:textId="77777777" w:rsidR="00472795" w:rsidRDefault="00472795" w:rsidP="00472795">
      <w:r>
        <w:t>No citations inside the figure.</w:t>
      </w:r>
    </w:p>
    <w:p w14:paraId="245E7B5E" w14:textId="77777777" w:rsidR="00472795" w:rsidRDefault="00472795" w:rsidP="00472795">
      <w:r>
        <w:t>No fake values or unsupported claims.</w:t>
      </w:r>
    </w:p>
    <w:p w14:paraId="57AF7C72" w14:textId="77777777" w:rsidR="00472795" w:rsidRDefault="00472795" w:rsidP="00472795">
      <w:r>
        <w:t>No decorative filler.</w:t>
      </w:r>
    </w:p>
    <w:p w14:paraId="0245FD35" w14:textId="77777777" w:rsidR="00472795" w:rsidRDefault="00472795" w:rsidP="00472795">
      <w:r>
        <w:t>No childish clipart or stock-watermark aesthetics.</w:t>
      </w:r>
    </w:p>
    <w:p w14:paraId="520F7AEC" w14:textId="77777777" w:rsidR="00472795" w:rsidRDefault="00472795" w:rsidP="00472795"/>
    <w:p w14:paraId="36EB9112" w14:textId="77777777" w:rsidR="00472795" w:rsidRDefault="00472795" w:rsidP="00472795">
      <w:r>
        <w:t>Output:</w:t>
      </w:r>
    </w:p>
    <w:p w14:paraId="5BCE5058" w14:textId="06292826" w:rsidR="00FE36F3" w:rsidRPr="00472795" w:rsidRDefault="00472795" w:rsidP="00472795">
      <w:r>
        <w:t>Generate one high-resolution, text-minimized graphical abstract suitable for journal submission. The figure should communicate the study at a glance and remain readable when inserted into a manuscript.</w:t>
      </w:r>
    </w:p>
    <w:sectPr w:rsidR="00FE36F3" w:rsidRPr="00472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AF"/>
    <w:rsid w:val="00084A86"/>
    <w:rsid w:val="00120301"/>
    <w:rsid w:val="00196B1C"/>
    <w:rsid w:val="00472795"/>
    <w:rsid w:val="00F314AF"/>
    <w:rsid w:val="00FE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62F01"/>
  <w15:chartTrackingRefBased/>
  <w15:docId w15:val="{EC7A99AF-10FB-E34B-9534-77E9A1F67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AF"/>
    <w:rPr>
      <w:rFonts w:eastAsiaTheme="majorEastAsia" w:cstheme="majorBidi"/>
      <w:color w:val="272727" w:themeColor="text1" w:themeTint="D8"/>
    </w:rPr>
  </w:style>
  <w:style w:type="paragraph" w:styleId="Title">
    <w:name w:val="Title"/>
    <w:basedOn w:val="Normal"/>
    <w:next w:val="Normal"/>
    <w:link w:val="TitleChar"/>
    <w:uiPriority w:val="10"/>
    <w:qFormat/>
    <w:rsid w:val="00F3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AF"/>
    <w:pPr>
      <w:spacing w:before="160"/>
      <w:jc w:val="center"/>
    </w:pPr>
    <w:rPr>
      <w:i/>
      <w:iCs/>
      <w:color w:val="404040" w:themeColor="text1" w:themeTint="BF"/>
    </w:rPr>
  </w:style>
  <w:style w:type="character" w:customStyle="1" w:styleId="QuoteChar">
    <w:name w:val="Quote Char"/>
    <w:basedOn w:val="DefaultParagraphFont"/>
    <w:link w:val="Quote"/>
    <w:uiPriority w:val="29"/>
    <w:rsid w:val="00F314AF"/>
    <w:rPr>
      <w:i/>
      <w:iCs/>
      <w:color w:val="404040" w:themeColor="text1" w:themeTint="BF"/>
    </w:rPr>
  </w:style>
  <w:style w:type="paragraph" w:styleId="ListParagraph">
    <w:name w:val="List Paragraph"/>
    <w:basedOn w:val="Normal"/>
    <w:uiPriority w:val="34"/>
    <w:qFormat/>
    <w:rsid w:val="00F314AF"/>
    <w:pPr>
      <w:ind w:left="720"/>
      <w:contextualSpacing/>
    </w:pPr>
  </w:style>
  <w:style w:type="character" w:styleId="IntenseEmphasis">
    <w:name w:val="Intense Emphasis"/>
    <w:basedOn w:val="DefaultParagraphFont"/>
    <w:uiPriority w:val="21"/>
    <w:qFormat/>
    <w:rsid w:val="00F314AF"/>
    <w:rPr>
      <w:i/>
      <w:iCs/>
      <w:color w:val="0F4761" w:themeColor="accent1" w:themeShade="BF"/>
    </w:rPr>
  </w:style>
  <w:style w:type="paragraph" w:styleId="IntenseQuote">
    <w:name w:val="Intense Quote"/>
    <w:basedOn w:val="Normal"/>
    <w:next w:val="Normal"/>
    <w:link w:val="IntenseQuoteChar"/>
    <w:uiPriority w:val="30"/>
    <w:qFormat/>
    <w:rsid w:val="00F3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4AF"/>
    <w:rPr>
      <w:i/>
      <w:iCs/>
      <w:color w:val="0F4761" w:themeColor="accent1" w:themeShade="BF"/>
    </w:rPr>
  </w:style>
  <w:style w:type="character" w:styleId="IntenseReference">
    <w:name w:val="Intense Reference"/>
    <w:basedOn w:val="DefaultParagraphFont"/>
    <w:uiPriority w:val="32"/>
    <w:qFormat/>
    <w:rsid w:val="00F31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B6864D8081964B9FB7992D2718B815" ma:contentTypeVersion="11" ma:contentTypeDescription="Create a new document." ma:contentTypeScope="" ma:versionID="69900a356bdaf75ce91f9edea18745e3">
  <xsd:schema xmlns:xsd="http://www.w3.org/2001/XMLSchema" xmlns:xs="http://www.w3.org/2001/XMLSchema" xmlns:p="http://schemas.microsoft.com/office/2006/metadata/properties" xmlns:ns2="7d13230e-5a59-48ca-9600-211392ce39bb" xmlns:ns3="3698578b-642d-4788-b404-46e5f2f553ca" targetNamespace="http://schemas.microsoft.com/office/2006/metadata/properties" ma:root="true" ma:fieldsID="d6d3e5664cb1822983e0d86d0b9a0924" ns2:_="" ns3:_="">
    <xsd:import namespace="7d13230e-5a59-48ca-9600-211392ce39bb"/>
    <xsd:import namespace="3698578b-642d-4788-b404-46e5f2f553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3230e-5a59-48ca-9600-211392ce3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b147bb-a4a6-4abe-9405-e0b13da1307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98578b-642d-4788-b404-46e5f2f553c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4cc085-69b7-4be5-a893-3da644a7887b}" ma:internalName="TaxCatchAll" ma:showField="CatchAllData" ma:web="3698578b-642d-4788-b404-46e5f2f553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13230e-5a59-48ca-9600-211392ce39bb">
      <Terms xmlns="http://schemas.microsoft.com/office/infopath/2007/PartnerControls"/>
    </lcf76f155ced4ddcb4097134ff3c332f>
    <TaxCatchAll xmlns="3698578b-642d-4788-b404-46e5f2f553ca" xsi:nil="true"/>
  </documentManagement>
</p:properties>
</file>

<file path=customXml/itemProps1.xml><?xml version="1.0" encoding="utf-8"?>
<ds:datastoreItem xmlns:ds="http://schemas.openxmlformats.org/officeDocument/2006/customXml" ds:itemID="{BB1F05AE-9C43-4B69-8A3D-F14FF7373525}"/>
</file>

<file path=customXml/itemProps2.xml><?xml version="1.0" encoding="utf-8"?>
<ds:datastoreItem xmlns:ds="http://schemas.openxmlformats.org/officeDocument/2006/customXml" ds:itemID="{CC95A53A-DBAC-4DEC-AFE9-9CD23FDDA95B}"/>
</file>

<file path=customXml/itemProps3.xml><?xml version="1.0" encoding="utf-8"?>
<ds:datastoreItem xmlns:ds="http://schemas.openxmlformats.org/officeDocument/2006/customXml" ds:itemID="{A0D142A8-F337-4420-84D8-14234B23FB26}"/>
</file>

<file path=docProps/app.xml><?xml version="1.0" encoding="utf-8"?>
<Properties xmlns="http://schemas.openxmlformats.org/officeDocument/2006/extended-properties" xmlns:vt="http://schemas.openxmlformats.org/officeDocument/2006/docPropsVTypes">
  <Template>Normal.dotm</Template>
  <TotalTime>0</TotalTime>
  <Pages>4</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Raja Hashim Ali Asstt. Prof FCS</dc:creator>
  <cp:keywords/>
  <dc:description/>
  <cp:lastModifiedBy>Dr. Raja Hashim Ali Asstt. Prof FCS</cp:lastModifiedBy>
  <cp:revision>1</cp:revision>
  <dcterms:created xsi:type="dcterms:W3CDTF">2026-06-25T10:30:00Z</dcterms:created>
  <dcterms:modified xsi:type="dcterms:W3CDTF">2026-06-25T10:53:00Z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0x010100F5B6864D8081964B9FB7992D2718B815</vt:lpwstr>
  </property>
</Properties>
</file>