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3A" w:rsidRPr="0047743A" w:rsidRDefault="0047743A" w:rsidP="004774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4774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Build Infrastructure </w:t>
      </w:r>
    </w:p>
    <w:bookmarkEnd w:id="0"/>
    <w:p w:rsidR="0047743A" w:rsidRPr="0047743A" w:rsidRDefault="0047743A" w:rsidP="0047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br/>
        <w:t xml:space="preserve">%TOC% </w:t>
      </w:r>
    </w:p>
    <w:p w:rsidR="0047743A" w:rsidRPr="0047743A" w:rsidRDefault="0047743A" w:rsidP="00477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74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Overview </w:t>
      </w:r>
    </w:p>
    <w:p w:rsidR="0047743A" w:rsidRPr="0047743A" w:rsidRDefault="0047743A" w:rsidP="0047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29450" cy="4582296"/>
            <wp:effectExtent l="0" t="0" r="0" b="8890"/>
            <wp:docPr id="3" name="Picture 3" descr="Build_Infra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ild_Infrastru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5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3A" w:rsidRPr="0047743A" w:rsidRDefault="0047743A" w:rsidP="0047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43A" w:rsidRPr="0047743A" w:rsidRDefault="0047743A" w:rsidP="00477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74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Choices </w:t>
      </w:r>
    </w:p>
    <w:p w:rsidR="0047743A" w:rsidRPr="0047743A" w:rsidRDefault="0047743A" w:rsidP="0047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Jenkins (Hudson) </w:t>
      </w:r>
    </w:p>
    <w:p w:rsidR="0047743A" w:rsidRPr="0047743A" w:rsidRDefault="0047743A" w:rsidP="0047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Cruise Control </w:t>
      </w:r>
    </w:p>
    <w:p w:rsidR="0047743A" w:rsidRPr="0047743A" w:rsidRDefault="0047743A" w:rsidP="0047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43A">
        <w:rPr>
          <w:rFonts w:ascii="Times New Roman" w:eastAsia="Times New Roman" w:hAnsi="Times New Roman" w:cs="Times New Roman"/>
          <w:sz w:val="24"/>
          <w:szCs w:val="24"/>
        </w:rPr>
        <w:t>AntHill</w:t>
      </w:r>
      <w:proofErr w:type="spell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743A" w:rsidRPr="0047743A" w:rsidRDefault="0047743A" w:rsidP="0047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43A">
        <w:rPr>
          <w:rFonts w:ascii="Times New Roman" w:eastAsia="Times New Roman" w:hAnsi="Times New Roman" w:cs="Times New Roman"/>
          <w:sz w:val="24"/>
          <w:szCs w:val="24"/>
        </w:rPr>
        <w:t>Luntbuild</w:t>
      </w:r>
      <w:proofErr w:type="spell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743A" w:rsidRPr="0047743A" w:rsidRDefault="0047743A" w:rsidP="0047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Continuum </w:t>
      </w:r>
    </w:p>
    <w:p w:rsidR="0047743A" w:rsidRPr="0047743A" w:rsidRDefault="0047743A" w:rsidP="0047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43A" w:rsidRPr="0047743A" w:rsidRDefault="0047743A" w:rsidP="00477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7743A">
        <w:rPr>
          <w:rFonts w:ascii="Times New Roman" w:eastAsia="Times New Roman" w:hAnsi="Times New Roman" w:cs="Times New Roman"/>
          <w:b/>
          <w:bCs/>
          <w:sz w:val="36"/>
          <w:szCs w:val="36"/>
        </w:rPr>
        <w:t>InMobi</w:t>
      </w:r>
      <w:proofErr w:type="spellEnd"/>
      <w:r w:rsidRPr="004774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 Cases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Core Features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Parallel builds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Ability to fire </w:t>
      </w:r>
      <w:proofErr w:type="gramStart"/>
      <w:r w:rsidRPr="0047743A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gram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 automatically and manually.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Notification on fail builds.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Easy onboarding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Service as Self service </w:t>
      </w:r>
    </w:p>
    <w:p w:rsidR="0047743A" w:rsidRPr="0047743A" w:rsidRDefault="0047743A" w:rsidP="004774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Engineers will have access to the system to configure their project </w:t>
      </w:r>
    </w:p>
    <w:p w:rsidR="0047743A" w:rsidRPr="0047743A" w:rsidRDefault="0047743A" w:rsidP="004774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No project level support from SCM, Only application support to run the tool.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Service as SCM manage service </w:t>
      </w:r>
    </w:p>
    <w:p w:rsidR="0047743A" w:rsidRPr="0047743A" w:rsidRDefault="0047743A" w:rsidP="004774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Engineers have to follow the SCM process and </w:t>
      </w:r>
      <w:proofErr w:type="spellStart"/>
      <w:r w:rsidRPr="0047743A">
        <w:rPr>
          <w:rFonts w:ascii="Times New Roman" w:eastAsia="Times New Roman" w:hAnsi="Times New Roman" w:cs="Times New Roman"/>
          <w:sz w:val="24"/>
          <w:szCs w:val="24"/>
        </w:rPr>
        <w:t>guidline</w:t>
      </w:r>
      <w:proofErr w:type="spell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. http://twiki.corp.inmobi.com/SCM/ScmWorkFlow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Web Interface/Dashboards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User dashboard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Admin Dashboard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Integration with testing framework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Ability to run QA automation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43A">
        <w:rPr>
          <w:rFonts w:ascii="Times New Roman" w:eastAsia="Times New Roman" w:hAnsi="Times New Roman" w:cs="Times New Roman"/>
          <w:sz w:val="24"/>
          <w:szCs w:val="24"/>
        </w:rPr>
        <w:t>Scritability</w:t>
      </w:r>
      <w:proofErr w:type="spell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 or flexibility to use external commands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Feature to run shell script, </w:t>
      </w:r>
      <w:proofErr w:type="spellStart"/>
      <w:r w:rsidRPr="0047743A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47743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 as part of build or post build activity.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Publish reports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Build success rate.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Changes in the build.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Test reports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SCM integration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743A"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gram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 to source control tool uses in </w:t>
      </w:r>
      <w:proofErr w:type="spellStart"/>
      <w:r w:rsidRPr="0047743A">
        <w:rPr>
          <w:rFonts w:ascii="Times New Roman" w:eastAsia="Times New Roman" w:hAnsi="Times New Roman" w:cs="Times New Roman"/>
          <w:sz w:val="24"/>
          <w:szCs w:val="24"/>
        </w:rPr>
        <w:t>InMobi</w:t>
      </w:r>
      <w:proofErr w:type="spell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Integration with build systems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Able to build with Maven.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Audit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Keep history of the builds and able to reproduce.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Files changed/used for the build.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No need to separate authentication for user to view the user dashboard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Authorization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Restricted operation- Add, delete, Modify jobs control by admin.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Availability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High availability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Easy and quick to recover from backup and configurable.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Administration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Separate administration privilege and dashboard.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Low entry barrier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Easy to manage users and their roles.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Automated backup. </w:t>
      </w:r>
    </w:p>
    <w:p w:rsidR="0047743A" w:rsidRPr="0047743A" w:rsidRDefault="0047743A" w:rsidP="0047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Service Monitoring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Uptime </w:t>
      </w:r>
    </w:p>
    <w:p w:rsidR="0047743A" w:rsidRPr="0047743A" w:rsidRDefault="0047743A" w:rsidP="004774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Availability </w:t>
      </w:r>
    </w:p>
    <w:p w:rsidR="0047743A" w:rsidRPr="0047743A" w:rsidRDefault="0047743A" w:rsidP="0047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43A" w:rsidRPr="0047743A" w:rsidRDefault="0047743A" w:rsidP="00477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74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Comparison </w:t>
      </w:r>
    </w:p>
    <w:p w:rsidR="0047743A" w:rsidRPr="0047743A" w:rsidRDefault="0047743A" w:rsidP="0047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proofErr w:type="gramStart"/>
      <w:r w:rsidRPr="0047743A">
        <w:rPr>
          <w:rFonts w:ascii="Times New Roman" w:eastAsia="Times New Roman" w:hAnsi="Times New Roman" w:cs="Times New Roman"/>
          <w:sz w:val="24"/>
          <w:szCs w:val="24"/>
        </w:rPr>
        <w:t>EDITTABLE{</w:t>
      </w:r>
      <w:proofErr w:type="gram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}% 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1346"/>
        <w:gridCol w:w="893"/>
        <w:gridCol w:w="1255"/>
        <w:gridCol w:w="1296"/>
        <w:gridCol w:w="2431"/>
        <w:gridCol w:w="915"/>
      </w:tblGrid>
      <w:tr w:rsidR="0047743A" w:rsidRPr="0047743A" w:rsidTr="004774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Tools </w:t>
            </w:r>
            <w:proofErr w:type="spellStart"/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</w:t>
            </w:r>
            <w:proofErr w:type="spellEnd"/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Features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 Onboarding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SCM 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Tool 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Scriptability</w:t>
            </w:r>
            <w:proofErr w:type="spellEnd"/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/Flexibility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Control</w:t>
            </w:r>
          </w:p>
        </w:tc>
      </w:tr>
      <w:tr w:rsidR="0047743A" w:rsidRPr="0047743A" w:rsidTr="004774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Jenkins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7743A" w:rsidRPr="0047743A" w:rsidTr="004774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Crise</w:t>
            </w:r>
            <w:proofErr w:type="spellEnd"/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</w:p>
        </w:tc>
      </w:tr>
      <w:tr w:rsidR="0047743A" w:rsidRPr="0047743A" w:rsidTr="004774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Luntbuild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Unknown (Most cases)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7743A" w:rsidRPr="0047743A" w:rsidTr="004774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AntHill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patial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Unknown (Most cases)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7743A" w:rsidRPr="0047743A" w:rsidTr="004774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Continuum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Unknown (Most cases)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743A" w:rsidRPr="0047743A" w:rsidRDefault="0047743A" w:rsidP="00477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7743A" w:rsidRPr="0047743A" w:rsidRDefault="0047743A" w:rsidP="0047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Looking at above table and use cases Jenkins is our best choice. </w:t>
      </w:r>
    </w:p>
    <w:p w:rsidR="0047743A" w:rsidRPr="0047743A" w:rsidRDefault="0047743A" w:rsidP="0047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47743A">
        <w:rPr>
          <w:rFonts w:ascii="Times New Roman" w:eastAsia="Times New Roman" w:hAnsi="Times New Roman" w:cs="Times New Roman"/>
          <w:sz w:val="24"/>
          <w:szCs w:val="24"/>
        </w:rPr>
        <w:t>Main.VishalSahasrabuddhe</w:t>
      </w:r>
      <w:proofErr w:type="spellEnd"/>
      <w:r w:rsidRPr="0047743A">
        <w:rPr>
          <w:rFonts w:ascii="Times New Roman" w:eastAsia="Times New Roman" w:hAnsi="Times New Roman" w:cs="Times New Roman"/>
          <w:sz w:val="24"/>
          <w:szCs w:val="24"/>
        </w:rPr>
        <w:t xml:space="preserve"> - 2012-03-09 </w:t>
      </w:r>
    </w:p>
    <w:p w:rsidR="004F17B0" w:rsidRPr="0047743A" w:rsidRDefault="0047743A" w:rsidP="0047743A"/>
    <w:sectPr w:rsidR="004F17B0" w:rsidRPr="0047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93404"/>
    <w:multiLevelType w:val="multilevel"/>
    <w:tmpl w:val="998E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30F62"/>
    <w:multiLevelType w:val="multilevel"/>
    <w:tmpl w:val="8B1E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36E70"/>
    <w:multiLevelType w:val="multilevel"/>
    <w:tmpl w:val="2676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514F7"/>
    <w:multiLevelType w:val="multilevel"/>
    <w:tmpl w:val="EB90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A3530"/>
    <w:multiLevelType w:val="multilevel"/>
    <w:tmpl w:val="782C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02"/>
    <w:rsid w:val="00177926"/>
    <w:rsid w:val="0047743A"/>
    <w:rsid w:val="007E4E02"/>
    <w:rsid w:val="00D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protected">
    <w:name w:val="wysiwyg_protected"/>
    <w:basedOn w:val="DefaultParagraphFont"/>
    <w:rsid w:val="007E4E02"/>
  </w:style>
  <w:style w:type="character" w:customStyle="1" w:styleId="wysiwyglink">
    <w:name w:val="wysiwyg_link"/>
    <w:basedOn w:val="DefaultParagraphFont"/>
    <w:rsid w:val="007E4E02"/>
  </w:style>
  <w:style w:type="paragraph" w:styleId="BalloonText">
    <w:name w:val="Balloon Text"/>
    <w:basedOn w:val="Normal"/>
    <w:link w:val="BalloonTextChar"/>
    <w:uiPriority w:val="99"/>
    <w:semiHidden/>
    <w:unhideWhenUsed/>
    <w:rsid w:val="007E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protected">
    <w:name w:val="wysiwyg_protected"/>
    <w:basedOn w:val="DefaultParagraphFont"/>
    <w:rsid w:val="007E4E02"/>
  </w:style>
  <w:style w:type="character" w:customStyle="1" w:styleId="wysiwyglink">
    <w:name w:val="wysiwyg_link"/>
    <w:basedOn w:val="DefaultParagraphFont"/>
    <w:rsid w:val="007E4E02"/>
  </w:style>
  <w:style w:type="paragraph" w:styleId="BalloonText">
    <w:name w:val="Balloon Text"/>
    <w:basedOn w:val="Normal"/>
    <w:link w:val="BalloonTextChar"/>
    <w:uiPriority w:val="99"/>
    <w:semiHidden/>
    <w:unhideWhenUsed/>
    <w:rsid w:val="007E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2</cp:revision>
  <dcterms:created xsi:type="dcterms:W3CDTF">2013-04-22T11:08:00Z</dcterms:created>
  <dcterms:modified xsi:type="dcterms:W3CDTF">2013-04-22T11:08:00Z</dcterms:modified>
</cp:coreProperties>
</file>