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093DA" w14:textId="11DFFDDC" w:rsidR="00D7531E" w:rsidRPr="00FC17D7" w:rsidRDefault="008B35DD" w:rsidP="008B35DD">
      <w:pPr>
        <w:rPr>
          <w:b/>
          <w:bCs/>
          <w:sz w:val="32"/>
          <w:szCs w:val="32"/>
        </w:rPr>
      </w:pPr>
      <w:r w:rsidRPr="00FC17D7">
        <w:rPr>
          <w:b/>
          <w:bCs/>
          <w:sz w:val="32"/>
          <w:szCs w:val="32"/>
        </w:rPr>
        <w:t xml:space="preserve">1. Risk </w:t>
      </w:r>
      <w:r w:rsidR="00261CCA" w:rsidRPr="00FC17D7">
        <w:rPr>
          <w:b/>
          <w:bCs/>
          <w:sz w:val="32"/>
          <w:szCs w:val="32"/>
        </w:rPr>
        <w:t>Analysis</w:t>
      </w:r>
      <w:r w:rsidRPr="00FC17D7">
        <w:rPr>
          <w:b/>
          <w:bCs/>
          <w:sz w:val="32"/>
          <w:szCs w:val="32"/>
        </w:rPr>
        <w:t xml:space="preserve"> : </w:t>
      </w:r>
    </w:p>
    <w:p w14:paraId="0F9D3105" w14:textId="62325A36" w:rsidR="008B35DD" w:rsidRPr="00FC17D7" w:rsidRDefault="008B35DD" w:rsidP="00D7531E">
      <w:pPr>
        <w:rPr>
          <w:i/>
          <w:iCs/>
          <w:sz w:val="28"/>
          <w:szCs w:val="28"/>
        </w:rPr>
      </w:pPr>
      <w:r w:rsidRPr="00FC17D7">
        <w:rPr>
          <w:i/>
          <w:iCs/>
          <w:sz w:val="28"/>
          <w:szCs w:val="28"/>
        </w:rPr>
        <w:t>1.1 Background</w:t>
      </w:r>
    </w:p>
    <w:p w14:paraId="32C261CB" w14:textId="48279148" w:rsidR="008B35DD" w:rsidRPr="00FC17D7" w:rsidRDefault="008B35DD" w:rsidP="008B35DD">
      <w:pPr>
        <w:ind w:left="720"/>
        <w:rPr>
          <w:sz w:val="24"/>
          <w:szCs w:val="24"/>
        </w:rPr>
      </w:pPr>
      <w:r w:rsidRPr="00FC17D7">
        <w:rPr>
          <w:sz w:val="24"/>
          <w:szCs w:val="24"/>
        </w:rPr>
        <w:t>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w:t>
      </w:r>
      <w:r w:rsidR="00A60795" w:rsidRPr="00FC17D7">
        <w:rPr>
          <w:sz w:val="24"/>
          <w:szCs w:val="24"/>
        </w:rPr>
        <w:t xml:space="preserve"> </w:t>
      </w:r>
    </w:p>
    <w:p w14:paraId="30FD4F59" w14:textId="79B91187" w:rsidR="00A60795" w:rsidRPr="00FC17D7" w:rsidRDefault="00A60795" w:rsidP="008B35DD">
      <w:pPr>
        <w:ind w:left="720"/>
        <w:rPr>
          <w:sz w:val="24"/>
          <w:szCs w:val="24"/>
        </w:rPr>
      </w:pPr>
      <w:r w:rsidRPr="00FC17D7">
        <w:rPr>
          <w:sz w:val="24"/>
          <w:szCs w:val="24"/>
        </w:rPr>
        <w:t>6 pre-defined risk types provide a good base that helps to identify the risk and ensures that a certain process is followed in order to deal with the mentioned risks.</w:t>
      </w:r>
    </w:p>
    <w:p w14:paraId="4BE2694C" w14:textId="430C1120" w:rsidR="00A60795" w:rsidRPr="00FC17D7" w:rsidRDefault="00A60795" w:rsidP="008B35DD">
      <w:pPr>
        <w:ind w:left="720"/>
        <w:rPr>
          <w:sz w:val="24"/>
          <w:szCs w:val="24"/>
        </w:rPr>
      </w:pPr>
      <w:r w:rsidRPr="00FC17D7">
        <w:rPr>
          <w:sz w:val="24"/>
          <w:szCs w:val="24"/>
        </w:rPr>
        <w:t>After identifying and categorizing a risk, it is documented.</w:t>
      </w:r>
    </w:p>
    <w:p w14:paraId="40F9C0DB" w14:textId="076E44EE" w:rsidR="00A60795" w:rsidRPr="00FC17D7" w:rsidRDefault="00A60795" w:rsidP="00A60795">
      <w:pPr>
        <w:pStyle w:val="ListParagraph"/>
        <w:numPr>
          <w:ilvl w:val="0"/>
          <w:numId w:val="2"/>
        </w:numPr>
        <w:rPr>
          <w:i/>
          <w:iCs/>
          <w:sz w:val="24"/>
          <w:szCs w:val="24"/>
        </w:rPr>
      </w:pPr>
      <w:r w:rsidRPr="00FC17D7">
        <w:rPr>
          <w:i/>
          <w:iCs/>
          <w:sz w:val="24"/>
          <w:szCs w:val="24"/>
        </w:rPr>
        <w:t>Staff Risks</w:t>
      </w:r>
    </w:p>
    <w:p w14:paraId="2C570EF1" w14:textId="38B226D9" w:rsidR="00A60795" w:rsidRPr="00FC17D7" w:rsidRDefault="00A60795" w:rsidP="00A60795">
      <w:pPr>
        <w:pStyle w:val="ListParagraph"/>
        <w:ind w:left="1440"/>
      </w:pPr>
      <w:r w:rsidRPr="00FC17D7">
        <w:t>Risks that are related to the members of the Group involved in the project.</w:t>
      </w:r>
    </w:p>
    <w:p w14:paraId="436D2C49" w14:textId="4E48BEF1" w:rsidR="00A60795" w:rsidRPr="00FC17D7" w:rsidRDefault="00A60795" w:rsidP="00A60795">
      <w:pPr>
        <w:pStyle w:val="ListParagraph"/>
        <w:ind w:left="1440"/>
        <w:rPr>
          <w:sz w:val="24"/>
          <w:szCs w:val="24"/>
        </w:rPr>
      </w:pPr>
    </w:p>
    <w:p w14:paraId="57D1F5E5" w14:textId="4AD6DD34" w:rsidR="00A60795" w:rsidRPr="00FC17D7" w:rsidRDefault="00A60795" w:rsidP="00A60795">
      <w:pPr>
        <w:pStyle w:val="ListParagraph"/>
        <w:numPr>
          <w:ilvl w:val="0"/>
          <w:numId w:val="2"/>
        </w:numPr>
        <w:rPr>
          <w:i/>
          <w:iCs/>
          <w:sz w:val="24"/>
          <w:szCs w:val="24"/>
        </w:rPr>
      </w:pPr>
      <w:r w:rsidRPr="00FC17D7">
        <w:rPr>
          <w:i/>
          <w:iCs/>
          <w:sz w:val="24"/>
          <w:szCs w:val="24"/>
        </w:rPr>
        <w:t>Technical Risks</w:t>
      </w:r>
    </w:p>
    <w:p w14:paraId="2FF0FF6A" w14:textId="15CFE35A" w:rsidR="00A60795" w:rsidRPr="00FC17D7" w:rsidRDefault="00A60795" w:rsidP="00A60795">
      <w:pPr>
        <w:pStyle w:val="ListParagraph"/>
        <w:ind w:left="1440"/>
      </w:pPr>
      <w:r w:rsidRPr="00FC17D7">
        <w:t>Risks that are related to the software and hardware aspect</w:t>
      </w:r>
      <w:r w:rsidR="00BA2C31" w:rsidRPr="00FC17D7">
        <w:t>/</w:t>
      </w:r>
      <w:r w:rsidR="00FC17D7" w:rsidRPr="00FC17D7">
        <w:t>limitations</w:t>
      </w:r>
      <w:r w:rsidRPr="00FC17D7">
        <w:t xml:space="preserve"> of the group project. </w:t>
      </w:r>
    </w:p>
    <w:p w14:paraId="08028E62" w14:textId="651D0B82" w:rsidR="000B17E0" w:rsidRPr="00FC17D7" w:rsidRDefault="000B17E0" w:rsidP="00A60795">
      <w:pPr>
        <w:pStyle w:val="ListParagraph"/>
        <w:ind w:left="1440"/>
        <w:rPr>
          <w:sz w:val="24"/>
          <w:szCs w:val="24"/>
        </w:rPr>
      </w:pPr>
    </w:p>
    <w:p w14:paraId="264F6620" w14:textId="42B015CF" w:rsidR="000B17E0" w:rsidRPr="00FC17D7" w:rsidRDefault="000B17E0" w:rsidP="000B17E0">
      <w:pPr>
        <w:pStyle w:val="ListParagraph"/>
        <w:numPr>
          <w:ilvl w:val="0"/>
          <w:numId w:val="2"/>
        </w:numPr>
        <w:rPr>
          <w:i/>
          <w:iCs/>
          <w:sz w:val="24"/>
          <w:szCs w:val="24"/>
        </w:rPr>
      </w:pPr>
      <w:r w:rsidRPr="00FC17D7">
        <w:rPr>
          <w:i/>
          <w:iCs/>
          <w:sz w:val="24"/>
          <w:szCs w:val="24"/>
        </w:rPr>
        <w:t>Accessibility Risks</w:t>
      </w:r>
    </w:p>
    <w:p w14:paraId="78418402" w14:textId="4B62860D" w:rsidR="000B17E0" w:rsidRPr="00FC17D7" w:rsidRDefault="000B17E0" w:rsidP="000B17E0">
      <w:pPr>
        <w:pStyle w:val="ListParagraph"/>
        <w:ind w:left="1440"/>
      </w:pPr>
      <w:r w:rsidRPr="00FC17D7">
        <w:t xml:space="preserve">Risks that are linked to the availability of the code for the various group members. </w:t>
      </w:r>
    </w:p>
    <w:p w14:paraId="1DBD71DF" w14:textId="07C646FD" w:rsidR="00287BCD" w:rsidRPr="00FC17D7" w:rsidRDefault="00287BCD" w:rsidP="000B17E0">
      <w:pPr>
        <w:pStyle w:val="ListParagraph"/>
        <w:ind w:left="1440"/>
        <w:rPr>
          <w:sz w:val="24"/>
          <w:szCs w:val="24"/>
        </w:rPr>
      </w:pPr>
    </w:p>
    <w:p w14:paraId="5C9E1C9E" w14:textId="3F2BCD3E" w:rsidR="00287BCD" w:rsidRPr="00FC17D7" w:rsidRDefault="00287BCD" w:rsidP="00287BCD">
      <w:pPr>
        <w:pStyle w:val="ListParagraph"/>
        <w:numPr>
          <w:ilvl w:val="0"/>
          <w:numId w:val="2"/>
        </w:numPr>
        <w:rPr>
          <w:i/>
          <w:iCs/>
          <w:sz w:val="24"/>
          <w:szCs w:val="24"/>
        </w:rPr>
      </w:pPr>
      <w:r w:rsidRPr="00FC17D7">
        <w:rPr>
          <w:i/>
          <w:iCs/>
          <w:sz w:val="24"/>
          <w:szCs w:val="24"/>
        </w:rPr>
        <w:t>Organizational Risks</w:t>
      </w:r>
    </w:p>
    <w:p w14:paraId="0E6DA2FC" w14:textId="365988AA" w:rsidR="00287BCD" w:rsidRPr="00FC17D7" w:rsidRDefault="00287BCD" w:rsidP="00287BCD">
      <w:pPr>
        <w:pStyle w:val="ListParagraph"/>
        <w:ind w:left="1440"/>
      </w:pPr>
      <w:r w:rsidRPr="00FC17D7">
        <w:t>Risks that emerge from the organizational environment</w:t>
      </w:r>
      <w:r w:rsidR="00354192" w:rsidRPr="00FC17D7">
        <w:t xml:space="preserve"> including the commerce side of things</w:t>
      </w:r>
      <w:r w:rsidRPr="00FC17D7">
        <w:t xml:space="preserve"> where the software is made and where its used.</w:t>
      </w:r>
    </w:p>
    <w:p w14:paraId="23DCBD9F" w14:textId="66634AC3" w:rsidR="0084120A" w:rsidRPr="00FC17D7" w:rsidRDefault="0084120A" w:rsidP="00287BCD">
      <w:pPr>
        <w:pStyle w:val="ListParagraph"/>
        <w:ind w:left="1440"/>
        <w:rPr>
          <w:sz w:val="24"/>
          <w:szCs w:val="24"/>
        </w:rPr>
      </w:pPr>
    </w:p>
    <w:p w14:paraId="0A37F80E" w14:textId="4F630B71" w:rsidR="0084120A" w:rsidRPr="00FC17D7" w:rsidRDefault="0084120A" w:rsidP="0084120A">
      <w:pPr>
        <w:pStyle w:val="ListParagraph"/>
        <w:numPr>
          <w:ilvl w:val="0"/>
          <w:numId w:val="2"/>
        </w:numPr>
        <w:rPr>
          <w:i/>
          <w:iCs/>
          <w:sz w:val="24"/>
          <w:szCs w:val="24"/>
        </w:rPr>
      </w:pPr>
      <w:r w:rsidRPr="00FC17D7">
        <w:rPr>
          <w:i/>
          <w:iCs/>
          <w:sz w:val="24"/>
          <w:szCs w:val="24"/>
        </w:rPr>
        <w:t>Estimation Risks</w:t>
      </w:r>
    </w:p>
    <w:p w14:paraId="25BAE078" w14:textId="12EF09ED" w:rsidR="0084120A" w:rsidRPr="00FC17D7" w:rsidRDefault="0084120A" w:rsidP="0084120A">
      <w:pPr>
        <w:pStyle w:val="ListParagraph"/>
        <w:ind w:left="1440"/>
      </w:pPr>
      <w:r w:rsidRPr="00FC17D7">
        <w:t>Risks that are derived from management of time, i.e., the parts of the project and the project itself to be completed on time.</w:t>
      </w:r>
    </w:p>
    <w:p w14:paraId="775C80FE" w14:textId="32CD7D72" w:rsidR="00BA2C31" w:rsidRPr="00FC17D7" w:rsidRDefault="00BA2C31" w:rsidP="0084120A">
      <w:pPr>
        <w:pStyle w:val="ListParagraph"/>
        <w:ind w:left="1440"/>
        <w:rPr>
          <w:sz w:val="24"/>
          <w:szCs w:val="24"/>
        </w:rPr>
      </w:pPr>
    </w:p>
    <w:p w14:paraId="10524AEB" w14:textId="5301DBB0" w:rsidR="00BA2C31" w:rsidRPr="00FC17D7" w:rsidRDefault="00BA2C31" w:rsidP="00BA2C31">
      <w:pPr>
        <w:pStyle w:val="ListParagraph"/>
        <w:numPr>
          <w:ilvl w:val="0"/>
          <w:numId w:val="2"/>
        </w:numPr>
        <w:rPr>
          <w:i/>
          <w:iCs/>
          <w:sz w:val="24"/>
          <w:szCs w:val="24"/>
        </w:rPr>
      </w:pPr>
      <w:r w:rsidRPr="00FC17D7">
        <w:rPr>
          <w:i/>
          <w:iCs/>
          <w:sz w:val="24"/>
          <w:szCs w:val="24"/>
        </w:rPr>
        <w:t>Security Risks</w:t>
      </w:r>
    </w:p>
    <w:p w14:paraId="0955DA77" w14:textId="3D5A6E6F" w:rsidR="00BA2C31" w:rsidRPr="00FC17D7" w:rsidRDefault="00BA2C31" w:rsidP="00BA2C31">
      <w:pPr>
        <w:pStyle w:val="ListParagraph"/>
        <w:ind w:left="1440"/>
      </w:pPr>
      <w:r w:rsidRPr="00FC17D7">
        <w:t>Risks that are related to the security of the code and the threats of it being attacked by viruses</w:t>
      </w:r>
      <w:r w:rsidR="000318F9" w:rsidRPr="00FC17D7">
        <w:t xml:space="preserve">, along with the </w:t>
      </w:r>
      <w:r w:rsidR="00B739DA" w:rsidRPr="00FC17D7">
        <w:t>theft of the software/code.</w:t>
      </w:r>
    </w:p>
    <w:p w14:paraId="514B7948" w14:textId="57789AA5" w:rsidR="00642D33" w:rsidRDefault="00642D33" w:rsidP="00BA2C31">
      <w:pPr>
        <w:pStyle w:val="ListParagraph"/>
        <w:ind w:left="1440"/>
      </w:pPr>
    </w:p>
    <w:p w14:paraId="48D17D77" w14:textId="27C709AF" w:rsidR="00642D33" w:rsidRDefault="00642D33" w:rsidP="00BA2C31">
      <w:pPr>
        <w:pStyle w:val="ListParagraph"/>
        <w:ind w:left="1440"/>
      </w:pPr>
    </w:p>
    <w:p w14:paraId="19CB550B" w14:textId="288A5200" w:rsidR="00642D33" w:rsidRDefault="00642D33" w:rsidP="00BA2C31">
      <w:pPr>
        <w:pStyle w:val="ListParagraph"/>
        <w:ind w:left="1440"/>
      </w:pPr>
    </w:p>
    <w:p w14:paraId="5D789D05" w14:textId="772CAC8B" w:rsidR="00642D33" w:rsidRDefault="00642D33" w:rsidP="00BA2C31">
      <w:pPr>
        <w:pStyle w:val="ListParagraph"/>
        <w:ind w:left="1440"/>
      </w:pPr>
    </w:p>
    <w:p w14:paraId="07E447A3" w14:textId="5B9CE47F" w:rsidR="00642D33" w:rsidRDefault="00642D33" w:rsidP="00BA2C31">
      <w:pPr>
        <w:pStyle w:val="ListParagraph"/>
        <w:ind w:left="1440"/>
      </w:pPr>
    </w:p>
    <w:p w14:paraId="2CF6C364" w14:textId="11B29259" w:rsidR="00642D33" w:rsidRDefault="00642D33" w:rsidP="00BA2C31">
      <w:pPr>
        <w:pStyle w:val="ListParagraph"/>
        <w:ind w:left="1440"/>
      </w:pPr>
    </w:p>
    <w:p w14:paraId="0AA50A98" w14:textId="78942DC6" w:rsidR="00642D33" w:rsidRDefault="00642D33" w:rsidP="00BA2C31">
      <w:pPr>
        <w:pStyle w:val="ListParagraph"/>
        <w:ind w:left="1440"/>
      </w:pPr>
    </w:p>
    <w:p w14:paraId="67AD0CD9" w14:textId="74D2CDDA" w:rsidR="00642D33" w:rsidRDefault="00642D33" w:rsidP="00BA2C31">
      <w:pPr>
        <w:pStyle w:val="ListParagraph"/>
        <w:ind w:left="1440"/>
      </w:pPr>
    </w:p>
    <w:p w14:paraId="3F4C9EC5" w14:textId="77777777" w:rsidR="00642D33" w:rsidRDefault="00642D33" w:rsidP="00184366"/>
    <w:p w14:paraId="05A51805" w14:textId="606FF3E3" w:rsidR="00D7531E" w:rsidRPr="00642D33" w:rsidRDefault="00642D33" w:rsidP="00D7531E">
      <w:pPr>
        <w:rPr>
          <w:i/>
          <w:iCs/>
          <w:sz w:val="28"/>
          <w:szCs w:val="28"/>
        </w:rPr>
      </w:pPr>
      <w:r w:rsidRPr="00642D33">
        <w:rPr>
          <w:i/>
          <w:iCs/>
          <w:sz w:val="28"/>
          <w:szCs w:val="28"/>
        </w:rPr>
        <w:lastRenderedPageBreak/>
        <w:t>1.2. Documentation</w:t>
      </w:r>
    </w:p>
    <w:p w14:paraId="67946D88" w14:textId="77777777" w:rsidR="00642D33" w:rsidRDefault="00642D33" w:rsidP="00D7531E"/>
    <w:tbl>
      <w:tblPr>
        <w:tblStyle w:val="TableGrid"/>
        <w:tblW w:w="10075" w:type="dxa"/>
        <w:tblLook w:val="04A0" w:firstRow="1" w:lastRow="0" w:firstColumn="1" w:lastColumn="0" w:noHBand="0" w:noVBand="1"/>
      </w:tblPr>
      <w:tblGrid>
        <w:gridCol w:w="806"/>
        <w:gridCol w:w="1643"/>
        <w:gridCol w:w="2269"/>
        <w:gridCol w:w="1377"/>
        <w:gridCol w:w="1209"/>
        <w:gridCol w:w="2771"/>
      </w:tblGrid>
      <w:tr w:rsidR="008B35DD" w14:paraId="5A4BAB24" w14:textId="77777777" w:rsidTr="00184366">
        <w:trPr>
          <w:trHeight w:val="809"/>
        </w:trPr>
        <w:tc>
          <w:tcPr>
            <w:tcW w:w="806" w:type="dxa"/>
          </w:tcPr>
          <w:p w14:paraId="340CF362"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Risk ID</w:t>
            </w:r>
          </w:p>
        </w:tc>
        <w:tc>
          <w:tcPr>
            <w:tcW w:w="1470" w:type="dxa"/>
          </w:tcPr>
          <w:p w14:paraId="6FE1CEF0"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Risk</w:t>
            </w:r>
          </w:p>
          <w:p w14:paraId="44CCD34F"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Type</w:t>
            </w:r>
          </w:p>
        </w:tc>
        <w:tc>
          <w:tcPr>
            <w:tcW w:w="2310" w:type="dxa"/>
          </w:tcPr>
          <w:p w14:paraId="00D35CF0"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Risk</w:t>
            </w:r>
          </w:p>
        </w:tc>
        <w:tc>
          <w:tcPr>
            <w:tcW w:w="1283" w:type="dxa"/>
          </w:tcPr>
          <w:p w14:paraId="47A1117E"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Probability</w:t>
            </w:r>
          </w:p>
        </w:tc>
        <w:tc>
          <w:tcPr>
            <w:tcW w:w="1229" w:type="dxa"/>
          </w:tcPr>
          <w:p w14:paraId="0928F25C"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Impact</w:t>
            </w:r>
          </w:p>
        </w:tc>
        <w:tc>
          <w:tcPr>
            <w:tcW w:w="2977" w:type="dxa"/>
          </w:tcPr>
          <w:p w14:paraId="02E65B5D" w14:textId="77777777" w:rsidR="008B35DD" w:rsidRPr="00184366" w:rsidRDefault="008B35DD" w:rsidP="005A1B65">
            <w:pPr>
              <w:jc w:val="center"/>
              <w:rPr>
                <w:rFonts w:ascii="Times New Roman" w:hAnsi="Times New Roman" w:cs="Times New Roman"/>
                <w:b/>
                <w:bCs/>
                <w:sz w:val="24"/>
                <w:szCs w:val="24"/>
              </w:rPr>
            </w:pPr>
            <w:r w:rsidRPr="00184366">
              <w:rPr>
                <w:rFonts w:ascii="Times New Roman" w:hAnsi="Times New Roman" w:cs="Times New Roman"/>
                <w:b/>
                <w:bCs/>
                <w:sz w:val="24"/>
                <w:szCs w:val="24"/>
              </w:rPr>
              <w:t>Remedial Action</w:t>
            </w:r>
          </w:p>
        </w:tc>
      </w:tr>
      <w:tr w:rsidR="008B35DD" w14:paraId="3EE1735E" w14:textId="77777777" w:rsidTr="005A1B65">
        <w:trPr>
          <w:trHeight w:val="2094"/>
        </w:trPr>
        <w:tc>
          <w:tcPr>
            <w:tcW w:w="806" w:type="dxa"/>
          </w:tcPr>
          <w:p w14:paraId="23F1724D" w14:textId="77777777" w:rsidR="008B35DD" w:rsidRDefault="008B35DD" w:rsidP="005A1B65">
            <w:r>
              <w:t>RID1</w:t>
            </w:r>
          </w:p>
        </w:tc>
        <w:tc>
          <w:tcPr>
            <w:tcW w:w="1470" w:type="dxa"/>
          </w:tcPr>
          <w:p w14:paraId="00BAC5E0"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1845C3F2" w14:textId="77777777" w:rsidR="008B35DD" w:rsidRDefault="008B35DD" w:rsidP="005A1B65">
            <w:r>
              <w:rPr>
                <w:rFonts w:ascii="Times New Roman" w:eastAsia="Times New Roman" w:hAnsi="Times New Roman" w:cs="Times New Roman"/>
                <w:color w:val="0E101A"/>
                <w:sz w:val="24"/>
                <w:szCs w:val="24"/>
              </w:rPr>
              <w:t>Lack of group arrangement</w:t>
            </w:r>
          </w:p>
        </w:tc>
        <w:tc>
          <w:tcPr>
            <w:tcW w:w="1283" w:type="dxa"/>
          </w:tcPr>
          <w:p w14:paraId="477ADCC7"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4F7496AC"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46C51482"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11B098C5" w14:textId="77777777" w:rsidR="008B35DD" w:rsidRDefault="008B35DD" w:rsidP="005A1B65"/>
        </w:tc>
      </w:tr>
      <w:tr w:rsidR="008B35DD" w14:paraId="2BA7D1F0" w14:textId="77777777" w:rsidTr="005A1B65">
        <w:trPr>
          <w:trHeight w:val="2094"/>
        </w:trPr>
        <w:tc>
          <w:tcPr>
            <w:tcW w:w="806" w:type="dxa"/>
          </w:tcPr>
          <w:p w14:paraId="6A13A0A8" w14:textId="77777777" w:rsidR="008B35DD" w:rsidRDefault="008B35DD" w:rsidP="005A1B65">
            <w:r>
              <w:t>RID2</w:t>
            </w:r>
          </w:p>
        </w:tc>
        <w:tc>
          <w:tcPr>
            <w:tcW w:w="1470" w:type="dxa"/>
          </w:tcPr>
          <w:p w14:paraId="0E074020"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4733BF1A" w14:textId="77777777" w:rsidR="008B35DD" w:rsidRDefault="008B35DD" w:rsidP="005A1B65">
            <w:r>
              <w:rPr>
                <w:rFonts w:ascii="Times New Roman" w:eastAsia="Times New Roman" w:hAnsi="Times New Roman" w:cs="Times New Roman"/>
                <w:color w:val="0E101A"/>
                <w:sz w:val="24"/>
                <w:szCs w:val="24"/>
              </w:rPr>
              <w:t>Code unclear to some</w:t>
            </w:r>
          </w:p>
        </w:tc>
        <w:tc>
          <w:tcPr>
            <w:tcW w:w="1283" w:type="dxa"/>
          </w:tcPr>
          <w:p w14:paraId="27371A1E"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07F1CA4B"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61EA471B"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73B6C8EC" w14:textId="77777777" w:rsidR="008B35DD" w:rsidRDefault="008B35DD" w:rsidP="005A1B65">
            <w:pPr>
              <w:ind w:left="360"/>
              <w:rPr>
                <w:rFonts w:ascii="Times New Roman" w:eastAsia="Times New Roman" w:hAnsi="Times New Roman" w:cs="Times New Roman"/>
                <w:color w:val="0E101A"/>
                <w:sz w:val="24"/>
                <w:szCs w:val="24"/>
              </w:rPr>
            </w:pPr>
          </w:p>
          <w:p w14:paraId="4646F813" w14:textId="77777777" w:rsidR="008B35DD" w:rsidRDefault="008B35DD" w:rsidP="005A1B65"/>
        </w:tc>
      </w:tr>
      <w:tr w:rsidR="008B35DD" w14:paraId="1685C283" w14:textId="77777777" w:rsidTr="005A1B65">
        <w:trPr>
          <w:trHeight w:val="1304"/>
        </w:trPr>
        <w:tc>
          <w:tcPr>
            <w:tcW w:w="806" w:type="dxa"/>
          </w:tcPr>
          <w:p w14:paraId="602DA047" w14:textId="77777777" w:rsidR="008B35DD" w:rsidRDefault="008B35DD" w:rsidP="005A1B65">
            <w:r>
              <w:t>RID3</w:t>
            </w:r>
          </w:p>
        </w:tc>
        <w:tc>
          <w:tcPr>
            <w:tcW w:w="1470" w:type="dxa"/>
          </w:tcPr>
          <w:p w14:paraId="516AB78E"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0610B4C8" w14:textId="77777777" w:rsidR="008B35DD" w:rsidRDefault="008B35DD" w:rsidP="005A1B65">
            <w:r>
              <w:rPr>
                <w:rFonts w:ascii="Times New Roman" w:eastAsia="Times New Roman" w:hAnsi="Times New Roman" w:cs="Times New Roman"/>
                <w:color w:val="0E101A"/>
                <w:sz w:val="24"/>
                <w:szCs w:val="24"/>
              </w:rPr>
              <w:t>Poor communication</w:t>
            </w:r>
          </w:p>
        </w:tc>
        <w:tc>
          <w:tcPr>
            <w:tcW w:w="1283" w:type="dxa"/>
          </w:tcPr>
          <w:p w14:paraId="49F4093D"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321345EC"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286E43A1"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2925499D" w14:textId="77777777" w:rsidR="008B35DD" w:rsidRDefault="008B35DD" w:rsidP="005A1B65"/>
        </w:tc>
      </w:tr>
      <w:tr w:rsidR="008B35DD" w14:paraId="6FF55513" w14:textId="77777777" w:rsidTr="005A1B65">
        <w:trPr>
          <w:trHeight w:val="1056"/>
        </w:trPr>
        <w:tc>
          <w:tcPr>
            <w:tcW w:w="806" w:type="dxa"/>
          </w:tcPr>
          <w:p w14:paraId="2483D117" w14:textId="77777777" w:rsidR="008B35DD" w:rsidRDefault="008B35DD" w:rsidP="005A1B65">
            <w:r>
              <w:t>RID4</w:t>
            </w:r>
          </w:p>
        </w:tc>
        <w:tc>
          <w:tcPr>
            <w:tcW w:w="1470" w:type="dxa"/>
          </w:tcPr>
          <w:p w14:paraId="6FF92D5A"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454DD945" w14:textId="77777777" w:rsidR="008B35DD" w:rsidRDefault="008B35DD" w:rsidP="005A1B65">
            <w:r>
              <w:rPr>
                <w:rFonts w:ascii="Times New Roman" w:eastAsia="Times New Roman" w:hAnsi="Times New Roman" w:cs="Times New Roman"/>
                <w:color w:val="0E101A"/>
                <w:sz w:val="24"/>
                <w:szCs w:val="24"/>
              </w:rPr>
              <w:t>Unexpected outcomes and errors</w:t>
            </w:r>
          </w:p>
        </w:tc>
        <w:tc>
          <w:tcPr>
            <w:tcW w:w="1283" w:type="dxa"/>
          </w:tcPr>
          <w:p w14:paraId="56950468"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2DD6E98B"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28CA3238" w14:textId="77777777" w:rsidR="008B35DD" w:rsidRDefault="008B35DD" w:rsidP="005A1B65">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8B35DD" w14:paraId="66813DC6" w14:textId="77777777" w:rsidTr="005A1B65">
        <w:trPr>
          <w:trHeight w:val="1047"/>
        </w:trPr>
        <w:tc>
          <w:tcPr>
            <w:tcW w:w="806" w:type="dxa"/>
          </w:tcPr>
          <w:p w14:paraId="31CDA5BA" w14:textId="77777777" w:rsidR="008B35DD" w:rsidRDefault="008B35DD" w:rsidP="005A1B65">
            <w:r>
              <w:t>RID5</w:t>
            </w:r>
          </w:p>
        </w:tc>
        <w:tc>
          <w:tcPr>
            <w:tcW w:w="1470" w:type="dxa"/>
          </w:tcPr>
          <w:p w14:paraId="395B92BC"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0918F8B0" w14:textId="77777777" w:rsidR="008B35DD" w:rsidRDefault="008B35DD" w:rsidP="005A1B65">
            <w:r>
              <w:rPr>
                <w:rFonts w:ascii="Times New Roman" w:eastAsia="Times New Roman" w:hAnsi="Times New Roman" w:cs="Times New Roman"/>
                <w:color w:val="0E101A"/>
                <w:sz w:val="24"/>
                <w:szCs w:val="24"/>
              </w:rPr>
              <w:t>Software limitations</w:t>
            </w:r>
          </w:p>
        </w:tc>
        <w:tc>
          <w:tcPr>
            <w:tcW w:w="1283" w:type="dxa"/>
          </w:tcPr>
          <w:p w14:paraId="1E0928DE"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60719793"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00D0D4D2" w14:textId="77777777" w:rsidR="008B35DD" w:rsidRDefault="008B35DD" w:rsidP="005A1B65">
            <w:r>
              <w:rPr>
                <w:rFonts w:ascii="Times New Roman" w:eastAsia="Times New Roman" w:hAnsi="Times New Roman" w:cs="Times New Roman"/>
                <w:color w:val="0E101A"/>
                <w:sz w:val="24"/>
                <w:szCs w:val="24"/>
              </w:rPr>
              <w:t>Code should be written in a way such that it allows for future expansion for extra features.</w:t>
            </w:r>
          </w:p>
        </w:tc>
      </w:tr>
      <w:tr w:rsidR="008B35DD" w14:paraId="17FDE285" w14:textId="77777777" w:rsidTr="005A1B65">
        <w:trPr>
          <w:trHeight w:val="1835"/>
        </w:trPr>
        <w:tc>
          <w:tcPr>
            <w:tcW w:w="806" w:type="dxa"/>
          </w:tcPr>
          <w:p w14:paraId="072BCBB2" w14:textId="77777777" w:rsidR="008B35DD" w:rsidRDefault="008B35DD" w:rsidP="005A1B65">
            <w:r>
              <w:t>RID6</w:t>
            </w:r>
          </w:p>
        </w:tc>
        <w:tc>
          <w:tcPr>
            <w:tcW w:w="1470" w:type="dxa"/>
          </w:tcPr>
          <w:p w14:paraId="363226C9"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Accessibility</w:t>
            </w:r>
          </w:p>
        </w:tc>
        <w:tc>
          <w:tcPr>
            <w:tcW w:w="2310" w:type="dxa"/>
          </w:tcPr>
          <w:p w14:paraId="3D06AC8F" w14:textId="77777777" w:rsidR="008B35DD" w:rsidRDefault="008B35DD" w:rsidP="005A1B65">
            <w:r>
              <w:rPr>
                <w:rFonts w:ascii="Times New Roman" w:eastAsia="Times New Roman" w:hAnsi="Times New Roman" w:cs="Times New Roman"/>
                <w:color w:val="0E101A"/>
                <w:sz w:val="24"/>
                <w:szCs w:val="24"/>
              </w:rPr>
              <w:t>Lack of accessibility</w:t>
            </w:r>
          </w:p>
        </w:tc>
        <w:tc>
          <w:tcPr>
            <w:tcW w:w="1283" w:type="dxa"/>
          </w:tcPr>
          <w:p w14:paraId="4416C4FD"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29" w:type="dxa"/>
          </w:tcPr>
          <w:p w14:paraId="388FEBFC"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045D06BB"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7FD7E1C9" w14:textId="77777777" w:rsidR="008B35DD" w:rsidRDefault="008B35DD" w:rsidP="005A1B65"/>
        </w:tc>
      </w:tr>
      <w:tr w:rsidR="008B35DD" w14:paraId="76F68119" w14:textId="77777777" w:rsidTr="005A1B65">
        <w:trPr>
          <w:trHeight w:val="1056"/>
        </w:trPr>
        <w:tc>
          <w:tcPr>
            <w:tcW w:w="806" w:type="dxa"/>
          </w:tcPr>
          <w:p w14:paraId="01E7BD98" w14:textId="77777777" w:rsidR="008B35DD" w:rsidRDefault="008B35DD" w:rsidP="005A1B65">
            <w:r>
              <w:lastRenderedPageBreak/>
              <w:t>RID7</w:t>
            </w:r>
          </w:p>
        </w:tc>
        <w:tc>
          <w:tcPr>
            <w:tcW w:w="1470" w:type="dxa"/>
          </w:tcPr>
          <w:p w14:paraId="32612951"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547ACBA3" w14:textId="77777777" w:rsidR="008B35DD" w:rsidRDefault="008B35DD" w:rsidP="005A1B65">
            <w:r>
              <w:rPr>
                <w:rFonts w:ascii="Times New Roman" w:eastAsia="Times New Roman" w:hAnsi="Times New Roman" w:cs="Times New Roman"/>
                <w:color w:val="0E101A"/>
                <w:sz w:val="24"/>
                <w:szCs w:val="24"/>
              </w:rPr>
              <w:t>Loss of content/information</w:t>
            </w:r>
          </w:p>
        </w:tc>
        <w:tc>
          <w:tcPr>
            <w:tcW w:w="1283" w:type="dxa"/>
          </w:tcPr>
          <w:p w14:paraId="05E31A70"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7479F594"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05CF2621" w14:textId="0C5DDC31" w:rsidR="008B35DD" w:rsidRPr="00884E98" w:rsidRDefault="00A60795"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K</w:t>
            </w:r>
            <w:r w:rsidR="008B35DD">
              <w:rPr>
                <w:rFonts w:ascii="Times New Roman" w:eastAsia="Times New Roman" w:hAnsi="Times New Roman" w:cs="Times New Roman"/>
                <w:color w:val="0E101A"/>
                <w:sz w:val="24"/>
                <w:szCs w:val="24"/>
              </w:rPr>
              <w:t>eep all files organized and double-check before deleting work.</w:t>
            </w:r>
          </w:p>
        </w:tc>
      </w:tr>
      <w:tr w:rsidR="008B35DD" w14:paraId="516E4F2C" w14:textId="77777777" w:rsidTr="005A1B65">
        <w:trPr>
          <w:trHeight w:val="1047"/>
        </w:trPr>
        <w:tc>
          <w:tcPr>
            <w:tcW w:w="806" w:type="dxa"/>
          </w:tcPr>
          <w:p w14:paraId="69C3965D" w14:textId="77777777" w:rsidR="008B35DD" w:rsidRDefault="008B35DD" w:rsidP="005A1B65">
            <w:r>
              <w:t>RID8</w:t>
            </w:r>
          </w:p>
        </w:tc>
        <w:tc>
          <w:tcPr>
            <w:tcW w:w="1470" w:type="dxa"/>
          </w:tcPr>
          <w:p w14:paraId="0F6C5869"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4A8879D4"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70B69101"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Low</w:t>
            </w:r>
          </w:p>
        </w:tc>
        <w:tc>
          <w:tcPr>
            <w:tcW w:w="1229" w:type="dxa"/>
          </w:tcPr>
          <w:p w14:paraId="26E5CF26"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59489AFA"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Teams members can keep track of all the requirements as they go ahead with the project. One of the members can create a checklist of all the requirements that have been met.</w:t>
            </w:r>
          </w:p>
        </w:tc>
      </w:tr>
      <w:tr w:rsidR="008B35DD" w14:paraId="34FC30F3" w14:textId="77777777" w:rsidTr="005A1B65">
        <w:trPr>
          <w:trHeight w:val="1047"/>
        </w:trPr>
        <w:tc>
          <w:tcPr>
            <w:tcW w:w="806" w:type="dxa"/>
          </w:tcPr>
          <w:p w14:paraId="0FE02979" w14:textId="77777777" w:rsidR="008B35DD" w:rsidRDefault="008B35DD" w:rsidP="005A1B65">
            <w:r>
              <w:t>RID9</w:t>
            </w:r>
          </w:p>
        </w:tc>
        <w:tc>
          <w:tcPr>
            <w:tcW w:w="1470" w:type="dxa"/>
          </w:tcPr>
          <w:p w14:paraId="25A3BC4F"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157BE2C4"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4CB7384B"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2BF76CD7"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4E17348B"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Have regular meetings with the customer, thereby we get a clear assurance of what is to be implemented.</w:t>
            </w:r>
          </w:p>
          <w:p w14:paraId="6B479A6D"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p>
        </w:tc>
      </w:tr>
      <w:tr w:rsidR="008B35DD" w14:paraId="50C6CEFC" w14:textId="77777777" w:rsidTr="005A1B65">
        <w:trPr>
          <w:trHeight w:val="1047"/>
        </w:trPr>
        <w:tc>
          <w:tcPr>
            <w:tcW w:w="806" w:type="dxa"/>
          </w:tcPr>
          <w:p w14:paraId="49EE9CBD" w14:textId="77777777" w:rsidR="008B35DD" w:rsidRDefault="008B35DD" w:rsidP="005A1B65">
            <w:r>
              <w:t>RID10</w:t>
            </w:r>
          </w:p>
        </w:tc>
        <w:tc>
          <w:tcPr>
            <w:tcW w:w="1470" w:type="dxa"/>
          </w:tcPr>
          <w:p w14:paraId="61FFDCEB"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Organizational</w:t>
            </w:r>
          </w:p>
        </w:tc>
        <w:tc>
          <w:tcPr>
            <w:tcW w:w="2310" w:type="dxa"/>
          </w:tcPr>
          <w:p w14:paraId="2FCB108B"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1C4670ED"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5566F210"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696131F7"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project costing should be done realistically and cleverly. Once the budget is fixed, it should not be exceeded.</w:t>
            </w:r>
          </w:p>
        </w:tc>
      </w:tr>
      <w:tr w:rsidR="008B35DD" w14:paraId="5E6BBEE5" w14:textId="77777777" w:rsidTr="005A1B65">
        <w:trPr>
          <w:trHeight w:val="1550"/>
        </w:trPr>
        <w:tc>
          <w:tcPr>
            <w:tcW w:w="806" w:type="dxa"/>
          </w:tcPr>
          <w:p w14:paraId="75FF75DB" w14:textId="77777777" w:rsidR="008B35DD" w:rsidRDefault="008B35DD" w:rsidP="005A1B65">
            <w:r>
              <w:t>RID11</w:t>
            </w:r>
          </w:p>
        </w:tc>
        <w:tc>
          <w:tcPr>
            <w:tcW w:w="1470" w:type="dxa"/>
          </w:tcPr>
          <w:p w14:paraId="64594A5E"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5086E312"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61C20B18"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may not have sufficient knowledge to do certain aspects of the project.</w:t>
            </w:r>
          </w:p>
        </w:tc>
        <w:tc>
          <w:tcPr>
            <w:tcW w:w="1283" w:type="dxa"/>
          </w:tcPr>
          <w:p w14:paraId="6C308496"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High</w:t>
            </w:r>
          </w:p>
        </w:tc>
        <w:tc>
          <w:tcPr>
            <w:tcW w:w="1229" w:type="dxa"/>
          </w:tcPr>
          <w:p w14:paraId="1C5B6BC6"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7A425960"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tc>
      </w:tr>
      <w:tr w:rsidR="008B35DD" w14:paraId="3C9CBB90" w14:textId="77777777" w:rsidTr="005A1B65">
        <w:trPr>
          <w:trHeight w:val="372"/>
        </w:trPr>
        <w:tc>
          <w:tcPr>
            <w:tcW w:w="806" w:type="dxa"/>
          </w:tcPr>
          <w:p w14:paraId="66873D51" w14:textId="77777777" w:rsidR="008B35DD" w:rsidRDefault="008B35DD" w:rsidP="005A1B65">
            <w:r>
              <w:t>RID12</w:t>
            </w:r>
          </w:p>
        </w:tc>
        <w:tc>
          <w:tcPr>
            <w:tcW w:w="1470" w:type="dxa"/>
          </w:tcPr>
          <w:p w14:paraId="6D483C5E"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0740CA3A"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5B9AD215"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5D7A669D"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3BBF7FF5"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tc>
      </w:tr>
      <w:tr w:rsidR="008B35DD" w14:paraId="659C0913" w14:textId="77777777" w:rsidTr="005A1B65">
        <w:trPr>
          <w:trHeight w:val="372"/>
        </w:trPr>
        <w:tc>
          <w:tcPr>
            <w:tcW w:w="806" w:type="dxa"/>
          </w:tcPr>
          <w:p w14:paraId="63D449D1" w14:textId="77777777" w:rsidR="008B35DD" w:rsidRDefault="008B35DD" w:rsidP="005A1B65">
            <w:r>
              <w:t>RID13</w:t>
            </w:r>
          </w:p>
        </w:tc>
        <w:tc>
          <w:tcPr>
            <w:tcW w:w="1470" w:type="dxa"/>
          </w:tcPr>
          <w:p w14:paraId="6220D434"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2079C3B5"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7A55B10B"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4475FF56"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7DD16852"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Constant monitoring to make sure any unsuitable photos do not exist on the </w:t>
            </w:r>
            <w:r>
              <w:rPr>
                <w:rFonts w:ascii="Times New Roman" w:eastAsia="Times New Roman" w:hAnsi="Times New Roman" w:cs="Times New Roman"/>
                <w:color w:val="0E101A"/>
                <w:sz w:val="24"/>
                <w:szCs w:val="24"/>
              </w:rPr>
              <w:lastRenderedPageBreak/>
              <w:t>feed, consequently giving out warnings and possibly temporary account limitations to users who belong to that criteria.</w:t>
            </w:r>
          </w:p>
        </w:tc>
      </w:tr>
      <w:tr w:rsidR="008B35DD" w14:paraId="1394617D" w14:textId="77777777" w:rsidTr="005A1B65">
        <w:trPr>
          <w:trHeight w:val="372"/>
        </w:trPr>
        <w:tc>
          <w:tcPr>
            <w:tcW w:w="806" w:type="dxa"/>
          </w:tcPr>
          <w:p w14:paraId="2E14FE56" w14:textId="77777777" w:rsidR="008B35DD" w:rsidRDefault="008B35DD" w:rsidP="005A1B65">
            <w:r>
              <w:lastRenderedPageBreak/>
              <w:t>RID14</w:t>
            </w:r>
          </w:p>
        </w:tc>
        <w:tc>
          <w:tcPr>
            <w:tcW w:w="1470" w:type="dxa"/>
          </w:tcPr>
          <w:p w14:paraId="766DFA50"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Estimation</w:t>
            </w:r>
          </w:p>
        </w:tc>
        <w:tc>
          <w:tcPr>
            <w:tcW w:w="2310" w:type="dxa"/>
          </w:tcPr>
          <w:p w14:paraId="7428BD6E"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59F8143A"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1D2CEB3C"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5F49216E"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8B35DD" w14:paraId="5C6F0A0A" w14:textId="77777777" w:rsidTr="005A1B65">
        <w:trPr>
          <w:trHeight w:val="372"/>
        </w:trPr>
        <w:tc>
          <w:tcPr>
            <w:tcW w:w="806" w:type="dxa"/>
          </w:tcPr>
          <w:p w14:paraId="3E6CBACC" w14:textId="77777777" w:rsidR="008B35DD" w:rsidRDefault="008B35DD" w:rsidP="005A1B65">
            <w:r>
              <w:t>RID15</w:t>
            </w:r>
          </w:p>
        </w:tc>
        <w:tc>
          <w:tcPr>
            <w:tcW w:w="1470" w:type="dxa"/>
          </w:tcPr>
          <w:p w14:paraId="6C46FB66"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Security</w:t>
            </w:r>
          </w:p>
        </w:tc>
        <w:tc>
          <w:tcPr>
            <w:tcW w:w="2310" w:type="dxa"/>
          </w:tcPr>
          <w:p w14:paraId="7A276958"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55014762"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Low</w:t>
            </w:r>
          </w:p>
        </w:tc>
        <w:tc>
          <w:tcPr>
            <w:tcW w:w="1229" w:type="dxa"/>
          </w:tcPr>
          <w:p w14:paraId="2D1C6287"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977" w:type="dxa"/>
          </w:tcPr>
          <w:p w14:paraId="34FCAC69"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8B35DD" w14:paraId="7B1BD13A" w14:textId="77777777" w:rsidTr="005A1B65">
        <w:trPr>
          <w:trHeight w:val="372"/>
        </w:trPr>
        <w:tc>
          <w:tcPr>
            <w:tcW w:w="806" w:type="dxa"/>
          </w:tcPr>
          <w:p w14:paraId="2AE10FEE" w14:textId="77777777" w:rsidR="008B35DD" w:rsidRDefault="008B35DD" w:rsidP="005A1B65">
            <w:r>
              <w:t>RID16</w:t>
            </w:r>
          </w:p>
        </w:tc>
        <w:tc>
          <w:tcPr>
            <w:tcW w:w="1470" w:type="dxa"/>
          </w:tcPr>
          <w:p w14:paraId="172CDF53"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tc>
        <w:tc>
          <w:tcPr>
            <w:tcW w:w="2310" w:type="dxa"/>
          </w:tcPr>
          <w:p w14:paraId="2F804008"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66253451"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29" w:type="dxa"/>
          </w:tcPr>
          <w:p w14:paraId="3C54F738"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229CF97C"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8B35DD" w14:paraId="27D4D474" w14:textId="77777777" w:rsidTr="005A1B65">
        <w:trPr>
          <w:trHeight w:val="372"/>
        </w:trPr>
        <w:tc>
          <w:tcPr>
            <w:tcW w:w="806" w:type="dxa"/>
          </w:tcPr>
          <w:p w14:paraId="75368D56" w14:textId="77777777" w:rsidR="008B35DD" w:rsidRDefault="008B35DD" w:rsidP="005A1B65">
            <w:r>
              <w:t>R1D17</w:t>
            </w:r>
          </w:p>
        </w:tc>
        <w:tc>
          <w:tcPr>
            <w:tcW w:w="1470" w:type="dxa"/>
          </w:tcPr>
          <w:p w14:paraId="48D91267"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Organizational</w:t>
            </w:r>
          </w:p>
        </w:tc>
        <w:tc>
          <w:tcPr>
            <w:tcW w:w="2310" w:type="dxa"/>
          </w:tcPr>
          <w:p w14:paraId="4AA3E47D"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0C817EE8"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Low</w:t>
            </w:r>
          </w:p>
        </w:tc>
        <w:tc>
          <w:tcPr>
            <w:tcW w:w="1229" w:type="dxa"/>
          </w:tcPr>
          <w:p w14:paraId="5EEE488C"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977" w:type="dxa"/>
          </w:tcPr>
          <w:p w14:paraId="7661FA86"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8B35DD" w14:paraId="51FD80F6" w14:textId="77777777" w:rsidTr="005A1B65">
        <w:trPr>
          <w:trHeight w:val="1376"/>
        </w:trPr>
        <w:tc>
          <w:tcPr>
            <w:tcW w:w="806" w:type="dxa"/>
          </w:tcPr>
          <w:p w14:paraId="2AE71DAA" w14:textId="77777777" w:rsidR="008B35DD" w:rsidRDefault="008B35DD" w:rsidP="005A1B65">
            <w:r>
              <w:t>R1D18</w:t>
            </w:r>
          </w:p>
        </w:tc>
        <w:tc>
          <w:tcPr>
            <w:tcW w:w="1470" w:type="dxa"/>
          </w:tcPr>
          <w:p w14:paraId="7F69CD15"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Technical</w:t>
            </w:r>
          </w:p>
        </w:tc>
        <w:tc>
          <w:tcPr>
            <w:tcW w:w="2310" w:type="dxa"/>
          </w:tcPr>
          <w:p w14:paraId="18EDA607"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User experience is poor and User interface is not aesthetically pleasing.</w:t>
            </w:r>
          </w:p>
        </w:tc>
        <w:tc>
          <w:tcPr>
            <w:tcW w:w="1283" w:type="dxa"/>
          </w:tcPr>
          <w:p w14:paraId="700716B5"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29" w:type="dxa"/>
          </w:tcPr>
          <w:p w14:paraId="5AFF187C" w14:textId="77777777" w:rsidR="008B35DD" w:rsidRPr="007E29B2" w:rsidRDefault="008B35DD" w:rsidP="005A1B65">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977" w:type="dxa"/>
          </w:tcPr>
          <w:p w14:paraId="075B3B45" w14:textId="77777777" w:rsidR="008B35DD" w:rsidRDefault="008B35DD" w:rsidP="005A1B65">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8B35DD" w14:paraId="3859BDFA" w14:textId="77777777" w:rsidTr="005A1B65">
        <w:trPr>
          <w:trHeight w:val="1079"/>
        </w:trPr>
        <w:tc>
          <w:tcPr>
            <w:tcW w:w="806" w:type="dxa"/>
          </w:tcPr>
          <w:p w14:paraId="05492E5E" w14:textId="77777777" w:rsidR="008B35DD" w:rsidRDefault="008B35DD" w:rsidP="005A1B65">
            <w:r>
              <w:t>R1D19</w:t>
            </w:r>
          </w:p>
        </w:tc>
        <w:tc>
          <w:tcPr>
            <w:tcW w:w="1470" w:type="dxa"/>
          </w:tcPr>
          <w:p w14:paraId="63848D2F" w14:textId="77777777" w:rsidR="008B35DD" w:rsidRDefault="008B35DD" w:rsidP="005A1B65">
            <w:r>
              <w:t>Organizational</w:t>
            </w:r>
          </w:p>
        </w:tc>
        <w:tc>
          <w:tcPr>
            <w:tcW w:w="2310" w:type="dxa"/>
          </w:tcPr>
          <w:p w14:paraId="6F293763" w14:textId="77777777" w:rsidR="008B35DD" w:rsidRDefault="008B35DD" w:rsidP="005A1B65">
            <w:r>
              <w:t>Unable to raise extra capital if cost exceeds budget.</w:t>
            </w:r>
          </w:p>
        </w:tc>
        <w:tc>
          <w:tcPr>
            <w:tcW w:w="1283" w:type="dxa"/>
          </w:tcPr>
          <w:p w14:paraId="1B3EBFB6" w14:textId="77777777" w:rsidR="008B35DD" w:rsidRDefault="008B35DD" w:rsidP="005A1B65">
            <w:r>
              <w:t>Low</w:t>
            </w:r>
          </w:p>
        </w:tc>
        <w:tc>
          <w:tcPr>
            <w:tcW w:w="1229" w:type="dxa"/>
          </w:tcPr>
          <w:p w14:paraId="514D6E93" w14:textId="77777777" w:rsidR="008B35DD" w:rsidRDefault="008B35DD" w:rsidP="005A1B65">
            <w:r>
              <w:t>Serious</w:t>
            </w:r>
          </w:p>
        </w:tc>
        <w:tc>
          <w:tcPr>
            <w:tcW w:w="2977" w:type="dxa"/>
          </w:tcPr>
          <w:p w14:paraId="2297E5DB" w14:textId="77777777" w:rsidR="008B35DD" w:rsidRDefault="008B35DD" w:rsidP="005A1B65">
            <w:r>
              <w:t xml:space="preserve">The group members must try to raise money for the project via various sources such as private/government banks, individual asset lenders, </w:t>
            </w:r>
          </w:p>
        </w:tc>
      </w:tr>
      <w:tr w:rsidR="008B35DD" w14:paraId="390F1D66" w14:textId="77777777" w:rsidTr="005A1B65">
        <w:trPr>
          <w:trHeight w:val="881"/>
        </w:trPr>
        <w:tc>
          <w:tcPr>
            <w:tcW w:w="806" w:type="dxa"/>
          </w:tcPr>
          <w:p w14:paraId="65D9FB3B" w14:textId="77777777" w:rsidR="008B35DD" w:rsidRDefault="008B35DD" w:rsidP="005A1B65">
            <w:r>
              <w:t>R1D20</w:t>
            </w:r>
          </w:p>
        </w:tc>
        <w:tc>
          <w:tcPr>
            <w:tcW w:w="1470" w:type="dxa"/>
          </w:tcPr>
          <w:p w14:paraId="7687F759" w14:textId="77777777" w:rsidR="008B35DD" w:rsidRDefault="008B35DD" w:rsidP="005A1B65">
            <w:r>
              <w:t>Organizational</w:t>
            </w:r>
          </w:p>
        </w:tc>
        <w:tc>
          <w:tcPr>
            <w:tcW w:w="2310" w:type="dxa"/>
          </w:tcPr>
          <w:p w14:paraId="59290745" w14:textId="77777777" w:rsidR="008B35DD" w:rsidRDefault="008B35DD" w:rsidP="005A1B65">
            <w:r>
              <w:t>Copyright/Patent issues.</w:t>
            </w:r>
          </w:p>
        </w:tc>
        <w:tc>
          <w:tcPr>
            <w:tcW w:w="1283" w:type="dxa"/>
          </w:tcPr>
          <w:p w14:paraId="1608B850" w14:textId="77777777" w:rsidR="008B35DD" w:rsidRDefault="008B35DD" w:rsidP="005A1B65">
            <w:r>
              <w:t>Low</w:t>
            </w:r>
          </w:p>
        </w:tc>
        <w:tc>
          <w:tcPr>
            <w:tcW w:w="1229" w:type="dxa"/>
          </w:tcPr>
          <w:p w14:paraId="67938B29" w14:textId="77777777" w:rsidR="008B35DD" w:rsidRDefault="008B35DD" w:rsidP="005A1B65">
            <w:r>
              <w:t>Moderate</w:t>
            </w:r>
          </w:p>
        </w:tc>
        <w:tc>
          <w:tcPr>
            <w:tcW w:w="2977" w:type="dxa"/>
          </w:tcPr>
          <w:p w14:paraId="224E8348" w14:textId="77777777" w:rsidR="008B35DD" w:rsidRDefault="008B35DD" w:rsidP="005A1B65">
            <w:r>
              <w:t xml:space="preserve">Sometimes when the final product is done and dusted, there are issues with the copyright/patent where someone has already made a similar product, or the </w:t>
            </w:r>
            <w:r>
              <w:lastRenderedPageBreak/>
              <w:t xml:space="preserve">name of our project is in conflict with </w:t>
            </w:r>
            <w:proofErr w:type="gramStart"/>
            <w:r>
              <w:t>others</w:t>
            </w:r>
            <w:proofErr w:type="gramEnd"/>
            <w:r>
              <w:t xml:space="preserve"> projects.</w:t>
            </w:r>
          </w:p>
        </w:tc>
      </w:tr>
      <w:tr w:rsidR="008B35DD" w14:paraId="40B4E4B3" w14:textId="77777777" w:rsidTr="005A1B65">
        <w:trPr>
          <w:trHeight w:val="800"/>
        </w:trPr>
        <w:tc>
          <w:tcPr>
            <w:tcW w:w="806" w:type="dxa"/>
          </w:tcPr>
          <w:p w14:paraId="13E7AD65" w14:textId="77777777" w:rsidR="008B35DD" w:rsidRDefault="008B35DD" w:rsidP="005A1B65">
            <w:r>
              <w:lastRenderedPageBreak/>
              <w:t>R1D21</w:t>
            </w:r>
          </w:p>
        </w:tc>
        <w:tc>
          <w:tcPr>
            <w:tcW w:w="1470" w:type="dxa"/>
          </w:tcPr>
          <w:p w14:paraId="39F3BF47" w14:textId="77777777" w:rsidR="008B35DD" w:rsidRDefault="008B35DD" w:rsidP="005A1B65">
            <w:r>
              <w:t>Staff</w:t>
            </w:r>
          </w:p>
        </w:tc>
        <w:tc>
          <w:tcPr>
            <w:tcW w:w="2310" w:type="dxa"/>
          </w:tcPr>
          <w:p w14:paraId="56FDDA7D" w14:textId="77777777" w:rsidR="008B35DD" w:rsidRDefault="008B35DD" w:rsidP="005A1B65">
            <w:r>
              <w:t>Team member’s inability to understand a spoken language.</w:t>
            </w:r>
          </w:p>
        </w:tc>
        <w:tc>
          <w:tcPr>
            <w:tcW w:w="1283" w:type="dxa"/>
          </w:tcPr>
          <w:p w14:paraId="63B3C320" w14:textId="77777777" w:rsidR="008B35DD" w:rsidRDefault="008B35DD" w:rsidP="005A1B65">
            <w:r>
              <w:t>Moderate</w:t>
            </w:r>
          </w:p>
        </w:tc>
        <w:tc>
          <w:tcPr>
            <w:tcW w:w="1229" w:type="dxa"/>
          </w:tcPr>
          <w:p w14:paraId="02519B0A" w14:textId="77777777" w:rsidR="008B35DD" w:rsidRDefault="008B35DD" w:rsidP="005A1B65">
            <w:r>
              <w:t>low</w:t>
            </w:r>
          </w:p>
        </w:tc>
        <w:tc>
          <w:tcPr>
            <w:tcW w:w="2977" w:type="dxa"/>
          </w:tcPr>
          <w:p w14:paraId="0FB57E24" w14:textId="77777777" w:rsidR="008B35DD" w:rsidRDefault="008B35DD" w:rsidP="005A1B65">
            <w:r>
              <w:t>The group members can easily communicate with each other in native English language using third party apps for translation verbally and text.</w:t>
            </w:r>
          </w:p>
        </w:tc>
      </w:tr>
      <w:tr w:rsidR="008B35DD" w14:paraId="2F4B0C6F" w14:textId="77777777" w:rsidTr="005A1B65">
        <w:trPr>
          <w:trHeight w:val="1070"/>
        </w:trPr>
        <w:tc>
          <w:tcPr>
            <w:tcW w:w="806" w:type="dxa"/>
          </w:tcPr>
          <w:p w14:paraId="76B68BA7" w14:textId="77777777" w:rsidR="008B35DD" w:rsidRDefault="008B35DD" w:rsidP="005A1B65">
            <w:r>
              <w:t>R1D22</w:t>
            </w:r>
          </w:p>
        </w:tc>
        <w:tc>
          <w:tcPr>
            <w:tcW w:w="1470" w:type="dxa"/>
          </w:tcPr>
          <w:p w14:paraId="541883B2" w14:textId="77777777" w:rsidR="008B35DD" w:rsidRDefault="008B35DD" w:rsidP="005A1B65">
            <w:r>
              <w:t>Staff</w:t>
            </w:r>
          </w:p>
        </w:tc>
        <w:tc>
          <w:tcPr>
            <w:tcW w:w="2310" w:type="dxa"/>
          </w:tcPr>
          <w:p w14:paraId="4B813195" w14:textId="77777777" w:rsidR="008B35DD" w:rsidRDefault="008B35DD" w:rsidP="005A1B65">
            <w:r>
              <w:t>Team members can have problems with their workload</w:t>
            </w:r>
          </w:p>
        </w:tc>
        <w:tc>
          <w:tcPr>
            <w:tcW w:w="1283" w:type="dxa"/>
          </w:tcPr>
          <w:p w14:paraId="36580CE0" w14:textId="77777777" w:rsidR="008B35DD" w:rsidRDefault="008B35DD" w:rsidP="005A1B65">
            <w:r>
              <w:t>High</w:t>
            </w:r>
          </w:p>
          <w:p w14:paraId="6AF2CEDB" w14:textId="77777777" w:rsidR="008B35DD" w:rsidRDefault="008B35DD" w:rsidP="005A1B65"/>
        </w:tc>
        <w:tc>
          <w:tcPr>
            <w:tcW w:w="1229" w:type="dxa"/>
          </w:tcPr>
          <w:p w14:paraId="7FF68D75" w14:textId="77777777" w:rsidR="008B35DD" w:rsidRDefault="008B35DD" w:rsidP="005A1B65">
            <w:r>
              <w:t>Moderate</w:t>
            </w:r>
          </w:p>
        </w:tc>
        <w:tc>
          <w:tcPr>
            <w:tcW w:w="2977" w:type="dxa"/>
          </w:tcPr>
          <w:p w14:paraId="309DC2E8" w14:textId="77777777" w:rsidR="008B35DD" w:rsidRDefault="008B35DD" w:rsidP="005A1B65">
            <w:r>
              <w:t>Group members should let others know if they are having problems with their workloads as this can cause failure to produce work. Hence work needs to be split amongst members equally for productivity.</w:t>
            </w:r>
          </w:p>
        </w:tc>
      </w:tr>
    </w:tbl>
    <w:p w14:paraId="6D28C31B" w14:textId="77777777" w:rsidR="008B35DD" w:rsidRDefault="008B35DD" w:rsidP="008B35DD"/>
    <w:p w14:paraId="4FD1D945" w14:textId="77777777" w:rsidR="008B35DD" w:rsidRDefault="008B35DD" w:rsidP="008B35DD"/>
    <w:p w14:paraId="40890CA6" w14:textId="77777777" w:rsidR="008B35DD" w:rsidRPr="00D7531E" w:rsidRDefault="008B35DD" w:rsidP="008B35DD"/>
    <w:p w14:paraId="1EF31A47" w14:textId="7168AF00" w:rsidR="00060639" w:rsidRPr="00D7531E" w:rsidRDefault="00060639" w:rsidP="00D7531E"/>
    <w:sectPr w:rsidR="00060639" w:rsidRPr="00D7531E" w:rsidSect="004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1E3B"/>
    <w:multiLevelType w:val="hybridMultilevel"/>
    <w:tmpl w:val="00DC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52EFF"/>
    <w:multiLevelType w:val="hybridMultilevel"/>
    <w:tmpl w:val="6082EA5C"/>
    <w:lvl w:ilvl="0" w:tplc="56A2EB54">
      <w:start w:val="1"/>
      <w:numFmt w:val="lowerRoman"/>
      <w:lvlText w:val="%1."/>
      <w:lvlJc w:val="left"/>
      <w:pPr>
        <w:ind w:left="1440" w:hanging="720"/>
      </w:pPr>
      <w:rPr>
        <w:rFonts w:hint="default"/>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590"/>
    <w:rsid w:val="000318F9"/>
    <w:rsid w:val="00041C50"/>
    <w:rsid w:val="00042F03"/>
    <w:rsid w:val="00051DCF"/>
    <w:rsid w:val="00060639"/>
    <w:rsid w:val="000B17E0"/>
    <w:rsid w:val="000E4132"/>
    <w:rsid w:val="001310ED"/>
    <w:rsid w:val="00184366"/>
    <w:rsid w:val="0020647F"/>
    <w:rsid w:val="00261CCA"/>
    <w:rsid w:val="00287BCD"/>
    <w:rsid w:val="002B6968"/>
    <w:rsid w:val="002C2583"/>
    <w:rsid w:val="00354192"/>
    <w:rsid w:val="00642D33"/>
    <w:rsid w:val="00750039"/>
    <w:rsid w:val="00767325"/>
    <w:rsid w:val="007B329B"/>
    <w:rsid w:val="007E29B2"/>
    <w:rsid w:val="0084120A"/>
    <w:rsid w:val="00870EC3"/>
    <w:rsid w:val="00884E98"/>
    <w:rsid w:val="00895590"/>
    <w:rsid w:val="008B35DD"/>
    <w:rsid w:val="008D0D52"/>
    <w:rsid w:val="00A60795"/>
    <w:rsid w:val="00A95B9A"/>
    <w:rsid w:val="00AC2215"/>
    <w:rsid w:val="00B6462B"/>
    <w:rsid w:val="00B739DA"/>
    <w:rsid w:val="00BA2C31"/>
    <w:rsid w:val="00D7531E"/>
    <w:rsid w:val="00DF787F"/>
    <w:rsid w:val="00EF2F8F"/>
    <w:rsid w:val="00F650F0"/>
    <w:rsid w:val="00FC17D7"/>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Dave, Keval Dave</cp:lastModifiedBy>
  <cp:revision>17</cp:revision>
  <dcterms:created xsi:type="dcterms:W3CDTF">2020-11-09T22:01:00Z</dcterms:created>
  <dcterms:modified xsi:type="dcterms:W3CDTF">2020-11-11T13:45:00Z</dcterms:modified>
</cp:coreProperties>
</file>