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2B1D3F"/>
          <w:sz w:val="72"/>
          <w:szCs w:val="72"/>
        </w:rPr>
        <w:t xml:space="preserve">Shukriya</w:t>
      </w:r>
    </w:p>
    <w:p>
      <w:pPr>
        <w:spacing w:after="120"/>
      </w:pPr>
      <w:r>
        <w:rPr>
          <w:color w:val="5B4B73"/>
          <w:sz w:val="32"/>
          <w:szCs w:val="32"/>
        </w:rPr>
        <w:t xml:space="preserve">Creator tipping platform — Project guide for interviews</w:t>
      </w:r>
    </w:p>
    <w:p>
      <w:pPr>
        <w:spacing w:after="120"/>
      </w:pPr>
      <w:r>
        <w:rPr>
          <w:color w:val="5B4B73"/>
          <w:sz w:val="22"/>
          <w:szCs w:val="22"/>
        </w:rPr>
        <w:t xml:space="preserve">Next.js 14 · React · Tailwind CSS · NextAuth · MongoDB · Razorpay · Zod</w:t>
      </w:r>
    </w:p>
    <w:p>
      <w:pPr>
        <w:spacing w:before="2400"/>
      </w:pPr>
      <w:r>
        <w:rPr>
          <w:color w:val="5B4B73"/>
          <w:sz w:val="22"/>
          <w:szCs w:val="22"/>
        </w:rPr>
        <w:t xml:space="preserve">Prepared for: Nitesh Kumar Mishra</w:t>
      </w:r>
    </w:p>
    <w:p>
      <w:r>
        <w:rPr>
          <w:i/>
          <w:iCs/>
          <w:color w:val="5B4B73"/>
          <w:sz w:val="22"/>
          <w:szCs w:val="22"/>
        </w:rPr>
        <w:t xml:space="preserve">How to use this document: read sections 1–3 to be able to pitch the project in 60 seconds; sections 4–7 give you the depth to answer follow-ups; section 8 has ready answers to the questions interviewers actually ask; section 9 has copy-paste resume bullets.</w:t>
      </w:r>
    </w:p>
    <w:p>
      <w:r>
        <w:br w:type="page"/>
      </w:r>
    </w:p>
    <w:p>
      <w:pPr>
        <w:pStyle w:val="Heading1"/>
        <w:spacing w:after="160" w:before="360"/>
      </w:pPr>
      <w:r>
        <w:t xml:space="preserve">1. The 60-second pitch</w:t>
      </w:r>
    </w:p>
    <w:p>
      <w:pPr>
        <w:spacing w:after="120"/>
      </w:pPr>
      <w:r>
        <w:rPr>
          <w:sz w:val="22"/>
          <w:szCs w:val="22"/>
        </w:rPr>
        <w:t xml:space="preserve">Shukriya (Hindi for “thank you”) is a tipping platform for Indian creators — think of it as a lightweight, India-first alternative to Patreon or Buy Me a Coffee. A creator signs in with GitHub or Google, gets a public page at /username, and connects their own Razorpay account. Fans open that page, leave a short note and pay any amount (₹10 to ₹1,00,000) through UPI, cards or netbanking. The payment is created on the creator’s own Razorpay account, so the platform never touches the money and takes no cut.</w:t>
      </w:r>
    </w:p>
    <w:p>
      <w:pPr>
        <w:spacing w:after="120"/>
      </w:pPr>
      <w:r>
        <w:rPr>
          <w:sz w:val="22"/>
          <w:szCs w:val="22"/>
        </w:rPr>
        <w:t xml:space="preserve">Technically it is a full-stack Next.js 14 application using the App Router and Server Actions, with MongoDB for persistence, NextAuth.js for OAuth, Razorpay for payments, Zod for validation and AES-256-GCM to encrypt creators’ payment credentials at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1C9" w:color="auto" w:val="clear"/>
            <w:tcMar>
              <w:top w:type="dxa" w:w="120"/>
              <w:left w:type="dxa" w:w="160"/>
              <w:bottom w:type="dxa" w:w="120"/>
              <w:right w:type="dxa" w:w="160"/>
            </w:tcMar>
          </w:tcPr>
          <w:p>
            <w:pPr>
              <w:spacing w:after="0"/>
            </w:pPr>
            <w:r>
              <w:rPr>
                <w:b/>
                <w:bCs/>
                <w:sz w:val="22"/>
                <w:szCs w:val="22"/>
              </w:rPr>
              <w:t xml:space="preserve">Say this in one breath: </w:t>
            </w:r>
            <w:r>
              <w:rPr>
                <w:sz w:val="22"/>
                <w:szCs w:val="22"/>
              </w:rPr>
              <w:t xml:space="preserve">“A full-stack Next.js 14 creator-tipping app with OAuth login, per-creator Razorpay payouts, server-side payment signature verification and encrypted credential storage — deployed on Vercel with MongoDB Atlas.”</w:t>
            </w:r>
          </w:p>
        </w:tc>
      </w:tr>
    </w:tbl>
    <w:p>
      <w:pPr>
        <w:pStyle w:val="Heading2"/>
        <w:spacing w:after="120" w:before="240"/>
      </w:pPr>
      <w:r>
        <w:t xml:space="preserve">What makes it different from a tutorial / clone project</w:t>
      </w:r>
    </w:p>
    <w:p>
      <w:pPr>
        <w:pStyle w:val="ListParagraph"/>
        <w:numPr>
          <w:ilvl w:val="0"/>
          <w:numId w:val="2"/>
        </w:numPr>
        <w:spacing w:after="80"/>
      </w:pPr>
      <w:r>
        <w:rPr>
          <w:b/>
          <w:bCs/>
          <w:sz w:val="22"/>
          <w:szCs w:val="22"/>
        </w:rPr>
        <w:t xml:space="preserve">Direct-to-creator payouts. </w:t>
      </w:r>
      <w:r>
        <w:rPr>
          <w:sz w:val="22"/>
          <w:szCs w:val="22"/>
        </w:rPr>
        <w:t xml:space="preserve">Each Razorpay order is created with the creator’s own API keys (not one platform account), so settlement goes straight to them.</w:t>
      </w:r>
    </w:p>
    <w:p>
      <w:pPr>
        <w:pStyle w:val="ListParagraph"/>
        <w:numPr>
          <w:ilvl w:val="0"/>
          <w:numId w:val="2"/>
        </w:numPr>
        <w:spacing w:after="80"/>
      </w:pPr>
      <w:r>
        <w:rPr>
          <w:b/>
          <w:bCs/>
          <w:sz w:val="22"/>
          <w:szCs w:val="22"/>
        </w:rPr>
        <w:t xml:space="preserve">Real security work. </w:t>
      </w:r>
      <w:r>
        <w:rPr>
          <w:sz w:val="22"/>
          <w:szCs w:val="22"/>
        </w:rPr>
        <w:t xml:space="preserve">Secrets are encrypted at rest, payment callbacks are HMAC-verified in constant time, every mutating action checks the session, and identity always comes from the session — never from form data.</w:t>
      </w:r>
    </w:p>
    <w:p>
      <w:pPr>
        <w:pStyle w:val="ListParagraph"/>
        <w:numPr>
          <w:ilvl w:val="0"/>
          <w:numId w:val="2"/>
        </w:numPr>
        <w:spacing w:after="80"/>
      </w:pPr>
      <w:r>
        <w:rPr>
          <w:b/>
          <w:bCs/>
          <w:sz w:val="22"/>
          <w:szCs w:val="22"/>
        </w:rPr>
        <w:t xml:space="preserve">Shared validation. </w:t>
      </w:r>
      <w:r>
        <w:rPr>
          <w:sz w:val="22"/>
          <w:szCs w:val="22"/>
        </w:rPr>
        <w:t xml:space="preserve">One Zod schema validates in the browser (instant feedback) and again on the server (trust boundary).</w:t>
      </w:r>
    </w:p>
    <w:p>
      <w:pPr>
        <w:pStyle w:val="ListParagraph"/>
        <w:numPr>
          <w:ilvl w:val="0"/>
          <w:numId w:val="2"/>
        </w:numPr>
        <w:spacing w:after="80"/>
      </w:pPr>
      <w:r>
        <w:rPr>
          <w:b/>
          <w:bCs/>
          <w:sz w:val="22"/>
          <w:szCs w:val="22"/>
        </w:rPr>
        <w:t xml:space="preserve">Original product and UI. </w:t>
      </w:r>
      <w:r>
        <w:rPr>
          <w:sz w:val="22"/>
          <w:szCs w:val="22"/>
        </w:rPr>
        <w:t xml:space="preserve">Own brand, own design system (plum/marigold palette, Bricolage Grotesque type, the “note card” motif), creator directory, recent/top notes, share sheet, OG metadata per page.</w:t>
      </w:r>
    </w:p>
    <w:p>
      <w:pPr>
        <w:pStyle w:val="Heading1"/>
        <w:spacing w:after="160" w:before="360"/>
      </w:pPr>
      <w:r>
        <w:t xml:space="preserve">2. Tech stack (and why each piece is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260"/>
      </w:tblGrid>
      <w:tr>
        <w:trPr>
          <w:tblHeader/>
        </w:trPr>
        <w:tc>
          <w:tcPr>
            <w:tcW w:type="dxa" w:w="1500"/>
            <w:tcBorders>
              <w:top w:val="single" w:color="E3DCF3" w:sz="4"/>
              <w:left w:val="single" w:color="E3DCF3" w:sz="4"/>
              <w:bottom w:val="single" w:color="E3DCF3" w:sz="4"/>
              <w:right w:val="single" w:color="E3DCF3" w:sz="4"/>
            </w:tcBorders>
            <w:shd w:fill="2B1D3F" w:color="auto" w:val="clear"/>
            <w:tcMar>
              <w:top w:type="dxa" w:w="80"/>
              <w:left w:type="dxa" w:w="120"/>
              <w:bottom w:type="dxa" w:w="80"/>
              <w:right w:type="dxa" w:w="120"/>
            </w:tcMar>
          </w:tcPr>
          <w:p>
            <w:pPr>
              <w:spacing w:after="0"/>
            </w:pPr>
            <w:r>
              <w:rPr>
                <w:b/>
                <w:bCs/>
                <w:color w:val="FFFFFF"/>
                <w:sz w:val="20"/>
                <w:szCs w:val="20"/>
              </w:rPr>
              <w:t xml:space="preserve">Layer</w:t>
            </w:r>
          </w:p>
        </w:tc>
        <w:tc>
          <w:tcPr>
            <w:tcW w:type="dxa" w:w="2600"/>
            <w:tcBorders>
              <w:top w:val="single" w:color="E3DCF3" w:sz="4"/>
              <w:left w:val="single" w:color="E3DCF3" w:sz="4"/>
              <w:bottom w:val="single" w:color="E3DCF3" w:sz="4"/>
              <w:right w:val="single" w:color="E3DCF3" w:sz="4"/>
            </w:tcBorders>
            <w:shd w:fill="2B1D3F" w:color="auto" w:val="clear"/>
            <w:tcMar>
              <w:top w:type="dxa" w:w="80"/>
              <w:left w:type="dxa" w:w="120"/>
              <w:bottom w:type="dxa" w:w="80"/>
              <w:right w:type="dxa" w:w="120"/>
            </w:tcMar>
          </w:tcPr>
          <w:p>
            <w:pPr>
              <w:spacing w:after="0"/>
            </w:pPr>
            <w:r>
              <w:rPr>
                <w:b/>
                <w:bCs/>
                <w:color w:val="FFFFFF"/>
                <w:sz w:val="20"/>
                <w:szCs w:val="20"/>
              </w:rPr>
              <w:t xml:space="preserve">Technology</w:t>
            </w:r>
          </w:p>
        </w:tc>
        <w:tc>
          <w:tcPr>
            <w:tcW w:type="dxa" w:w="5260"/>
            <w:tcBorders>
              <w:top w:val="single" w:color="E3DCF3" w:sz="4"/>
              <w:left w:val="single" w:color="E3DCF3" w:sz="4"/>
              <w:bottom w:val="single" w:color="E3DCF3" w:sz="4"/>
              <w:right w:val="single" w:color="E3DCF3" w:sz="4"/>
            </w:tcBorders>
            <w:shd w:fill="2B1D3F" w:color="auto" w:val="clear"/>
            <w:tcMar>
              <w:top w:type="dxa" w:w="80"/>
              <w:left w:type="dxa" w:w="120"/>
              <w:bottom w:type="dxa" w:w="80"/>
              <w:right w:type="dxa" w:w="120"/>
            </w:tcMar>
          </w:tcPr>
          <w:p>
            <w:pPr>
              <w:spacing w:after="0"/>
            </w:pPr>
            <w:r>
              <w:rPr>
                <w:b/>
                <w:bCs/>
                <w:color w:val="FFFFFF"/>
                <w:sz w:val="20"/>
                <w:szCs w:val="20"/>
              </w:rPr>
              <w:t xml:space="preserve">Why / what it does here</w:t>
            </w:r>
          </w:p>
        </w:tc>
      </w:tr>
      <w:tr>
        <w:tc>
          <w:tcPr>
            <w:tcW w:type="dxa" w:w="15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Framework</w:t>
            </w:r>
          </w:p>
        </w:tc>
        <w:tc>
          <w:tcPr>
            <w:tcW w:type="dxa" w:w="26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Next.js 14 (App Router)</w:t>
            </w:r>
          </w:p>
        </w:tc>
        <w:tc>
          <w:tcPr>
            <w:tcW w:type="dxa" w:w="526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Server Components for data-heavy pages, Server Actions for mutations (no separate REST layer), Route Handlers for webhooks/callbacks, Middleware for auth guarding.</w:t>
            </w:r>
          </w:p>
        </w:tc>
      </w:tr>
      <w:tr>
        <w:tc>
          <w:tcPr>
            <w:tcW w:type="dxa" w:w="15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UI</w:t>
            </w:r>
          </w:p>
        </w:tc>
        <w:tc>
          <w:tcPr>
            <w:tcW w:type="dxa" w:w="26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React 18, Tailwind CSS 3</w:t>
            </w:r>
          </w:p>
        </w:tc>
        <w:tc>
          <w:tcPr>
            <w:tcW w:type="dxa" w:w="526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Component model + utility CSS with a custom token set (colors, type, shadows) defined in tailwind.config.js.</w:t>
            </w:r>
          </w:p>
        </w:tc>
      </w:tr>
      <w:tr>
        <w:tc>
          <w:tcPr>
            <w:tcW w:type="dxa" w:w="15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Motion / icons</w:t>
            </w:r>
          </w:p>
        </w:tc>
        <w:tc>
          <w:tcPr>
            <w:tcW w:type="dxa" w:w="26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Framer Motion, lucide-react</w:t>
            </w:r>
          </w:p>
        </w:tc>
        <w:tc>
          <w:tcPr>
            <w:tcW w:type="dxa" w:w="526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Tab cross-fade on the notes wall; consistent icon set.</w:t>
            </w:r>
          </w:p>
        </w:tc>
      </w:tr>
      <w:tr>
        <w:tc>
          <w:tcPr>
            <w:tcW w:type="dxa" w:w="15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Auth</w:t>
            </w:r>
          </w:p>
        </w:tc>
        <w:tc>
          <w:tcPr>
            <w:tcW w:type="dxa" w:w="26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NextAuth.js v4 (GitHub + Google OAuth, JWT sessions)</w:t>
            </w:r>
          </w:p>
        </w:tc>
        <w:tc>
          <w:tcPr>
            <w:tcW w:type="dxa" w:w="526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signIn callback bootstraps the user document; jwt/session callbacks put the DB username on the token so pages don’t hit the DB per request.</w:t>
            </w:r>
          </w:p>
        </w:tc>
      </w:tr>
      <w:tr>
        <w:tc>
          <w:tcPr>
            <w:tcW w:type="dxa" w:w="15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Database</w:t>
            </w:r>
          </w:p>
        </w:tc>
        <w:tc>
          <w:tcPr>
            <w:tcW w:type="dxa" w:w="26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MongoDB Atlas + Mongoose 8</w:t>
            </w:r>
          </w:p>
        </w:tc>
        <w:tc>
          <w:tcPr>
            <w:tcW w:type="dxa" w:w="526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Two collections (users, payments). Unique indexes on email/username/order id, compound indexes for leaderboard queries, aggregation pipeline for totals.</w:t>
            </w:r>
          </w:p>
        </w:tc>
      </w:tr>
      <w:tr>
        <w:tc>
          <w:tcPr>
            <w:tcW w:type="dxa" w:w="15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Payments</w:t>
            </w:r>
          </w:p>
        </w:tc>
        <w:tc>
          <w:tcPr>
            <w:tcW w:type="dxa" w:w="26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Razorpay Orders API + Checkout.js</w:t>
            </w:r>
          </w:p>
        </w:tc>
        <w:tc>
          <w:tcPr>
            <w:tcW w:type="dxa" w:w="526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Order created server-side on the creator’s account; browser opens Checkout; callback route verifies HMAC-SHA256 signature.</w:t>
            </w:r>
          </w:p>
        </w:tc>
      </w:tr>
      <w:tr>
        <w:tc>
          <w:tcPr>
            <w:tcW w:type="dxa" w:w="15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Validation</w:t>
            </w:r>
          </w:p>
        </w:tc>
        <w:tc>
          <w:tcPr>
            <w:tcW w:type="dxa" w:w="26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Zod</w:t>
            </w:r>
          </w:p>
        </w:tc>
        <w:tc>
          <w:tcPr>
            <w:tcW w:type="dxa" w:w="526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Schemas in lib/validation.js shared by client components and server actions; reserved-username list; URL and key-format checks.</w:t>
            </w:r>
          </w:p>
        </w:tc>
      </w:tr>
      <w:tr>
        <w:tc>
          <w:tcPr>
            <w:tcW w:type="dxa" w:w="15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Security</w:t>
            </w:r>
          </w:p>
        </w:tc>
        <w:tc>
          <w:tcPr>
            <w:tcW w:type="dxa" w:w="26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Node crypto (AES-256-GCM), timingSafeEqual, security headers</w:t>
            </w:r>
          </w:p>
        </w:tc>
        <w:tc>
          <w:tcPr>
            <w:tcW w:type="dxa" w:w="526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Encrypt Razorpay secrets at rest; constant-time signature compare; X-Frame-Options / nosniff / Referrer-Policy via next.config.</w:t>
            </w:r>
          </w:p>
        </w:tc>
      </w:tr>
      <w:tr>
        <w:tc>
          <w:tcPr>
            <w:tcW w:type="dxa" w:w="15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Feedback</w:t>
            </w:r>
          </w:p>
        </w:tc>
        <w:tc>
          <w:tcPr>
            <w:tcW w:type="dxa" w:w="26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react-hot-toast</w:t>
            </w:r>
          </w:p>
        </w:tc>
        <w:tc>
          <w:tcPr>
            <w:tcW w:type="dxa" w:w="526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Non-blocking notifications for save/pay/error states.</w:t>
            </w:r>
          </w:p>
        </w:tc>
      </w:tr>
      <w:tr>
        <w:tc>
          <w:tcPr>
            <w:tcW w:type="dxa" w:w="15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Fonts</w:t>
            </w:r>
          </w:p>
        </w:tc>
        <w:tc>
          <w:tcPr>
            <w:tcW w:type="dxa" w:w="26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@fontsource-variable (self-hosted)</w:t>
            </w:r>
          </w:p>
        </w:tc>
        <w:tc>
          <w:tcPr>
            <w:tcW w:type="dxa" w:w="526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No runtime request to Google Fonts; one variable font file for all weights.</w:t>
            </w:r>
          </w:p>
        </w:tc>
      </w:tr>
      <w:tr>
        <w:tc>
          <w:tcPr>
            <w:tcW w:type="dxa" w:w="15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Tooling</w:t>
            </w:r>
          </w:p>
        </w:tc>
        <w:tc>
          <w:tcPr>
            <w:tcW w:type="dxa" w:w="26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ESLint (next/core-web-vitals), npm</w:t>
            </w:r>
          </w:p>
        </w:tc>
        <w:tc>
          <w:tcPr>
            <w:tcW w:type="dxa" w:w="526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Lint passes clean; production build verified.</w:t>
            </w:r>
          </w:p>
        </w:tc>
      </w:tr>
      <w:tr>
        <w:tc>
          <w:tcPr>
            <w:tcW w:type="dxa" w:w="15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Hosting</w:t>
            </w:r>
          </w:p>
        </w:tc>
        <w:tc>
          <w:tcPr>
            <w:tcW w:type="dxa" w:w="26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Vercel + MongoDB Atlas</w:t>
            </w:r>
          </w:p>
        </w:tc>
        <w:tc>
          <w:tcPr>
            <w:tcW w:type="dxa" w:w="526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Zero-config deploy; env vars per environment.</w:t>
            </w:r>
          </w:p>
        </w:tc>
      </w:tr>
    </w:tbl>
    <w:p>
      <w:pPr>
        <w:pStyle w:val="Heading1"/>
        <w:spacing w:after="160" w:before="360"/>
      </w:pPr>
      <w:r>
        <w:t xml:space="preserve">3. Architecture</w:t>
      </w:r>
    </w:p>
    <w:p>
      <w:pPr>
        <w:pStyle w:val="Heading2"/>
        <w:spacing w:after="120" w:before="240"/>
      </w:pPr>
      <w:r>
        <w:t xml:space="preserve">Folder structure</w:t>
      </w:r>
    </w:p>
    <w:p>
      <w:pPr>
        <w:shd w:fill="F2EEFB" w:color="auto" w:val="clear"/>
        <w:spacing w:after="0"/>
        <w:ind w:left="200"/>
      </w:pPr>
      <w:r>
        <w:rPr>
          <w:rFonts w:ascii="Consolas" w:cs="Consolas" w:eastAsia="Consolas" w:hAnsi="Consolas"/>
          <w:sz w:val="18"/>
          <w:szCs w:val="18"/>
        </w:rPr>
        <w:t xml:space="preserve">app/                      Routes (App Router)</w:t>
      </w:r>
    </w:p>
    <w:p>
      <w:pPr>
        <w:shd w:fill="F2EEFB" w:color="auto" w:val="clear"/>
        <w:spacing w:after="0"/>
        <w:ind w:left="200"/>
      </w:pPr>
      <w:r>
        <w:rPr>
          <w:rFonts w:ascii="Consolas" w:cs="Consolas" w:eastAsia="Consolas" w:hAnsi="Consolas"/>
          <w:sz w:val="18"/>
          <w:szCs w:val="18"/>
        </w:rPr>
        <w:t xml:space="preserve">  page.js                 Home (server component, lists featured creators)</w:t>
      </w:r>
    </w:p>
    <w:p>
      <w:pPr>
        <w:shd w:fill="F2EEFB" w:color="auto" w:val="clear"/>
        <w:spacing w:after="0"/>
        <w:ind w:left="200"/>
      </w:pPr>
      <w:r>
        <w:rPr>
          <w:rFonts w:ascii="Consolas" w:cs="Consolas" w:eastAsia="Consolas" w:hAnsi="Consolas"/>
          <w:sz w:val="18"/>
          <w:szCs w:val="18"/>
        </w:rPr>
        <w:t xml:space="preserve">  explore/page.js         Creator directory</w:t>
      </w:r>
    </w:p>
    <w:p>
      <w:pPr>
        <w:shd w:fill="F2EEFB" w:color="auto" w:val="clear"/>
        <w:spacing w:after="0"/>
        <w:ind w:left="200"/>
      </w:pPr>
      <w:r>
        <w:rPr>
          <w:rFonts w:ascii="Consolas" w:cs="Consolas" w:eastAsia="Consolas" w:hAnsi="Consolas"/>
          <w:sz w:val="18"/>
          <w:szCs w:val="18"/>
        </w:rPr>
        <w:t xml:space="preserve">  about/page.js           How it works + FAQ (static)</w:t>
      </w:r>
    </w:p>
    <w:p>
      <w:pPr>
        <w:shd w:fill="F2EEFB" w:color="auto" w:val="clear"/>
        <w:spacing w:after="0"/>
        <w:ind w:left="200"/>
      </w:pPr>
      <w:r>
        <w:rPr>
          <w:rFonts w:ascii="Consolas" w:cs="Consolas" w:eastAsia="Consolas" w:hAnsi="Consolas"/>
          <w:sz w:val="18"/>
          <w:szCs w:val="18"/>
        </w:rPr>
        <w:t xml:space="preserve">  login/page.js           OAuth login; redirects if already signed in</w:t>
      </w:r>
    </w:p>
    <w:p>
      <w:pPr>
        <w:shd w:fill="F2EEFB" w:color="auto" w:val="clear"/>
        <w:spacing w:after="0"/>
        <w:ind w:left="200"/>
      </w:pPr>
      <w:r>
        <w:rPr>
          <w:rFonts w:ascii="Consolas" w:cs="Consolas" w:eastAsia="Consolas" w:hAnsi="Consolas"/>
          <w:sz w:val="18"/>
          <w:szCs w:val="18"/>
        </w:rPr>
        <w:t xml:space="preserve">  dashboard/page.js       Creator settings (protected)</w:t>
      </w:r>
    </w:p>
    <w:p>
      <w:pPr>
        <w:shd w:fill="F2EEFB" w:color="auto" w:val="clear"/>
        <w:spacing w:after="0"/>
        <w:ind w:left="200"/>
      </w:pPr>
      <w:r>
        <w:rPr>
          <w:rFonts w:ascii="Consolas" w:cs="Consolas" w:eastAsia="Consolas" w:hAnsi="Consolas"/>
          <w:sz w:val="18"/>
          <w:szCs w:val="18"/>
        </w:rPr>
        <w:t xml:space="preserve">  [username]/page.js      Public creator page + tip form (dynamic, OG metadata)</w:t>
      </w:r>
    </w:p>
    <w:p>
      <w:pPr>
        <w:shd w:fill="F2EEFB" w:color="auto" w:val="clear"/>
        <w:spacing w:after="0"/>
        <w:ind w:left="200"/>
      </w:pPr>
      <w:r>
        <w:rPr>
          <w:rFonts w:ascii="Consolas" w:cs="Consolas" w:eastAsia="Consolas" w:hAnsi="Consolas"/>
          <w:sz w:val="18"/>
          <w:szCs w:val="18"/>
        </w:rPr>
        <w:t xml:space="preserve">  api/auth/[...nextauth]  NextAuth route handler</w:t>
      </w:r>
    </w:p>
    <w:p>
      <w:pPr>
        <w:shd w:fill="F2EEFB" w:color="auto" w:val="clear"/>
        <w:spacing w:after="0"/>
        <w:ind w:left="200"/>
      </w:pPr>
      <w:r>
        <w:rPr>
          <w:rFonts w:ascii="Consolas" w:cs="Consolas" w:eastAsia="Consolas" w:hAnsi="Consolas"/>
          <w:sz w:val="18"/>
          <w:szCs w:val="18"/>
        </w:rPr>
        <w:t xml:space="preserve">  api/razorpay/route.js   Payment callback: verify signature, mark paid</w:t>
      </w:r>
    </w:p>
    <w:p>
      <w:pPr>
        <w:shd w:fill="F2EEFB" w:color="auto" w:val="clear"/>
        <w:spacing w:after="0"/>
        <w:ind w:left="200"/>
      </w:pPr>
      <w:r>
        <w:rPr>
          <w:rFonts w:ascii="Consolas" w:cs="Consolas" w:eastAsia="Consolas" w:hAnsi="Consolas"/>
          <w:sz w:val="18"/>
          <w:szCs w:val="18"/>
        </w:rPr>
        <w:t xml:space="preserve">actions/creator.js        Server Actions: profile read/update, creator lists, stats</w:t>
      </w:r>
    </w:p>
    <w:p>
      <w:pPr>
        <w:shd w:fill="F2EEFB" w:color="auto" w:val="clear"/>
        <w:spacing w:after="0"/>
        <w:ind w:left="200"/>
      </w:pPr>
      <w:r>
        <w:rPr>
          <w:rFonts w:ascii="Consolas" w:cs="Consolas" w:eastAsia="Consolas" w:hAnsi="Consolas"/>
          <w:sz w:val="18"/>
          <w:szCs w:val="18"/>
        </w:rPr>
        <w:t xml:space="preserve">actions/payments.js       Server Actions: create order, list verified tips</w:t>
      </w:r>
    </w:p>
    <w:p>
      <w:pPr>
        <w:shd w:fill="F2EEFB" w:color="auto" w:val="clear"/>
        <w:spacing w:after="0"/>
        <w:ind w:left="200"/>
      </w:pPr>
      <w:r>
        <w:rPr>
          <w:rFonts w:ascii="Consolas" w:cs="Consolas" w:eastAsia="Consolas" w:hAnsi="Consolas"/>
          <w:sz w:val="18"/>
          <w:szCs w:val="18"/>
        </w:rPr>
        <w:t xml:space="preserve">lib/auth.js               NextAuth options + callbacks</w:t>
      </w:r>
    </w:p>
    <w:p>
      <w:pPr>
        <w:shd w:fill="F2EEFB" w:color="auto" w:val="clear"/>
        <w:spacing w:after="0"/>
        <w:ind w:left="200"/>
      </w:pPr>
      <w:r>
        <w:rPr>
          <w:rFonts w:ascii="Consolas" w:cs="Consolas" w:eastAsia="Consolas" w:hAnsi="Consolas"/>
          <w:sz w:val="18"/>
          <w:szCs w:val="18"/>
        </w:rPr>
        <w:t xml:space="preserve">lib/crypto.js             AES-256-GCM encrypt / decrypt</w:t>
      </w:r>
    </w:p>
    <w:p>
      <w:pPr>
        <w:shd w:fill="F2EEFB" w:color="auto" w:val="clear"/>
        <w:spacing w:after="0"/>
        <w:ind w:left="200"/>
      </w:pPr>
      <w:r>
        <w:rPr>
          <w:rFonts w:ascii="Consolas" w:cs="Consolas" w:eastAsia="Consolas" w:hAnsi="Consolas"/>
          <w:sz w:val="18"/>
          <w:szCs w:val="18"/>
        </w:rPr>
        <w:t xml:space="preserve">lib/validation.js         Zod schemas (shared client + server)</w:t>
      </w:r>
    </w:p>
    <w:p>
      <w:pPr>
        <w:shd w:fill="F2EEFB" w:color="auto" w:val="clear"/>
        <w:spacing w:after="0"/>
        <w:ind w:left="200"/>
      </w:pPr>
      <w:r>
        <w:rPr>
          <w:rFonts w:ascii="Consolas" w:cs="Consolas" w:eastAsia="Consolas" w:hAnsi="Consolas"/>
          <w:sz w:val="18"/>
          <w:szCs w:val="18"/>
        </w:rPr>
        <w:t xml:space="preserve">db/connectDb.js           Cached Mongoose connection</w:t>
      </w:r>
    </w:p>
    <w:p>
      <w:pPr>
        <w:shd w:fill="F2EEFB" w:color="auto" w:val="clear"/>
        <w:spacing w:after="0"/>
        <w:ind w:left="200"/>
      </w:pPr>
      <w:r>
        <w:rPr>
          <w:rFonts w:ascii="Consolas" w:cs="Consolas" w:eastAsia="Consolas" w:hAnsi="Consolas"/>
          <w:sz w:val="18"/>
          <w:szCs w:val="18"/>
        </w:rPr>
        <w:t xml:space="preserve">models/User.js, Payment.js</w:t>
      </w:r>
    </w:p>
    <w:p>
      <w:pPr>
        <w:shd w:fill="F2EEFB" w:color="auto" w:val="clear"/>
        <w:spacing w:after="0"/>
        <w:ind w:left="200"/>
      </w:pPr>
      <w:r>
        <w:rPr>
          <w:rFonts w:ascii="Consolas" w:cs="Consolas" w:eastAsia="Consolas" w:hAnsi="Consolas"/>
          <w:sz w:val="18"/>
          <w:szCs w:val="18"/>
        </w:rPr>
        <w:t xml:space="preserve">middleware.js             Protects /dashboard</w:t>
      </w:r>
    </w:p>
    <w:p>
      <w:pPr>
        <w:shd w:fill="F2EEFB" w:color="auto" w:val="clear"/>
        <w:spacing w:after="0"/>
        <w:ind w:left="200"/>
      </w:pPr>
      <w:r>
        <w:rPr>
          <w:rFonts w:ascii="Consolas" w:cs="Consolas" w:eastAsia="Consolas" w:hAnsi="Consolas"/>
          <w:sz w:val="18"/>
          <w:szCs w:val="18"/>
        </w:rPr>
        <w:t xml:space="preserve">components/               Navbar, CreatorPage, TipForm, Dashboard, NoteCard, ...</w:t>
      </w:r>
    </w:p>
    <w:p>
      <w:pPr>
        <w:pStyle w:val="Heading2"/>
        <w:spacing w:after="120" w:before="240"/>
      </w:pPr>
      <w:r>
        <w:t xml:space="preserve">Request flow: rendering a creator page</w:t>
      </w:r>
    </w:p>
    <w:p>
      <w:pPr>
        <w:pStyle w:val="ListParagraph"/>
        <w:numPr>
          <w:ilvl w:val="0"/>
          <w:numId w:val="3"/>
        </w:numPr>
        <w:spacing w:after="80"/>
      </w:pPr>
      <w:r>
        <w:rPr>
          <w:sz w:val="22"/>
          <w:szCs w:val="22"/>
        </w:rPr>
        <w:t xml:space="preserve">Browser requests /nitesh_m. Middleware lets it through (public route).</w:t>
      </w:r>
    </w:p>
    <w:p>
      <w:pPr>
        <w:pStyle w:val="ListParagraph"/>
        <w:numPr>
          <w:ilvl w:val="0"/>
          <w:numId w:val="3"/>
        </w:numPr>
        <w:spacing w:after="80"/>
      </w:pPr>
      <w:r>
        <w:rPr>
          <w:sz w:val="22"/>
          <w:szCs w:val="22"/>
        </w:rPr>
        <w:t xml:space="preserve">app/[username]/page.js (Server Component) validates the slug with the Zod username schema, then calls getCreator(), getCreatorStats() and getTips() in parallel via Promise.all.</w:t>
      </w:r>
    </w:p>
    <w:p>
      <w:pPr>
        <w:pStyle w:val="ListParagraph"/>
        <w:numPr>
          <w:ilvl w:val="0"/>
          <w:numId w:val="3"/>
        </w:numPr>
        <w:spacing w:after="80"/>
      </w:pPr>
      <w:r>
        <w:rPr>
          <w:sz w:val="22"/>
          <w:szCs w:val="22"/>
        </w:rPr>
        <w:t xml:space="preserve">getCreator() selects only public fields — email and razorpaysecret are never selected, so they can’t leak into the HTML or RSC payload.</w:t>
      </w:r>
    </w:p>
    <w:p>
      <w:pPr>
        <w:pStyle w:val="ListParagraph"/>
        <w:numPr>
          <w:ilvl w:val="0"/>
          <w:numId w:val="3"/>
        </w:numPr>
        <w:spacing w:after="80"/>
      </w:pPr>
      <w:r>
        <w:rPr>
          <w:sz w:val="22"/>
          <w:szCs w:val="22"/>
        </w:rPr>
        <w:t xml:space="preserve">The page renders &lt;CreatorPage&gt; (a Client Component) with the data as props. generateMetadata() produces per-creator title/description/OG image for link previews.</w:t>
      </w:r>
    </w:p>
    <w:p>
      <w:pPr>
        <w:pStyle w:val="Heading2"/>
        <w:spacing w:after="120" w:before="240"/>
      </w:pPr>
      <w:r>
        <w:t xml:space="preserve">Why Server Actions instead of REST API routes?</w:t>
      </w:r>
    </w:p>
    <w:p>
      <w:pPr>
        <w:spacing w:after="120"/>
      </w:pPr>
      <w:r>
        <w:rPr>
          <w:sz w:val="22"/>
          <w:szCs w:val="22"/>
        </w:rPr>
        <w:t xml:space="preserve">Server Actions are plain async functions marked “use server”. Calling one from a client component makes a POST under the hood, but you get type-safe arguments, no manual fetch/JSON plumbing, and the function can use getServerSession() directly. The only true API routes left are the ones external systems need: NextAuth’s handler and the Razorpay callback (Razorpay posts a form to a URL, so that must be a Route Handler).</w:t>
      </w:r>
    </w:p>
    <w:p>
      <w:pPr>
        <w:pStyle w:val="Heading1"/>
        <w:spacing w:after="160" w:before="360"/>
      </w:pPr>
      <w:r>
        <w:t xml:space="preserve">4.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E3DCF3" w:sz="4"/>
              <w:left w:val="single" w:color="E3DCF3" w:sz="4"/>
              <w:bottom w:val="single" w:color="E3DCF3" w:sz="4"/>
              <w:right w:val="single" w:color="E3DCF3" w:sz="4"/>
            </w:tcBorders>
            <w:shd w:fill="2B1D3F" w:color="auto" w:val="clear"/>
            <w:tcMar>
              <w:top w:type="dxa" w:w="80"/>
              <w:left w:type="dxa" w:w="120"/>
              <w:bottom w:type="dxa" w:w="80"/>
              <w:right w:type="dxa" w:w="120"/>
            </w:tcMar>
          </w:tcPr>
          <w:p>
            <w:pPr>
              <w:spacing w:after="0"/>
            </w:pPr>
            <w:r>
              <w:rPr>
                <w:b/>
                <w:bCs/>
                <w:color w:val="FFFFFF"/>
                <w:sz w:val="20"/>
                <w:szCs w:val="20"/>
              </w:rPr>
              <w:t xml:space="preserve">Collection</w:t>
            </w:r>
          </w:p>
        </w:tc>
        <w:tc>
          <w:tcPr>
            <w:tcW w:type="dxa" w:w="3200"/>
            <w:tcBorders>
              <w:top w:val="single" w:color="E3DCF3" w:sz="4"/>
              <w:left w:val="single" w:color="E3DCF3" w:sz="4"/>
              <w:bottom w:val="single" w:color="E3DCF3" w:sz="4"/>
              <w:right w:val="single" w:color="E3DCF3" w:sz="4"/>
            </w:tcBorders>
            <w:shd w:fill="2B1D3F" w:color="auto" w:val="clear"/>
            <w:tcMar>
              <w:top w:type="dxa" w:w="80"/>
              <w:left w:type="dxa" w:w="120"/>
              <w:bottom w:type="dxa" w:w="80"/>
              <w:right w:type="dxa" w:w="120"/>
            </w:tcMar>
          </w:tcPr>
          <w:p>
            <w:pPr>
              <w:spacing w:after="0"/>
            </w:pPr>
            <w:r>
              <w:rPr>
                <w:b/>
                <w:bCs/>
                <w:color w:val="FFFFFF"/>
                <w:sz w:val="20"/>
                <w:szCs w:val="20"/>
              </w:rPr>
              <w:t xml:space="preserve">Field</w:t>
            </w:r>
          </w:p>
        </w:tc>
        <w:tc>
          <w:tcPr>
            <w:tcW w:type="dxa" w:w="4660"/>
            <w:tcBorders>
              <w:top w:val="single" w:color="E3DCF3" w:sz="4"/>
              <w:left w:val="single" w:color="E3DCF3" w:sz="4"/>
              <w:bottom w:val="single" w:color="E3DCF3" w:sz="4"/>
              <w:right w:val="single" w:color="E3DCF3" w:sz="4"/>
            </w:tcBorders>
            <w:shd w:fill="2B1D3F" w:color="auto" w:val="clear"/>
            <w:tcMar>
              <w:top w:type="dxa" w:w="80"/>
              <w:left w:type="dxa" w:w="120"/>
              <w:bottom w:type="dxa" w:w="80"/>
              <w:right w:type="dxa" w:w="120"/>
            </w:tcMar>
          </w:tcPr>
          <w:p>
            <w:pPr>
              <w:spacing w:after="0"/>
            </w:pPr>
            <w:r>
              <w:rPr>
                <w:b/>
                <w:bCs/>
                <w:color w:val="FFFFFF"/>
                <w:sz w:val="20"/>
                <w:szCs w:val="20"/>
              </w:rPr>
              <w:t xml:space="preserve">Notes</w:t>
            </w:r>
          </w:p>
        </w:tc>
      </w:tr>
      <w:tr>
        <w:tc>
          <w:tcPr>
            <w:tcW w:type="dxa" w:w="15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users</w:t>
            </w:r>
          </w:p>
        </w:tc>
        <w:tc>
          <w:tcPr>
            <w:tcW w:type="dxa" w:w="32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email (unique, lowercase)</w:t>
            </w:r>
          </w:p>
        </w:tc>
        <w:tc>
          <w:tcPr>
            <w:tcW w:type="dxa" w:w="466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Identity key from the OAuth provider.</w:t>
            </w:r>
          </w:p>
        </w:tc>
      </w:tr>
      <w:tr>
        <w:tc>
          <w:tcPr>
            <w:tcW w:type="dxa" w:w="15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users</w:t>
            </w:r>
          </w:p>
        </w:tc>
        <w:tc>
          <w:tcPr>
            <w:tcW w:type="dxa" w:w="32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username (unique, lowercase)</w:t>
            </w:r>
          </w:p>
        </w:tc>
        <w:tc>
          <w:tcPr>
            <w:tcW w:type="dxa" w:w="466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Public URL handle. Generated from the email on first login, editable later.</w:t>
            </w:r>
          </w:p>
        </w:tc>
      </w:tr>
      <w:tr>
        <w:tc>
          <w:tcPr>
            <w:tcW w:type="dxa" w:w="15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users</w:t>
            </w:r>
          </w:p>
        </w:tc>
        <w:tc>
          <w:tcPr>
            <w:tcW w:type="dxa" w:w="32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name, bio, profilepic, coverpic</w:t>
            </w:r>
          </w:p>
        </w:tc>
        <w:tc>
          <w:tcPr>
            <w:tcW w:type="dxa" w:w="466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Public profile.</w:t>
            </w:r>
          </w:p>
        </w:tc>
      </w:tr>
      <w:tr>
        <w:tc>
          <w:tcPr>
            <w:tcW w:type="dxa" w:w="15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users</w:t>
            </w:r>
          </w:p>
        </w:tc>
        <w:tc>
          <w:tcPr>
            <w:tcW w:type="dxa" w:w="32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razorpayid</w:t>
            </w:r>
          </w:p>
        </w:tc>
        <w:tc>
          <w:tcPr>
            <w:tcW w:type="dxa" w:w="466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Razorpay Key ID (public, safe to send to the browser — Checkout needs it).</w:t>
            </w:r>
          </w:p>
        </w:tc>
      </w:tr>
      <w:tr>
        <w:tc>
          <w:tcPr>
            <w:tcW w:type="dxa" w:w="15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users</w:t>
            </w:r>
          </w:p>
        </w:tc>
        <w:tc>
          <w:tcPr>
            <w:tcW w:type="dxa" w:w="32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razorpaysecret</w:t>
            </w:r>
          </w:p>
        </w:tc>
        <w:tc>
          <w:tcPr>
            <w:tcW w:type="dxa" w:w="466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Razorpay Key Secret, stored as v1:&lt;iv&gt;:&lt;tag&gt;:&lt;ciphertext&gt;. Never selected for the client.</w:t>
            </w:r>
          </w:p>
        </w:tc>
      </w:tr>
      <w:tr>
        <w:tc>
          <w:tcPr>
            <w:tcW w:type="dxa" w:w="15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users</w:t>
            </w:r>
          </w:p>
        </w:tc>
        <w:tc>
          <w:tcPr>
            <w:tcW w:type="dxa" w:w="32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createdAt / updatedAt</w:t>
            </w:r>
          </w:p>
        </w:tc>
        <w:tc>
          <w:tcPr>
            <w:tcW w:type="dxa" w:w="466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Mongoose timestamps: true.</w:t>
            </w:r>
          </w:p>
        </w:tc>
      </w:tr>
      <w:tr>
        <w:tc>
          <w:tcPr>
            <w:tcW w:type="dxa" w:w="15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payments</w:t>
            </w:r>
          </w:p>
        </w:tc>
        <w:tc>
          <w:tcPr>
            <w:tcW w:type="dxa" w:w="32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oid (unique)</w:t>
            </w:r>
          </w:p>
        </w:tc>
        <w:tc>
          <w:tcPr>
            <w:tcW w:type="dxa" w:w="466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Razorpay order id. Created in pending state.</w:t>
            </w:r>
          </w:p>
        </w:tc>
      </w:tr>
      <w:tr>
        <w:tc>
          <w:tcPr>
            <w:tcW w:type="dxa" w:w="15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payments</w:t>
            </w:r>
          </w:p>
        </w:tc>
        <w:tc>
          <w:tcPr>
            <w:tcW w:type="dxa" w:w="32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pid</w:t>
            </w:r>
          </w:p>
        </w:tc>
        <w:tc>
          <w:tcPr>
            <w:tcW w:type="dxa" w:w="466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Razorpay payment id, filled after verification.</w:t>
            </w:r>
          </w:p>
        </w:tc>
      </w:tr>
      <w:tr>
        <w:tc>
          <w:tcPr>
            <w:tcW w:type="dxa" w:w="15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payments</w:t>
            </w:r>
          </w:p>
        </w:tc>
        <w:tc>
          <w:tcPr>
            <w:tcW w:type="dxa" w:w="32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to_user</w:t>
            </w:r>
          </w:p>
        </w:tc>
        <w:tc>
          <w:tcPr>
            <w:tcW w:type="dxa" w:w="466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Creator’s username (denormalised for simple queries; updated when a username changes).</w:t>
            </w:r>
          </w:p>
        </w:tc>
      </w:tr>
      <w:tr>
        <w:tc>
          <w:tcPr>
            <w:tcW w:type="dxa" w:w="15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payments</w:t>
            </w:r>
          </w:p>
        </w:tc>
        <w:tc>
          <w:tcPr>
            <w:tcW w:type="dxa" w:w="32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name, message, amount (₹)</w:t>
            </w:r>
          </w:p>
        </w:tc>
        <w:tc>
          <w:tcPr>
            <w:tcW w:type="dxa" w:w="466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What the supporter typed. Amount stored in rupees; sent to Razorpay in paise (×100).</w:t>
            </w:r>
          </w:p>
        </w:tc>
      </w:tr>
      <w:tr>
        <w:tc>
          <w:tcPr>
            <w:tcW w:type="dxa" w:w="15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payments</w:t>
            </w:r>
          </w:p>
        </w:tc>
        <w:tc>
          <w:tcPr>
            <w:tcW w:type="dxa" w:w="32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done</w:t>
            </w:r>
          </w:p>
        </w:tc>
        <w:tc>
          <w:tcPr>
            <w:tcW w:type="dxa" w:w="466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false until the signature is verified. Only done:true rows are shown or counted.</w:t>
            </w:r>
          </w:p>
        </w:tc>
      </w:tr>
    </w:tbl>
    <w:p>
      <w:pPr>
        <w:spacing w:after="120"/>
      </w:pPr>
      <w:r>
        <w:rPr>
          <w:b/>
          <w:bCs/>
          <w:sz w:val="22"/>
          <w:szCs w:val="22"/>
        </w:rPr>
        <w:t xml:space="preserve">Indexes: </w:t>
      </w:r>
      <w:r>
        <w:rPr>
          <w:sz w:val="22"/>
          <w:szCs w:val="22"/>
        </w:rPr>
        <w:t xml:space="preserve">{to_user, done, amount} and {to_user, done, createdAt} for the “top” and “recent” lists; unique on email, username, oid. Totals use an aggregation pipeline ($match → $group $sum) rather than loading documents into memory.</w:t>
      </w:r>
    </w:p>
    <w:p>
      <w:pPr>
        <w:pStyle w:val="Heading1"/>
        <w:spacing w:after="160" w:before="360"/>
      </w:pPr>
      <w:r>
        <w:t xml:space="preserve">5. Key flows in detail</w:t>
      </w:r>
    </w:p>
    <w:p>
      <w:pPr>
        <w:pStyle w:val="Heading2"/>
        <w:spacing w:after="120" w:before="240"/>
      </w:pPr>
      <w:r>
        <w:t xml:space="preserve">5.1 Authentication (NextAuth.js)</w:t>
      </w:r>
    </w:p>
    <w:p>
      <w:pPr>
        <w:pStyle w:val="ListParagraph"/>
        <w:numPr>
          <w:ilvl w:val="0"/>
          <w:numId w:val="4"/>
        </w:numPr>
        <w:spacing w:after="80"/>
      </w:pPr>
      <w:r>
        <w:rPr>
          <w:sz w:val="22"/>
          <w:szCs w:val="22"/>
        </w:rPr>
        <w:t xml:space="preserve">User clicks “Continue with GitHub”. signIn("github", { callbackUrl }) redirects to GitHub, then back to /api/auth/callback/github.</w:t>
      </w:r>
    </w:p>
    <w:p>
      <w:pPr>
        <w:pStyle w:val="ListParagraph"/>
        <w:numPr>
          <w:ilvl w:val="0"/>
          <w:numId w:val="4"/>
        </w:numPr>
        <w:spacing w:after="80"/>
      </w:pPr>
      <w:r>
        <w:rPr>
          <w:sz w:val="22"/>
          <w:szCs w:val="22"/>
        </w:rPr>
        <w:t xml:space="preserve">signIn callback (lib/auth.js) runs: if no user with that email exists, create one with a unique username derived from the email prefix (collision → append a number; reserved words like “dashboard” are blocked).</w:t>
      </w:r>
    </w:p>
    <w:p>
      <w:pPr>
        <w:pStyle w:val="ListParagraph"/>
        <w:numPr>
          <w:ilvl w:val="0"/>
          <w:numId w:val="4"/>
        </w:numPr>
        <w:spacing w:after="80"/>
      </w:pPr>
      <w:r>
        <w:rPr>
          <w:sz w:val="22"/>
          <w:szCs w:val="22"/>
        </w:rPr>
        <w:t xml:space="preserve">jwt callback runs: the DB username is copied onto the token (once, or on session.update()). session callback exposes session.user.username to the client.</w:t>
      </w:r>
    </w:p>
    <w:p>
      <w:pPr>
        <w:pStyle w:val="ListParagraph"/>
        <w:numPr>
          <w:ilvl w:val="0"/>
          <w:numId w:val="4"/>
        </w:numPr>
        <w:spacing w:after="80"/>
      </w:pPr>
      <w:r>
        <w:rPr>
          <w:sz w:val="22"/>
          <w:szCs w:val="22"/>
        </w:rPr>
        <w:t xml:space="preserve">Sessions are stateless JWTs (strategy: "jwt") signed with NEXTAUTH_SECRET — no session collection needed.</w:t>
      </w:r>
    </w:p>
    <w:p>
      <w:pPr>
        <w:pStyle w:val="ListParagraph"/>
        <w:numPr>
          <w:ilvl w:val="0"/>
          <w:numId w:val="4"/>
        </w:numPr>
        <w:spacing w:after="80"/>
      </w:pPr>
      <w:r>
        <w:rPr>
          <w:sz w:val="22"/>
          <w:szCs w:val="22"/>
        </w:rPr>
        <w:t xml:space="preserve">middleware.js (export { default } from "next-auth/middleware") redirects unauthenticated requests to /dashboard → /login?callbackUrl=/dashboard. The dashboard page re-checks with getServerSession() on the server as defence in depth.</w:t>
      </w:r>
    </w:p>
    <w:p>
      <w:pPr>
        <w:pStyle w:val="Heading2"/>
        <w:spacing w:after="120" w:before="240"/>
      </w:pPr>
      <w:r>
        <w:t xml:space="preserve">5.2 Updating the profile (dashboard)</w:t>
      </w:r>
    </w:p>
    <w:p>
      <w:pPr>
        <w:pStyle w:val="ListParagraph"/>
        <w:numPr>
          <w:ilvl w:val="0"/>
          <w:numId w:val="5"/>
        </w:numPr>
        <w:spacing w:after="80"/>
      </w:pPr>
      <w:r>
        <w:rPr>
          <w:sz w:val="22"/>
          <w:szCs w:val="22"/>
        </w:rPr>
        <w:t xml:space="preserve">Client validates the form with profileSchema (Zod) and shows field errors instantly.</w:t>
      </w:r>
    </w:p>
    <w:p>
      <w:pPr>
        <w:pStyle w:val="ListParagraph"/>
        <w:numPr>
          <w:ilvl w:val="0"/>
          <w:numId w:val="5"/>
        </w:numPr>
        <w:spacing w:after="80"/>
      </w:pPr>
      <w:r>
        <w:rPr>
          <w:sz w:val="22"/>
          <w:szCs w:val="22"/>
        </w:rPr>
        <w:t xml:space="preserve">updateMyProfile(formData) server action: getServerSession() → reject if not signed in. The user is looked up by session.user.email — never by an email from the form, so one user can’t edit another.</w:t>
      </w:r>
    </w:p>
    <w:p>
      <w:pPr>
        <w:pStyle w:val="ListParagraph"/>
        <w:numPr>
          <w:ilvl w:val="0"/>
          <w:numId w:val="5"/>
        </w:numPr>
        <w:spacing w:after="80"/>
      </w:pPr>
      <w:r>
        <w:rPr>
          <w:sz w:val="22"/>
          <w:szCs w:val="22"/>
        </w:rPr>
        <w:t xml:space="preserve">Server validates again with the same schema. Username change → check uniqueness → Payment.updateMany to move the tips → revalidatePath for old and new URLs.</w:t>
      </w:r>
    </w:p>
    <w:p>
      <w:pPr>
        <w:pStyle w:val="ListParagraph"/>
        <w:numPr>
          <w:ilvl w:val="0"/>
          <w:numId w:val="5"/>
        </w:numPr>
        <w:spacing w:after="80"/>
      </w:pPr>
      <w:r>
        <w:rPr>
          <w:sz w:val="22"/>
          <w:szCs w:val="22"/>
        </w:rPr>
        <w:t xml:space="preserve">If a new Razorpay secret was supplied, encrypt() it; blank means “keep existing”. The response contains hasRazorpaySecret: true/false, never the secret.</w:t>
      </w:r>
    </w:p>
    <w:p>
      <w:pPr>
        <w:pStyle w:val="ListParagraph"/>
        <w:numPr>
          <w:ilvl w:val="0"/>
          <w:numId w:val="5"/>
        </w:numPr>
        <w:spacing w:after="80"/>
      </w:pPr>
      <w:r>
        <w:rPr>
          <w:sz w:val="22"/>
          <w:szCs w:val="22"/>
        </w:rPr>
        <w:t xml:space="preserve">Client calls session.update() if the username changed, so the navbar link updates without re-login.</w:t>
      </w:r>
    </w:p>
    <w:p>
      <w:pPr>
        <w:pStyle w:val="Heading2"/>
        <w:spacing w:after="120" w:before="240"/>
      </w:pPr>
      <w:r>
        <w:t xml:space="preserve">5.3 Sending a tip (the core flow)</w:t>
      </w:r>
    </w:p>
    <w:p>
      <w:pPr>
        <w:pStyle w:val="ListParagraph"/>
        <w:numPr>
          <w:ilvl w:val="0"/>
          <w:numId w:val="6"/>
        </w:numPr>
        <w:spacing w:after="80"/>
      </w:pPr>
      <w:r>
        <w:rPr>
          <w:sz w:val="22"/>
          <w:szCs w:val="22"/>
        </w:rPr>
        <w:t xml:space="preserve">Supporter fills name / note / amount. tipSchema validates: 2–60 char name, ≤280 char note, integer ₹10–₹1,00,000.</w:t>
      </w:r>
    </w:p>
    <w:p>
      <w:pPr>
        <w:pStyle w:val="ListParagraph"/>
        <w:numPr>
          <w:ilvl w:val="0"/>
          <w:numId w:val="6"/>
        </w:numPr>
        <w:spacing w:after="80"/>
      </w:pPr>
      <w:r>
        <w:rPr>
          <w:sz w:val="22"/>
          <w:szCs w:val="22"/>
        </w:rPr>
        <w:t xml:space="preserve">createTipOrder(username, data) server action: loads the creator’s razorpayid + encrypted secret, decrypts in memory, instantiates the Razorpay SDK with the creator’s keys and calls orders.create({ amount: rupees × 100, currency: "INR" }).</w:t>
      </w:r>
    </w:p>
    <w:p>
      <w:pPr>
        <w:pStyle w:val="ListParagraph"/>
        <w:numPr>
          <w:ilvl w:val="0"/>
          <w:numId w:val="6"/>
        </w:numPr>
        <w:spacing w:after="80"/>
      </w:pPr>
      <w:r>
        <w:rPr>
          <w:sz w:val="22"/>
          <w:szCs w:val="22"/>
        </w:rPr>
        <w:t xml:space="preserve">A Payment document is inserted with done: false (pending).</w:t>
      </w:r>
    </w:p>
    <w:p>
      <w:pPr>
        <w:pStyle w:val="ListParagraph"/>
        <w:numPr>
          <w:ilvl w:val="0"/>
          <w:numId w:val="6"/>
        </w:numPr>
        <w:spacing w:after="80"/>
      </w:pPr>
      <w:r>
        <w:rPr>
          <w:sz w:val="22"/>
          <w:szCs w:val="22"/>
        </w:rPr>
        <w:t xml:space="preserve">The action returns { orderId, amount, keyId } — only public data — and the browser opens Razorpay Checkout with callback_url = /api/razorpay and redirect: true.</w:t>
      </w:r>
    </w:p>
    <w:p>
      <w:pPr>
        <w:pStyle w:val="ListParagraph"/>
        <w:numPr>
          <w:ilvl w:val="0"/>
          <w:numId w:val="6"/>
        </w:numPr>
        <w:spacing w:after="80"/>
      </w:pPr>
      <w:r>
        <w:rPr>
          <w:sz w:val="22"/>
          <w:szCs w:val="22"/>
        </w:rPr>
        <w:t xml:space="preserve">The supporter pays via UPI / card / netbanking. Razorpay POSTs razorpay_order_id, razorpay_payment_id, razorpay_signature to /api/razorpay.</w:t>
      </w:r>
    </w:p>
    <w:p>
      <w:pPr>
        <w:pStyle w:val="ListParagraph"/>
        <w:numPr>
          <w:ilvl w:val="0"/>
          <w:numId w:val="6"/>
        </w:numPr>
        <w:spacing w:after="80"/>
      </w:pPr>
      <w:r>
        <w:rPr>
          <w:sz w:val="22"/>
          <w:szCs w:val="22"/>
        </w:rPr>
        <w:t xml:space="preserve">The route handler finds the pending payment by order id, decrypts the creator’s secret, recomputes HMAC-SHA256(order_id + "|" + payment_id, secret), compares with crypto.timingSafeEqual, and only then sets done: true and stores the payment id.</w:t>
      </w:r>
    </w:p>
    <w:p>
      <w:pPr>
        <w:pStyle w:val="ListParagraph"/>
        <w:numPr>
          <w:ilvl w:val="0"/>
          <w:numId w:val="6"/>
        </w:numPr>
        <w:spacing w:after="80"/>
      </w:pPr>
      <w:r>
        <w:rPr>
          <w:sz w:val="22"/>
          <w:szCs w:val="22"/>
        </w:rPr>
        <w:t xml:space="preserve">Redirect to /username?thanks=1 → toast “Your shukriya reached &lt;name&gt;” → the new note appears on the wall; totals come from a fresh aggregation.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1C9" w:color="auto" w:val="clear"/>
            <w:tcMar>
              <w:top w:type="dxa" w:w="120"/>
              <w:left w:type="dxa" w:w="160"/>
              <w:bottom w:type="dxa" w:w="120"/>
              <w:right w:type="dxa" w:w="160"/>
            </w:tcMar>
          </w:tcPr>
          <w:p>
            <w:pPr>
              <w:spacing w:after="0"/>
            </w:pPr>
            <w:r>
              <w:rPr>
                <w:b/>
                <w:bCs/>
                <w:sz w:val="22"/>
                <w:szCs w:val="22"/>
              </w:rPr>
              <w:t xml:space="preserve">Interview gold: </w:t>
            </w:r>
            <w:r>
              <w:rPr>
                <w:sz w:val="22"/>
                <w:szCs w:val="22"/>
              </w:rPr>
              <w:t xml:space="preserve">Explain why step 6 matters. The redirect alone proves nothing — anyone can open that URL. The signature can only be produced by someone who knows the creator’s secret, i.e. Razorpay. Verifying it server-side is what makes the “paid” state trustworthy.</w:t>
            </w:r>
          </w:p>
        </w:tc>
      </w:tr>
    </w:tbl>
    <w:p>
      <w:pPr>
        <w:pStyle w:val="Heading1"/>
        <w:spacing w:after="160" w:before="360"/>
      </w:pPr>
      <w:r>
        <w:t xml:space="preserve">6. Security decisions (talking points)</w:t>
      </w:r>
    </w:p>
    <w:p>
      <w:pPr>
        <w:pStyle w:val="ListParagraph"/>
        <w:numPr>
          <w:ilvl w:val="0"/>
          <w:numId w:val="2"/>
        </w:numPr>
        <w:spacing w:after="80"/>
      </w:pPr>
      <w:r>
        <w:rPr>
          <w:b/>
          <w:bCs/>
          <w:sz w:val="22"/>
          <w:szCs w:val="22"/>
        </w:rPr>
        <w:t xml:space="preserve">Secrets encrypted at rest. </w:t>
      </w:r>
      <w:r>
        <w:rPr>
          <w:sz w:val="22"/>
          <w:szCs w:val="22"/>
        </w:rPr>
        <w:t xml:space="preserve">AES-256-GCM with a random 12-byte IV per value and an auth tag, keyed by CREDENTIALS_KEY (server env only). GCM gives confidentiality and integrity — a tampered ciphertext fails to decrypt. Legacy plaintext values are still readable (format-prefixed), so the migration is zero-downtime.</w:t>
      </w:r>
    </w:p>
    <w:p>
      <w:pPr>
        <w:pStyle w:val="ListParagraph"/>
        <w:numPr>
          <w:ilvl w:val="0"/>
          <w:numId w:val="2"/>
        </w:numPr>
        <w:spacing w:after="80"/>
      </w:pPr>
      <w:r>
        <w:rPr>
          <w:b/>
          <w:bCs/>
          <w:sz w:val="22"/>
          <w:szCs w:val="22"/>
        </w:rPr>
        <w:t xml:space="preserve">Secrets never reach the browser. </w:t>
      </w:r>
      <w:r>
        <w:rPr>
          <w:sz w:val="22"/>
          <w:szCs w:val="22"/>
        </w:rPr>
        <w:t xml:space="preserve">Mongoose .select() whitelists public fields; the dashboard gets a boolean hasRazorpaySecret instead of the value.</w:t>
      </w:r>
    </w:p>
    <w:p>
      <w:pPr>
        <w:pStyle w:val="ListParagraph"/>
        <w:numPr>
          <w:ilvl w:val="0"/>
          <w:numId w:val="2"/>
        </w:numPr>
        <w:spacing w:after="80"/>
      </w:pPr>
      <w:r>
        <w:rPr>
          <w:b/>
          <w:bCs/>
          <w:sz w:val="22"/>
          <w:szCs w:val="22"/>
        </w:rPr>
        <w:t xml:space="preserve">Identity from the session, not the form. </w:t>
      </w:r>
      <w:r>
        <w:rPr>
          <w:sz w:val="22"/>
          <w:szCs w:val="22"/>
        </w:rPr>
        <w:t xml:space="preserve">The original tutorial code updated the user by the email in the form (User.updateOne({ email: form.email })) — a user could overwrite someone else’s profile. Now the session is the only source of identity.</w:t>
      </w:r>
    </w:p>
    <w:p>
      <w:pPr>
        <w:pStyle w:val="ListParagraph"/>
        <w:numPr>
          <w:ilvl w:val="0"/>
          <w:numId w:val="2"/>
        </w:numPr>
        <w:spacing w:after="80"/>
      </w:pPr>
      <w:r>
        <w:rPr>
          <w:b/>
          <w:bCs/>
          <w:sz w:val="22"/>
          <w:szCs w:val="22"/>
        </w:rPr>
        <w:t xml:space="preserve">Double validation. </w:t>
      </w:r>
      <w:r>
        <w:rPr>
          <w:sz w:val="22"/>
          <w:szCs w:val="22"/>
        </w:rPr>
        <w:t xml:space="preserve">Zod on the client for UX, Zod again on the server because the client can be bypassed.</w:t>
      </w:r>
    </w:p>
    <w:p>
      <w:pPr>
        <w:pStyle w:val="ListParagraph"/>
        <w:numPr>
          <w:ilvl w:val="0"/>
          <w:numId w:val="2"/>
        </w:numPr>
        <w:spacing w:after="80"/>
      </w:pPr>
      <w:r>
        <w:rPr>
          <w:b/>
          <w:bCs/>
          <w:sz w:val="22"/>
          <w:szCs w:val="22"/>
        </w:rPr>
        <w:t xml:space="preserve">Constant-time comparison. </w:t>
      </w:r>
      <w:r>
        <w:rPr>
          <w:sz w:val="22"/>
          <w:szCs w:val="22"/>
        </w:rPr>
        <w:t xml:space="preserve">timingSafeEqual avoids leaking signature bytes through timing differences.</w:t>
      </w:r>
    </w:p>
    <w:p>
      <w:pPr>
        <w:pStyle w:val="ListParagraph"/>
        <w:numPr>
          <w:ilvl w:val="0"/>
          <w:numId w:val="2"/>
        </w:numPr>
        <w:spacing w:after="80"/>
      </w:pPr>
      <w:r>
        <w:rPr>
          <w:b/>
          <w:bCs/>
          <w:sz w:val="22"/>
          <w:szCs w:val="22"/>
        </w:rPr>
        <w:t xml:space="preserve">Reserved usernames. </w:t>
      </w:r>
      <w:r>
        <w:rPr>
          <w:sz w:val="22"/>
          <w:szCs w:val="22"/>
        </w:rPr>
        <w:t xml:space="preserve">Prevents a creator from registering “dashboard” or “api” and shadowing routes.</w:t>
      </w:r>
    </w:p>
    <w:p>
      <w:pPr>
        <w:pStyle w:val="ListParagraph"/>
        <w:numPr>
          <w:ilvl w:val="0"/>
          <w:numId w:val="2"/>
        </w:numPr>
        <w:spacing w:after="80"/>
      </w:pPr>
      <w:r>
        <w:rPr>
          <w:b/>
          <w:bCs/>
          <w:sz w:val="22"/>
          <w:szCs w:val="22"/>
        </w:rPr>
        <w:t xml:space="preserve">Security headers. </w:t>
      </w:r>
      <w:r>
        <w:rPr>
          <w:sz w:val="22"/>
          <w:szCs w:val="22"/>
        </w:rPr>
        <w:t xml:space="preserve">X-Frame-Options: DENY (clickjacking), X-Content-Type-Options: nosniff, Referrer-Policy; poweredByHeader off.</w:t>
      </w:r>
    </w:p>
    <w:p>
      <w:pPr>
        <w:pStyle w:val="ListParagraph"/>
        <w:numPr>
          <w:ilvl w:val="0"/>
          <w:numId w:val="2"/>
        </w:numPr>
        <w:spacing w:after="80"/>
      </w:pPr>
      <w:r>
        <w:rPr>
          <w:b/>
          <w:bCs/>
          <w:sz w:val="22"/>
          <w:szCs w:val="22"/>
        </w:rPr>
        <w:t xml:space="preserve">Idempotent callback. </w:t>
      </w:r>
      <w:r>
        <w:rPr>
          <w:sz w:val="22"/>
          <w:szCs w:val="22"/>
        </w:rPr>
        <w:t xml:space="preserve">If Razorpay retries the callback, an already-done payment isn’t re-processed.</w:t>
      </w:r>
    </w:p>
    <w:p>
      <w:pPr>
        <w:pStyle w:val="Heading1"/>
        <w:spacing w:after="160" w:before="360"/>
      </w:pPr>
      <w:r>
        <w:t xml:space="preserve">7. Problems found in the original code and how they were fixed</w:t>
      </w:r>
    </w:p>
    <w:p>
      <w:pPr>
        <w:spacing w:after="120"/>
      </w:pPr>
      <w:r>
        <w:rPr>
          <w:sz w:val="22"/>
          <w:szCs w:val="22"/>
        </w:rPr>
        <w:t xml:space="preserve">The project started from a tutorial codebase (“Get Me a Chai”). Reviewing it surfaced real bugs — this list is a good answer to “what challenges did you 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E3DCF3" w:sz="4"/>
              <w:left w:val="single" w:color="E3DCF3" w:sz="4"/>
              <w:bottom w:val="single" w:color="E3DCF3" w:sz="4"/>
              <w:right w:val="single" w:color="E3DCF3" w:sz="4"/>
            </w:tcBorders>
            <w:shd w:fill="2B1D3F" w:color="auto" w:val="clear"/>
            <w:tcMar>
              <w:top w:type="dxa" w:w="80"/>
              <w:left w:type="dxa" w:w="120"/>
              <w:bottom w:type="dxa" w:w="80"/>
              <w:right w:type="dxa" w:w="120"/>
            </w:tcMar>
          </w:tcPr>
          <w:p>
            <w:pPr>
              <w:spacing w:after="0"/>
            </w:pPr>
            <w:r>
              <w:rPr>
                <w:b/>
                <w:bCs/>
                <w:color w:val="FFFFFF"/>
                <w:sz w:val="20"/>
                <w:szCs w:val="20"/>
              </w:rPr>
              <w:t xml:space="preserve">Issue in original</w:t>
            </w:r>
          </w:p>
        </w:tc>
        <w:tc>
          <w:tcPr>
            <w:tcW w:type="dxa" w:w="2800"/>
            <w:tcBorders>
              <w:top w:val="single" w:color="E3DCF3" w:sz="4"/>
              <w:left w:val="single" w:color="E3DCF3" w:sz="4"/>
              <w:bottom w:val="single" w:color="E3DCF3" w:sz="4"/>
              <w:right w:val="single" w:color="E3DCF3" w:sz="4"/>
            </w:tcBorders>
            <w:shd w:fill="2B1D3F" w:color="auto" w:val="clear"/>
            <w:tcMar>
              <w:top w:type="dxa" w:w="80"/>
              <w:left w:type="dxa" w:w="120"/>
              <w:bottom w:type="dxa" w:w="80"/>
              <w:right w:type="dxa" w:w="120"/>
            </w:tcMar>
          </w:tcPr>
          <w:p>
            <w:pPr>
              <w:spacing w:after="0"/>
            </w:pPr>
            <w:r>
              <w:rPr>
                <w:b/>
                <w:bCs/>
                <w:color w:val="FFFFFF"/>
                <w:sz w:val="20"/>
                <w:szCs w:val="20"/>
              </w:rPr>
              <w:t xml:space="preserve">Impact</w:t>
            </w:r>
          </w:p>
        </w:tc>
        <w:tc>
          <w:tcPr>
            <w:tcW w:type="dxa" w:w="3360"/>
            <w:tcBorders>
              <w:top w:val="single" w:color="E3DCF3" w:sz="4"/>
              <w:left w:val="single" w:color="E3DCF3" w:sz="4"/>
              <w:bottom w:val="single" w:color="E3DCF3" w:sz="4"/>
              <w:right w:val="single" w:color="E3DCF3" w:sz="4"/>
            </w:tcBorders>
            <w:shd w:fill="2B1D3F" w:color="auto" w:val="clear"/>
            <w:tcMar>
              <w:top w:type="dxa" w:w="80"/>
              <w:left w:type="dxa" w:w="120"/>
              <w:bottom w:type="dxa" w:w="80"/>
              <w:right w:type="dxa" w:w="120"/>
            </w:tcMar>
          </w:tcPr>
          <w:p>
            <w:pPr>
              <w:spacing w:after="0"/>
            </w:pPr>
            <w:r>
              <w:rPr>
                <w:b/>
                <w:bCs/>
                <w:color w:val="FFFFFF"/>
                <w:sz w:val="20"/>
                <w:szCs w:val="20"/>
              </w:rPr>
              <w:t xml:space="preserve">Fix</w:t>
            </w:r>
          </w:p>
        </w:tc>
      </w:tr>
      <w:tr>
        <w:tc>
          <w:tcPr>
            <w:tcW w:type="dxa" w:w="32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Razorpay secret returned to the browser by fetchuser()</w:t>
            </w:r>
          </w:p>
        </w:tc>
        <w:tc>
          <w:tcPr>
            <w:tcW w:type="dxa" w:w="28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Any visitor could read a creator’s API secret from the network tab</w:t>
            </w:r>
          </w:p>
        </w:tc>
        <w:tc>
          <w:tcPr>
            <w:tcW w:type="dxa" w:w="336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Field-level .select() whitelist; secrets encrypted; dashboard receives only a boolean</w:t>
            </w:r>
          </w:p>
        </w:tc>
      </w:tr>
      <w:tr>
        <w:tc>
          <w:tcPr>
            <w:tcW w:type="dxa" w:w="32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Profile update used the email from the form</w:t>
            </w:r>
          </w:p>
        </w:tc>
        <w:tc>
          <w:tcPr>
            <w:tcW w:type="dxa" w:w="28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Account takeover: edit any user by sending their email</w:t>
            </w:r>
          </w:p>
        </w:tc>
        <w:tc>
          <w:tcPr>
            <w:tcW w:type="dxa" w:w="336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Identity from getServerSession(); form email is read-only</w:t>
            </w:r>
          </w:p>
        </w:tc>
      </w:tr>
      <w:tr>
        <w:tc>
          <w:tcPr>
            <w:tcW w:type="dxa" w:w="32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No signature verification design / missing callback route</w:t>
            </w:r>
          </w:p>
        </w:tc>
        <w:tc>
          <w:tcPr>
            <w:tcW w:type="dxa" w:w="28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Payments could be marked done without actually paying</w:t>
            </w:r>
          </w:p>
        </w:tc>
        <w:tc>
          <w:tcPr>
            <w:tcW w:type="dxa" w:w="336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HMAC-SHA256 verification with timingSafeEqual in /api/razorpay</w:t>
            </w:r>
          </w:p>
        </w:tc>
      </w:tr>
      <w:tr>
        <w:tc>
          <w:tcPr>
            <w:tcW w:type="dxa" w:w="32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New Mongoose connection on every call; process.exit(1) on failure</w:t>
            </w:r>
          </w:p>
        </w:tc>
        <w:tc>
          <w:tcPr>
            <w:tcW w:type="dxa" w:w="28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Atlas connection limit exhaustion; a DB blip killed the serverless function</w:t>
            </w:r>
          </w:p>
        </w:tc>
        <w:tc>
          <w:tcPr>
            <w:tcW w:type="dxa" w:w="336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Cached connection promise on globalThis; errors thrown, not exit()</w:t>
            </w:r>
          </w:p>
        </w:tc>
      </w:tr>
      <w:tr>
        <w:tc>
          <w:tcPr>
            <w:tcW w:type="dxa" w:w="32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Dashboard redirected to /login while session was still “loading”</w:t>
            </w:r>
          </w:p>
        </w:tc>
        <w:tc>
          <w:tcPr>
            <w:tcW w:type="dxa" w:w="28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Logged-in users bounced to login on refresh</w:t>
            </w:r>
          </w:p>
        </w:tc>
        <w:tc>
          <w:tcPr>
            <w:tcW w:type="dxa" w:w="336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Server-side session check + middleware; client reads status, not just data</w:t>
            </w:r>
          </w:p>
        </w:tc>
      </w:tr>
      <w:tr>
        <w:tc>
          <w:tcPr>
            <w:tcW w:type="dxa" w:w="32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fetchuser(null).toObject() crashed on unknown usernames</w:t>
            </w:r>
          </w:p>
        </w:tc>
        <w:tc>
          <w:tcPr>
            <w:tcW w:type="dxa" w:w="28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500 error instead of a 404</w:t>
            </w:r>
          </w:p>
        </w:tc>
        <w:tc>
          <w:tcPr>
            <w:tcW w:type="dxa" w:w="336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Slug validated with Zod, notFound() for missing creators, custom 404 page</w:t>
            </w:r>
          </w:p>
        </w:tc>
      </w:tr>
      <w:tr>
        <w:tc>
          <w:tcPr>
            <w:tcW w:type="dxa" w:w="32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Relative image paths ("avatar.gif") on /username routes</w:t>
            </w:r>
          </w:p>
        </w:tc>
        <w:tc>
          <w:tcPr>
            <w:tcW w:type="dxa" w:w="28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Broken images on creator pages</w:t>
            </w:r>
          </w:p>
        </w:tc>
        <w:tc>
          <w:tcPr>
            <w:tcW w:type="dxa" w:w="336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Absolute paths / SVG components</w:t>
            </w:r>
          </w:p>
        </w:tc>
      </w:tr>
      <w:tr>
        <w:tc>
          <w:tcPr>
            <w:tcW w:type="dxa" w:w="32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Hard-coded Razorpay prefill (“Gaurav Kumar”), example.com logo</w:t>
            </w:r>
          </w:p>
        </w:tc>
        <w:tc>
          <w:tcPr>
            <w:tcW w:type="dxa" w:w="28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Unprofessional checkout</w:t>
            </w:r>
          </w:p>
        </w:tc>
        <w:tc>
          <w:tcPr>
            <w:tcW w:type="dxa" w:w="336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Prefill from the form; branded checkout</w:t>
            </w:r>
          </w:p>
        </w:tc>
      </w:tr>
      <w:tr>
        <w:tc>
          <w:tcPr>
            <w:tcW w:type="dxa" w:w="32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No input validation; amount parsed with parseInt → NaN orders</w:t>
            </w:r>
          </w:p>
        </w:tc>
        <w:tc>
          <w:tcPr>
            <w:tcW w:type="dxa" w:w="28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Razorpay API errors, junk rows in DB</w:t>
            </w:r>
          </w:p>
        </w:tc>
        <w:tc>
          <w:tcPr>
            <w:tcW w:type="dxa" w:w="336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Zod schema with min/max/int; server returns field errors</w:t>
            </w:r>
          </w:p>
        </w:tc>
      </w:tr>
      <w:tr>
        <w:tc>
          <w:tcPr>
            <w:tcW w:type="dxa" w:w="32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Two &lt;ToastContainer&gt; instances mounted; typo import (signsIn)</w:t>
            </w:r>
          </w:p>
        </w:tc>
        <w:tc>
          <w:tcPr>
            <w:tcW w:type="dxa" w:w="28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Duplicate toasts; lint failure</w:t>
            </w:r>
          </w:p>
        </w:tc>
        <w:tc>
          <w:tcPr>
            <w:tcW w:type="dxa" w:w="336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Single Toaster in the layout; clean lint</w:t>
            </w:r>
          </w:p>
        </w:tc>
      </w:tr>
      <w:tr>
        <w:tc>
          <w:tcPr>
            <w:tcW w:type="dxa" w:w="32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updatedAt never updated; no unique indexes</w:t>
            </w:r>
          </w:p>
        </w:tc>
        <w:tc>
          <w:tcPr>
            <w:tcW w:type="dxa" w:w="28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Duplicate usernames possible under race conditions</w:t>
            </w:r>
          </w:p>
        </w:tc>
        <w:tc>
          <w:tcPr>
            <w:tcW w:type="dxa" w:w="336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timestamps: true; unique indexes; compound indexes for queries</w:t>
            </w:r>
          </w:p>
        </w:tc>
      </w:tr>
      <w:tr>
        <w:tc>
          <w:tcPr>
            <w:tcW w:type="dxa" w:w="32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Username change didn’t revalidate cached pages</w:t>
            </w:r>
          </w:p>
        </w:tc>
        <w:tc>
          <w:tcPr>
            <w:tcW w:type="dxa" w:w="280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Stale creator page after rename</w:t>
            </w:r>
          </w:p>
        </w:tc>
        <w:tc>
          <w:tcPr>
            <w:tcW w:type="dxa" w:w="3360"/>
            <w:tcBorders>
              <w:top w:val="single" w:color="E3DCF3" w:sz="4"/>
              <w:left w:val="single" w:color="E3DCF3" w:sz="4"/>
              <w:bottom w:val="single" w:color="E3DCF3" w:sz="4"/>
              <w:right w:val="single" w:color="E3DCF3" w:sz="4"/>
            </w:tcBorders>
            <w:tcMar>
              <w:top w:type="dxa" w:w="80"/>
              <w:left w:type="dxa" w:w="120"/>
              <w:bottom w:type="dxa" w:w="80"/>
              <w:right w:type="dxa" w:w="120"/>
            </w:tcMar>
          </w:tcPr>
          <w:p>
            <w:pPr>
              <w:spacing w:after="0"/>
            </w:pPr>
            <w:r>
              <w:rPr>
                <w:b w:val="false"/>
                <w:bCs w:val="false"/>
                <w:color w:val="2B1D3F"/>
                <w:sz w:val="20"/>
                <w:szCs w:val="20"/>
              </w:rPr>
              <w:t xml:space="preserve">revalidatePath() for old and new URL + /explore; session.update()</w:t>
            </w:r>
          </w:p>
        </w:tc>
      </w:tr>
    </w:tbl>
    <w:p>
      <w:pPr>
        <w:pStyle w:val="Heading1"/>
        <w:spacing w:after="160" w:before="360"/>
      </w:pPr>
      <w:r>
        <w:t xml:space="preserve">8. Likely interview questions with answers</w:t>
      </w:r>
    </w:p>
    <w:p>
      <w:pPr>
        <w:spacing w:after="60" w:before="160"/>
      </w:pPr>
      <w:r>
        <w:rPr>
          <w:b/>
          <w:bCs/>
          <w:color w:val="2B1D3F"/>
          <w:sz w:val="22"/>
          <w:szCs w:val="22"/>
        </w:rPr>
        <w:t xml:space="preserve">Q: Walk me through what happens when a fan tips a creator.</w:t>
      </w:r>
    </w:p>
    <w:p>
      <w:pPr>
        <w:spacing w:after="120"/>
        <w:ind w:left="360"/>
      </w:pPr>
      <w:r>
        <w:rPr>
          <w:sz w:val="22"/>
          <w:szCs w:val="22"/>
        </w:rPr>
        <w:t xml:space="preserve">See section 5.3 — in short: validate → create order on the creator’s Razorpay account (server) → Checkout in the browser → Razorpay posts a signed result → server verifies the HMAC → payment marked done → page updates.</w:t>
      </w:r>
    </w:p>
    <w:p>
      <w:pPr>
        <w:spacing w:after="60" w:before="160"/>
      </w:pPr>
      <w:r>
        <w:rPr>
          <w:b/>
          <w:bCs/>
          <w:color w:val="2B1D3F"/>
          <w:sz w:val="22"/>
          <w:szCs w:val="22"/>
        </w:rPr>
        <w:t xml:space="preserve">Q: Why Next.js over a separate React + Express setup?</w:t>
      </w:r>
    </w:p>
    <w:p>
      <w:pPr>
        <w:spacing w:after="120"/>
        <w:ind w:left="360"/>
      </w:pPr>
      <w:r>
        <w:rPr>
          <w:sz w:val="22"/>
          <w:szCs w:val="22"/>
        </w:rPr>
        <w:t xml:space="preserve">One codebase, one deploy. Server Components let data-heavy pages fetch directly from MongoDB with zero client JavaScript for that data; Server Actions replace most of the REST layer; Middleware handles auth at the edge; the Metadata API gives per-page Open Graph tags for sharing — which matters for a product whose growth is people sharing their page link.</w:t>
      </w:r>
    </w:p>
    <w:p>
      <w:pPr>
        <w:spacing w:after="60" w:before="160"/>
      </w:pPr>
      <w:r>
        <w:rPr>
          <w:b/>
          <w:bCs/>
          <w:color w:val="2B1D3F"/>
          <w:sz w:val="22"/>
          <w:szCs w:val="22"/>
        </w:rPr>
        <w:t xml:space="preserve">Q: What is the difference between a Server Component and a Client Component here?</w:t>
      </w:r>
    </w:p>
    <w:p>
      <w:pPr>
        <w:spacing w:after="120"/>
        <w:ind w:left="360"/>
      </w:pPr>
      <w:r>
        <w:rPr>
          <w:sz w:val="22"/>
          <w:szCs w:val="22"/>
        </w:rPr>
        <w:t xml:space="preserve">app/[username]/page.js is a Server Component: it runs only on the server, can await the database, and ships no JS. CreatorPage/TipForm are Client Components ("use client") because they need state, event handlers and the Razorpay browser SDK. The server passes plain serialisable props down.</w:t>
      </w:r>
    </w:p>
    <w:p>
      <w:pPr>
        <w:spacing w:after="60" w:before="160"/>
      </w:pPr>
      <w:r>
        <w:rPr>
          <w:b/>
          <w:bCs/>
          <w:color w:val="2B1D3F"/>
          <w:sz w:val="22"/>
          <w:szCs w:val="22"/>
        </w:rPr>
        <w:t xml:space="preserve">Q: How do Server Actions work under the hood? Are they secure?</w:t>
      </w:r>
    </w:p>
    <w:p>
      <w:pPr>
        <w:spacing w:after="120"/>
        <w:ind w:left="360"/>
      </w:pPr>
      <w:r>
        <w:rPr>
          <w:sz w:val="22"/>
          <w:szCs w:val="22"/>
        </w:rPr>
        <w:t xml:space="preserve">A function marked "use server" is compiled into an endpoint; the client gets a reference id and calls it with a POST. They are as public as any API route, so every action that mutates data calls getServerSession() and validates input with Zod. I treat them as the trust boundary.</w:t>
      </w:r>
    </w:p>
    <w:p>
      <w:pPr>
        <w:spacing w:after="60" w:before="160"/>
      </w:pPr>
      <w:r>
        <w:rPr>
          <w:b/>
          <w:bCs/>
          <w:color w:val="2B1D3F"/>
          <w:sz w:val="22"/>
          <w:szCs w:val="22"/>
        </w:rPr>
        <w:t xml:space="preserve">Q: Why JWT sessions instead of database sessions?</w:t>
      </w:r>
    </w:p>
    <w:p>
      <w:pPr>
        <w:spacing w:after="120"/>
        <w:ind w:left="360"/>
      </w:pPr>
      <w:r>
        <w:rPr>
          <w:sz w:val="22"/>
          <w:szCs w:val="22"/>
        </w:rPr>
        <w:t xml:space="preserve">No extra collection or lookup per request, and it works well on serverless. The trade-off is that revoking a session instantly is harder; for this product that’s acceptable. The username is cached on the token and refreshed via session.update() when it changes.</w:t>
      </w:r>
    </w:p>
    <w:p>
      <w:pPr>
        <w:spacing w:after="60" w:before="160"/>
      </w:pPr>
      <w:r>
        <w:rPr>
          <w:b/>
          <w:bCs/>
          <w:color w:val="2B1D3F"/>
          <w:sz w:val="22"/>
          <w:szCs w:val="22"/>
        </w:rPr>
        <w:t xml:space="preserve">Q: How do you protect the Razorpay secret?</w:t>
      </w:r>
    </w:p>
    <w:p>
      <w:pPr>
        <w:spacing w:after="120"/>
        <w:ind w:left="360"/>
      </w:pPr>
      <w:r>
        <w:rPr>
          <w:sz w:val="22"/>
          <w:szCs w:val="22"/>
        </w:rPr>
        <w:t xml:space="preserve">Encrypted with AES-256-GCM using a server-only key before it hits MongoDB; decrypted in memory only when creating an order or verifying a callback; never selected into any response. Even a read-only DB leak doesn’t expose usable keys without CREDENTIALS_KEY.</w:t>
      </w:r>
    </w:p>
    <w:p>
      <w:pPr>
        <w:spacing w:after="60" w:before="160"/>
      </w:pPr>
      <w:r>
        <w:rPr>
          <w:b/>
          <w:bCs/>
          <w:color w:val="2B1D3F"/>
          <w:sz w:val="22"/>
          <w:szCs w:val="22"/>
        </w:rPr>
        <w:t xml:space="preserve">Q: Why verify the signature instead of trusting the redirect?</w:t>
      </w:r>
    </w:p>
    <w:p>
      <w:pPr>
        <w:spacing w:after="120"/>
        <w:ind w:left="360"/>
      </w:pPr>
      <w:r>
        <w:rPr>
          <w:sz w:val="22"/>
          <w:szCs w:val="22"/>
        </w:rPr>
        <w:t xml:space="preserve">The redirect URL is public — anyone could open /username?thanks=1. The signature is an HMAC over order_id|payment_id using the key secret that only Razorpay and the creator know. If my recomputed HMAC matches, the payment is real. I compare in constant time to avoid timing attacks.</w:t>
      </w:r>
    </w:p>
    <w:p>
      <w:pPr>
        <w:spacing w:after="60" w:before="160"/>
      </w:pPr>
      <w:r>
        <w:rPr>
          <w:b/>
          <w:bCs/>
          <w:color w:val="2B1D3F"/>
          <w:sz w:val="22"/>
          <w:szCs w:val="22"/>
        </w:rPr>
        <w:t xml:space="preserve">Q: Why does the platform not take a cut? How would you add one?</w:t>
      </w:r>
    </w:p>
    <w:p>
      <w:pPr>
        <w:spacing w:after="120"/>
        <w:ind w:left="360"/>
      </w:pPr>
      <w:r>
        <w:rPr>
          <w:sz w:val="22"/>
          <w:szCs w:val="22"/>
        </w:rPr>
        <w:t xml:space="preserve">Orders are created on the creator’s own account, so money never passes through the platform — simpler compliance and instant trust. To take a cut I would move to Razorpay Route (split payments) or a platform account with transfers, and add a webhook for payment.captured events.</w:t>
      </w:r>
    </w:p>
    <w:p>
      <w:pPr>
        <w:spacing w:after="60" w:before="160"/>
      </w:pPr>
      <w:r>
        <w:rPr>
          <w:b/>
          <w:bCs/>
          <w:color w:val="2B1D3F"/>
          <w:sz w:val="22"/>
          <w:szCs w:val="22"/>
        </w:rPr>
        <w:t xml:space="preserve">Q: How do you handle the MongoDB connection in a serverless environment?</w:t>
      </w:r>
    </w:p>
    <w:p>
      <w:pPr>
        <w:spacing w:after="120"/>
        <w:ind w:left="360"/>
      </w:pPr>
      <w:r>
        <w:rPr>
          <w:sz w:val="22"/>
          <w:szCs w:val="22"/>
        </w:rPr>
        <w:t xml:space="preserve">A cached connection promise stored on globalThis so hot reloads and concurrent invocations reuse one pool. bufferCommands is off so failures surface immediately instead of silently queueing. On error the cache is reset so the next request can retry.</w:t>
      </w:r>
    </w:p>
    <w:p>
      <w:pPr>
        <w:spacing w:after="60" w:before="160"/>
      </w:pPr>
      <w:r>
        <w:rPr>
          <w:b/>
          <w:bCs/>
          <w:color w:val="2B1D3F"/>
          <w:sz w:val="22"/>
          <w:szCs w:val="22"/>
        </w:rPr>
        <w:t xml:space="preserve">Q: What happens if two users pick the same username at the same time?</w:t>
      </w:r>
    </w:p>
    <w:p>
      <w:pPr>
        <w:spacing w:after="120"/>
        <w:ind w:left="360"/>
      </w:pPr>
      <w:r>
        <w:rPr>
          <w:sz w:val="22"/>
          <w:szCs w:val="22"/>
        </w:rPr>
        <w:t xml:space="preserve">The unique index on username is the real guard; the pre-check gives a friendly message, and if the race is lost the save throws a duplicate-key error which the action converts into a field error.</w:t>
      </w:r>
    </w:p>
    <w:p>
      <w:pPr>
        <w:spacing w:after="60" w:before="160"/>
      </w:pPr>
      <w:r>
        <w:rPr>
          <w:b/>
          <w:bCs/>
          <w:color w:val="2B1D3F"/>
          <w:sz w:val="22"/>
          <w:szCs w:val="22"/>
        </w:rPr>
        <w:t xml:space="preserve">Q: How is validation shared between client and server?</w:t>
      </w:r>
    </w:p>
    <w:p>
      <w:pPr>
        <w:spacing w:after="120"/>
        <w:ind w:left="360"/>
      </w:pPr>
      <w:r>
        <w:rPr>
          <w:sz w:val="22"/>
          <w:szCs w:val="22"/>
        </w:rPr>
        <w:t xml:space="preserve">lib/validation.js exports Zod schemas. TipForm and Dashboard run safeParse before submitting for instant feedback; the server actions run the same schema again. One source of truth, no drift.</w:t>
      </w:r>
    </w:p>
    <w:p>
      <w:pPr>
        <w:spacing w:after="60" w:before="160"/>
      </w:pPr>
      <w:r>
        <w:rPr>
          <w:b/>
          <w:bCs/>
          <w:color w:val="2B1D3F"/>
          <w:sz w:val="22"/>
          <w:szCs w:val="22"/>
        </w:rPr>
        <w:t xml:space="preserve">Q: How did you approach the UI?</w:t>
      </w:r>
    </w:p>
    <w:p>
      <w:pPr>
        <w:spacing w:after="120"/>
        <w:ind w:left="360"/>
      </w:pPr>
      <w:r>
        <w:rPr>
          <w:sz w:val="22"/>
          <w:szCs w:val="22"/>
        </w:rPr>
        <w:t xml:space="preserve">I defined a small token system in Tailwind (plum ink, marigold, rose, lilac; one variable typeface) and one memorable object — the “shukriya note” card with marigold tape — reused in the hero, the login page and the notes wall. Mobile-first layout, visible focus styles, prefers-reduced-motion respected, and self-hosted fonts so there is no third-party request on load.</w:t>
      </w:r>
    </w:p>
    <w:p>
      <w:pPr>
        <w:spacing w:after="60" w:before="160"/>
      </w:pPr>
      <w:r>
        <w:rPr>
          <w:b/>
          <w:bCs/>
          <w:color w:val="2B1D3F"/>
          <w:sz w:val="22"/>
          <w:szCs w:val="22"/>
        </w:rPr>
        <w:t xml:space="preserve">Q: How would you scale or extend it?</w:t>
      </w:r>
    </w:p>
    <w:p>
      <w:pPr>
        <w:spacing w:after="120"/>
        <w:ind w:left="360"/>
      </w:pPr>
      <w:r>
        <w:rPr>
          <w:sz w:val="22"/>
          <w:szCs w:val="22"/>
        </w:rPr>
        <w:t xml:space="preserve">Razorpay webhooks as the source of truth (callbacks can be lost if the user closes the tab); rate limiting on createTipOrder; image uploads via S3/Cloudinary instead of URLs; email receipts; creator analytics; a cron to clean abandoned pending orders; tests with Vitest + Playwright; a cache layer for creator pages with ISR and on-demand revalidation.</w:t>
      </w:r>
    </w:p>
    <w:p>
      <w:pPr>
        <w:spacing w:after="60" w:before="160"/>
      </w:pPr>
      <w:r>
        <w:rPr>
          <w:b/>
          <w:bCs/>
          <w:color w:val="2B1D3F"/>
          <w:sz w:val="22"/>
          <w:szCs w:val="22"/>
        </w:rPr>
        <w:t xml:space="preserve">Q: What would you do differently?</w:t>
      </w:r>
    </w:p>
    <w:p>
      <w:pPr>
        <w:spacing w:after="120"/>
        <w:ind w:left="360"/>
      </w:pPr>
      <w:r>
        <w:rPr>
          <w:sz w:val="22"/>
          <w:szCs w:val="22"/>
        </w:rPr>
        <w:t xml:space="preserve">Start with TypeScript for end-to-end types from Zod to components; add webhook handling from day one; and store money as integer paise everywhere to avoid any floating-point ambiguity.</w:t>
      </w:r>
    </w:p>
    <w:p>
      <w:pPr>
        <w:pStyle w:val="Heading1"/>
        <w:spacing w:after="160" w:before="360"/>
      </w:pPr>
      <w:r>
        <w:t xml:space="preserve">9. Resume bullets (copy-paste)</w:t>
      </w:r>
    </w:p>
    <w:p>
      <w:pPr>
        <w:spacing w:after="120"/>
      </w:pPr>
      <w:r>
        <w:rPr>
          <w:b/>
          <w:bCs/>
          <w:sz w:val="22"/>
          <w:szCs w:val="22"/>
        </w:rPr>
        <w:t xml:space="preserve">Shukriya — Creator Tipping Platform </w:t>
      </w:r>
      <w:r>
        <w:rPr>
          <w:sz w:val="22"/>
          <w:szCs w:val="22"/>
        </w:rPr>
        <w:t xml:space="preserve">(Next.js 14, React, Tailwind CSS, NextAuth.js, MongoDB, Razorpay, Zod)</w:t>
      </w:r>
    </w:p>
    <w:p>
      <w:pPr>
        <w:pStyle w:val="ListParagraph"/>
        <w:numPr>
          <w:ilvl w:val="0"/>
          <w:numId w:val="2"/>
        </w:numPr>
        <w:spacing w:after="80"/>
      </w:pPr>
      <w:r>
        <w:rPr>
          <w:sz w:val="22"/>
          <w:szCs w:val="22"/>
        </w:rPr>
        <w:t xml:space="preserve">Built a full-stack creator-tipping platform with Next.js 14 App Router, React Server Components and Server Actions; creators onboard via GitHub/Google OAuth and receive tips directly to their own Razorpay account.</w:t>
      </w:r>
    </w:p>
    <w:p>
      <w:pPr>
        <w:pStyle w:val="ListParagraph"/>
        <w:numPr>
          <w:ilvl w:val="0"/>
          <w:numId w:val="2"/>
        </w:numPr>
        <w:spacing w:after="80"/>
      </w:pPr>
      <w:r>
        <w:rPr>
          <w:sz w:val="22"/>
          <w:szCs w:val="22"/>
        </w:rPr>
        <w:t xml:space="preserve">Implemented the end-to-end payment flow — server-side Razorpay order creation, Checkout integration and HMAC-SHA256 signature verification with constant-time comparison — so only verified payments are recorded.</w:t>
      </w:r>
    </w:p>
    <w:p>
      <w:pPr>
        <w:pStyle w:val="ListParagraph"/>
        <w:numPr>
          <w:ilvl w:val="0"/>
          <w:numId w:val="2"/>
        </w:numPr>
        <w:spacing w:after="80"/>
      </w:pPr>
      <w:r>
        <w:rPr>
          <w:sz w:val="22"/>
          <w:szCs w:val="22"/>
        </w:rPr>
        <w:t xml:space="preserve">Secured creator payout credentials with AES-256-GCM encryption at rest and field-level projection so secrets never reach the client; enforced session-based identity on every mutation.</w:t>
      </w:r>
    </w:p>
    <w:p>
      <w:pPr>
        <w:pStyle w:val="ListParagraph"/>
        <w:numPr>
          <w:ilvl w:val="0"/>
          <w:numId w:val="2"/>
        </w:numPr>
        <w:spacing w:after="80"/>
      </w:pPr>
      <w:r>
        <w:rPr>
          <w:sz w:val="22"/>
          <w:szCs w:val="22"/>
        </w:rPr>
        <w:t xml:space="preserve">Designed the MongoDB schema with unique and compound indexes and aggregation pipelines for leaderboards and totals; cached Mongoose connections for serverless deployment.</w:t>
      </w:r>
    </w:p>
    <w:p>
      <w:pPr>
        <w:pStyle w:val="ListParagraph"/>
        <w:numPr>
          <w:ilvl w:val="0"/>
          <w:numId w:val="2"/>
        </w:numPr>
        <w:spacing w:after="80"/>
      </w:pPr>
      <w:r>
        <w:rPr>
          <w:sz w:val="22"/>
          <w:szCs w:val="22"/>
        </w:rPr>
        <w:t xml:space="preserve">Shared Zod validation schemas between client and server, with reserved-route protection and friendly field-level errors.</w:t>
      </w:r>
    </w:p>
    <w:p>
      <w:pPr>
        <w:pStyle w:val="ListParagraph"/>
        <w:numPr>
          <w:ilvl w:val="0"/>
          <w:numId w:val="2"/>
        </w:numPr>
        <w:spacing w:after="80"/>
      </w:pPr>
      <w:r>
        <w:rPr>
          <w:sz w:val="22"/>
          <w:szCs w:val="22"/>
        </w:rPr>
        <w:t xml:space="preserve">Designed an original, mobile-first UI with a custom Tailwind token system, self-hosted variable fonts, accessible focus states and per-creator Open Graph metadata.</w:t>
      </w:r>
    </w:p>
    <w:p>
      <w:pPr>
        <w:spacing w:after="120"/>
      </w:pPr>
      <w:r>
        <w:rPr>
          <w:sz w:val="22"/>
          <w:szCs w:val="22"/>
        </w:rPr>
        <w:t xml:space="preserve"/>
      </w:r>
    </w:p>
    <w:p>
      <w:pPr>
        <w:spacing w:after="120"/>
      </w:pPr>
      <w:r>
        <w:rPr>
          <w:b/>
          <w:bCs/>
          <w:sz w:val="22"/>
          <w:szCs w:val="22"/>
        </w:rPr>
        <w:t xml:space="preserve">Skills section keywords: </w:t>
      </w:r>
      <w:r>
        <w:rPr>
          <w:sz w:val="22"/>
          <w:szCs w:val="22"/>
        </w:rPr>
        <w:t xml:space="preserve">Next.js (App Router, Server Actions, Middleware, Metadata API), React 18, Tailwind CSS, NextAuth.js / OAuth 2.0, JWT, MongoDB, Mongoose, Aggregation Pipeline, Razorpay API, Payment Gateway Integration, Webhooks/Callbacks, HMAC, AES-GCM, Zod, Framer Motion, Vercel, MongoDB Atlas, ESLint.</w:t>
      </w:r>
    </w:p>
    <w:p>
      <w:pPr>
        <w:pStyle w:val="Heading1"/>
        <w:spacing w:after="160" w:before="360"/>
      </w:pPr>
      <w:r>
        <w:t xml:space="preserve">10. Running and demoing the project</w:t>
      </w:r>
    </w:p>
    <w:p>
      <w:pPr>
        <w:shd w:fill="F2EEFB" w:color="auto" w:val="clear"/>
        <w:spacing w:after="0"/>
        <w:ind w:left="200"/>
      </w:pPr>
      <w:r>
        <w:rPr>
          <w:rFonts w:ascii="Consolas" w:cs="Consolas" w:eastAsia="Consolas" w:hAnsi="Consolas"/>
          <w:sz w:val="18"/>
          <w:szCs w:val="18"/>
        </w:rPr>
        <w:t xml:space="preserve">npm install</w:t>
      </w:r>
    </w:p>
    <w:p>
      <w:pPr>
        <w:shd w:fill="F2EEFB" w:color="auto" w:val="clear"/>
        <w:spacing w:after="0"/>
        <w:ind w:left="200"/>
      </w:pPr>
      <w:r>
        <w:rPr>
          <w:rFonts w:ascii="Consolas" w:cs="Consolas" w:eastAsia="Consolas" w:hAnsi="Consolas"/>
          <w:sz w:val="18"/>
          <w:szCs w:val="18"/>
        </w:rPr>
        <w:t xml:space="preserve">cp .env.example .env.local      # fill in values</w:t>
      </w:r>
    </w:p>
    <w:p>
      <w:pPr>
        <w:shd w:fill="F2EEFB" w:color="auto" w:val="clear"/>
        <w:spacing w:after="0"/>
        <w:ind w:left="200"/>
      </w:pPr>
      <w:r>
        <w:rPr>
          <w:rFonts w:ascii="Consolas" w:cs="Consolas" w:eastAsia="Consolas" w:hAnsi="Consolas"/>
          <w:sz w:val="18"/>
          <w:szCs w:val="18"/>
        </w:rPr>
        <w:t xml:space="preserve">npm run dev                     # http://localhost:3000</w:t>
      </w:r>
    </w:p>
    <w:p>
      <w:pPr>
        <w:spacing w:after="120"/>
      </w:pPr>
      <w:r>
        <w:rPr>
          <w:b/>
          <w:bCs/>
          <w:sz w:val="22"/>
          <w:szCs w:val="22"/>
        </w:rPr>
        <w:t xml:space="preserve">Env vars: </w:t>
      </w:r>
      <w:r>
        <w:rPr>
          <w:sz w:val="22"/>
          <w:szCs w:val="22"/>
        </w:rPr>
        <w:t xml:space="preserve">MONGODB_URI, NEXTAUTH_URL, NEXTAUTH_SECRET, GITHUB_ID, GITHUB_SECRET, NEXT_PUBLIC_URL, CREDENTIALS_KEY (64-char hex), optional GOOGLE_ID/GOOGLE_SECRET.</w:t>
      </w:r>
    </w:p>
    <w:p>
      <w:pPr>
        <w:spacing w:after="120"/>
      </w:pPr>
      <w:r>
        <w:rPr>
          <w:b/>
          <w:bCs/>
          <w:sz w:val="22"/>
          <w:szCs w:val="22"/>
        </w:rPr>
        <w:t xml:space="preserve">Demo script (3 minutes): </w:t>
      </w:r>
      <w:r>
        <w:rPr>
          <w:sz w:val="22"/>
          <w:szCs w:val="22"/>
        </w:rPr>
        <w:t xml:space="preserve">1) Home → explain the note cards and “no platform cut”. 2) Log in with GitHub → show the auto-created username. 3) Dashboard → add bio + Razorpay test keys → Save → point out the secret field stays blank. 4) Open /username → send ₹49 with Razorpay test UPI (success@razorpay) → redirect → toast → note appears. 5) Show the payments collection in Atlas: done flipped to true with pid set.</w:t>
      </w:r>
    </w:p>
    <w:p>
      <w:pPr>
        <w:spacing w:after="120"/>
      </w:pPr>
      <w:r>
        <w:rPr>
          <w:b/>
          <w:bCs/>
          <w:sz w:val="22"/>
          <w:szCs w:val="22"/>
        </w:rPr>
        <w:t xml:space="preserve">Razorpay test mode: </w:t>
      </w:r>
      <w:r>
        <w:rPr>
          <w:sz w:val="22"/>
          <w:szCs w:val="22"/>
        </w:rPr>
        <w:t xml:space="preserve">Use rzp_test_ keys; test UPI id success@razorpay; test card 4111 1111 1111 1111 with any future expiry.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2B1D3F"/>
      <w:sz w:val="34"/>
      <w:szCs w:val="34"/>
    </w:rPr>
  </w:style>
  <w:style w:type="paragraph" w:styleId="Heading2">
    <w:name w:val="Heading 2"/>
    <w:basedOn w:val="Normal"/>
    <w:next w:val="Normal"/>
    <w:qFormat/>
    <w:pPr>
      <w:spacing w:after="120" w:before="240"/>
      <w:outlineLvl w:val="1"/>
    </w:pPr>
    <w:rPr>
      <w:b/>
      <w:bCs/>
      <w:color w:val="5B4B7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Shukriya — Project guide</dc:title>
  <dc:creator>Nitesh Kumar Mishra</dc:creator>
  <cp:lastModifiedBy>Un-named</cp:lastModifiedBy>
  <cp:revision>1</cp:revision>
  <dcterms:created xsi:type="dcterms:W3CDTF">2026-10-11T22:09:34.896Z</dcterms:created>
  <dcterms:modified xsi:type="dcterms:W3CDTF">2026-10-11T22:09:34.896Z</dcterms:modified>
</cp:coreProperties>
</file>

<file path=docProps/custom.xml><?xml version="1.0" encoding="utf-8"?>
<Properties xmlns="http://schemas.openxmlformats.org/officeDocument/2006/custom-properties" xmlns:vt="http://schemas.openxmlformats.org/officeDocument/2006/docPropsVTypes"/>
</file>