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MongoDB Practical: Indexing and Query Performance</w:t>
      </w:r>
    </w:p>
    <w:p>
      <w:pPr>
        <w:jc w:val="center"/>
      </w:pPr>
      <w:r>
        <w:t>Objective: Create restaurant data, build single-field and compound indexes, compare query execution statistics, and use indexes for efficient sorting and filtering.</w:t>
      </w:r>
    </w:p>
    <w:p>
      <w:pPr>
        <w:pStyle w:val="Heading1"/>
      </w:pPr>
      <w:r>
        <w:t>Before you begin</w:t>
      </w:r>
    </w:p>
    <w:p>
      <w:r>
        <w:t>Run these commands in mongosh. The examples use a practice database so the practical does not affect other collections: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use restaurant_index_practice</w:t>
      </w:r>
    </w:p>
    <w:p>
      <w:pPr>
        <w:pStyle w:val="Heading1"/>
      </w:pPr>
      <w:r>
        <w:t>Task 1: Create restaurants and insert at least 10 documents</w:t>
      </w:r>
    </w:p>
    <w:p>
      <w:r>
        <w:t>Insert sample restaurants with name, cuisine, location, and rating fields: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db.restaurants.insertMany([</w:t>
        <w:br/>
        <w:t xml:space="preserve">  { name: "Pasta House", cuisine: "Italian", location: "Ahmedabad", rating: 4.5 },</w:t>
        <w:br/>
        <w:t xml:space="preserve">  { name: "Roma Kitchen", cuisine: "Italian", location: "Surat", rating: 4.6 },</w:t>
        <w:br/>
        <w:t xml:space="preserve">  { name: "Little Italy", cuisine: "Italian", location: "Ahmedabad", rating: 4.3 },</w:t>
        <w:br/>
        <w:t xml:space="preserve">  { name: "Dragon Wok", cuisine: "Chinese", location: "Ahmedabad", rating: 4.2 },</w:t>
        <w:br/>
        <w:t xml:space="preserve">  { name: "Golden Bowl", cuisine: "Chinese", location: "Surat", rating: 4.1 },</w:t>
        <w:br/>
        <w:t xml:space="preserve">  { name: "Spice Garden", cuisine: "Indian", location: "Ahmedabad", rating: 4.4 },</w:t>
        <w:br/>
        <w:t xml:space="preserve">  { name: "Curry Corner", cuisine: "Indian", location: "Surat", rating: 4.0 },</w:t>
        <w:br/>
        <w:t xml:space="preserve">  { name: "Surat Pizza Co.", cuisine: "Pizza", location: "Surat", rating: 4.7 },</w:t>
        <w:br/>
        <w:t xml:space="preserve">  { name: "Cheese Crust", cuisine: "Pizza", location: "Surat", rating: 4.5 },</w:t>
        <w:br/>
        <w:t xml:space="preserve">  { name: "Taco Street", cuisine: "Mexican", location: "Ahmedabad", rating: 4.1 }</w:t>
        <w:br/>
        <w:t>])</w:t>
      </w:r>
    </w:p>
    <w:p>
      <w:r>
        <w:t>Retrieve all Italian restaurants: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 cuisine: "Italian" })</w:t>
      </w:r>
    </w:p>
    <w:p>
      <w:pPr>
        <w:pStyle w:val="Heading1"/>
      </w:pPr>
      <w:r>
        <w:t>Task 2: Compare query execution before and after a cuisine index</w:t>
      </w:r>
    </w:p>
    <w:p>
      <w:r>
        <w:t>Run this before creating the index and record the executionStats values: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 cuisine: "Italian" }).explain("executionStats")</w:t>
      </w:r>
    </w:p>
    <w:p>
      <w:r>
        <w:t>Create the ascending single-field index: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db.restaurants.createIndex({ cuisine: 1 })</w:t>
      </w:r>
    </w:p>
    <w:p>
      <w:r>
        <w:t>Run the same explain command again: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 cuisine: "Italian" }).explain("executionStats")</w:t>
      </w:r>
    </w:p>
    <w:p>
      <w:r>
        <w:t>Compare executionTimeMillis, totalDocsExamined, totalKeysExamined, and winningPlan. With this small sample, elapsed time can be 0 ms or fluctuate; totalDocsExamined and the plan are often more informative than timing alone.</w:t>
      </w:r>
    </w:p>
    <w:p>
      <w:pPr>
        <w:pStyle w:val="Heading1"/>
      </w:pPr>
      <w:r>
        <w:t>Task 3: Create a compound index and check index use</w:t>
      </w:r>
    </w:p>
    <w:p>
      <w:r>
        <w:t>Create a compound index on cuisine and location: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db.restaurants.createIndex({ cuisine: 1, location: 1 })</w:t>
      </w:r>
    </w:p>
    <w:p>
      <w:r>
        <w:t>Check the plan for Chinese restaurants in Ahmedabad: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</w:t>
        <w:br/>
        <w:t xml:space="preserve">  cuisine: "Chinese",</w:t>
        <w:br/>
        <w:t xml:space="preserve">  location: "Ahmedabad"</w:t>
        <w:br/>
        <w:t>}).explain("executionStats")</w:t>
      </w:r>
    </w:p>
    <w:p>
      <w:r>
        <w:t>Look at queryPlanner.winningPlan. An IXSCAN stage indicates index scanning; a COLLSCAN stage indicates a collection scan. Because the index begins with cuisine, it can support queries filtering by cuisine alone as well as by cuisine and location together.</w:t>
      </w:r>
    </w:p>
    <w:p>
      <w:pPr>
        <w:pStyle w:val="Heading1"/>
      </w:pPr>
      <w:r>
        <w:t>Task 4: Drop the single-field cuisine index and observe</w:t>
      </w:r>
    </w:p>
    <w:p>
      <w:r>
        <w:t>List indexes first to confirm the generated index name: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db.restaurants.getIndexes()</w:t>
      </w:r>
    </w:p>
    <w:p>
      <w:r>
        <w:t>Drop the single-field index (normally named cuisine_1):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db.restaurants.dropIndex("cuisine_1")</w:t>
      </w:r>
    </w:p>
    <w:p>
      <w:r>
        <w:t>Re-run the cuisine query with execution statistics: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 cuisine: "Italian" }).explain("executionStats")</w:t>
      </w:r>
    </w:p>
    <w:p>
      <w:r>
        <w:t>Observation (2–3 lines): After dropping cuisine_1, MongoDB may use a collection scan for a cuisine-only query if no other suitable index is available. The compound index { cuisine: 1, location: 1 } also has cuisine as its prefix, so it may still be used; compare winningPlan and totalDocsExamined rather than assuming performance must get worse.</w:t>
      </w:r>
    </w:p>
    <w:p>
      <w:pPr>
        <w:pStyle w:val="Heading1"/>
      </w:pPr>
      <w:r>
        <w:t>Task 5: Top 5 highest-rated Pizza restaurants in Surat</w:t>
      </w:r>
    </w:p>
    <w:p>
      <w:r>
        <w:t>Create a compound index that supports filtering by cuisine and location and sorting by rating: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db.restaurants.createIndex({ cuisine: 1, location: 1, rating: -1 })</w:t>
      </w:r>
    </w:p>
    <w:p>
      <w:r>
        <w:t>Run the query: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</w:t>
        <w:br/>
        <w:t xml:space="preserve">  cuisine: "Pizza",</w:t>
        <w:br/>
        <w:t xml:space="preserve">  location: "Surat"</w:t>
        <w:br/>
        <w:t>}).sort({ rating: -1 }).limit(5)</w:t>
      </w:r>
    </w:p>
    <w:p>
      <w:r>
        <w:t>Confirm the plan if needed:</w:t>
      </w:r>
    </w:p>
    <w:p>
      <w:pPr>
        <w:pStyle w:val="NoSpacing"/>
        <w:shd w:fill="F2F4F7"/>
      </w:pPr>
      <w:r>
        <w:rPr>
          <w:rFonts w:ascii="Consolas" w:hAnsi="Consolas"/>
          <w:sz w:val="17"/>
        </w:rPr>
        <w:t>db.restaurants.find({</w:t>
        <w:br/>
        <w:t xml:space="preserve">  cuisine: "Pizza",</w:t>
        <w:br/>
        <w:t xml:space="preserve">  location: "Surat"</w:t>
        <w:br/>
        <w:t>}).sort({ rating: -1 }).limit(5).explain("executionStats")</w:t>
      </w:r>
    </w:p>
    <w:p>
      <w:r>
        <w:t>One-line explanation: The compound index narrows results by cuisine and location and keeps matching entries ordered by rating, reducing document scanning and potentially avoiding a separate sort.</w:t>
      </w:r>
    </w:p>
    <w:p>
      <w:pPr>
        <w:pStyle w:val="Heading1"/>
      </w:pPr>
      <w:r>
        <w:t>Execution statistics to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Metric</w:t>
            </w:r>
          </w:p>
        </w:tc>
        <w:tc>
          <w:tcPr>
            <w:tcW w:type="dxa" w:w="3312"/>
          </w:tcPr>
          <w:p>
            <w:r>
              <w:t>Before index</w:t>
            </w:r>
          </w:p>
        </w:tc>
        <w:tc>
          <w:tcPr>
            <w:tcW w:type="dxa" w:w="3312"/>
          </w:tcPr>
          <w:p>
            <w:r>
              <w:t>After index</w:t>
            </w:r>
          </w:p>
        </w:tc>
      </w:tr>
      <w:tr>
        <w:tc>
          <w:tcPr>
            <w:tcW w:type="dxa" w:w="3312"/>
          </w:tcPr>
          <w:p>
            <w:r>
              <w:t>executionTimeMillis</w:t>
            </w:r>
          </w:p>
        </w:tc>
        <w:tc>
          <w:tcPr>
            <w:tcW w:type="dxa" w:w="3312"/>
          </w:tcPr>
          <w:p>
            <w:r>
              <w:t>Record from explain()</w:t>
            </w:r>
          </w:p>
        </w:tc>
        <w:tc>
          <w:tcPr>
            <w:tcW w:type="dxa" w:w="3312"/>
          </w:tcPr>
          <w:p>
            <w:r>
              <w:t>Record from explain()</w:t>
            </w:r>
          </w:p>
        </w:tc>
      </w:tr>
      <w:tr>
        <w:tc>
          <w:tcPr>
            <w:tcW w:type="dxa" w:w="3312"/>
          </w:tcPr>
          <w:p>
            <w:r>
              <w:t>totalDocsExamined</w:t>
            </w:r>
          </w:p>
        </w:tc>
        <w:tc>
          <w:tcPr>
            <w:tcW w:type="dxa" w:w="3312"/>
          </w:tcPr>
          <w:p>
            <w:r>
              <w:t>Record from explain()</w:t>
            </w:r>
          </w:p>
        </w:tc>
        <w:tc>
          <w:tcPr>
            <w:tcW w:type="dxa" w:w="3312"/>
          </w:tcPr>
          <w:p>
            <w:r>
              <w:t>Record from explain()</w:t>
            </w:r>
          </w:p>
        </w:tc>
      </w:tr>
      <w:tr>
        <w:tc>
          <w:tcPr>
            <w:tcW w:type="dxa" w:w="3312"/>
          </w:tcPr>
          <w:p>
            <w:r>
              <w:t>totalKeysExamined</w:t>
            </w:r>
          </w:p>
        </w:tc>
        <w:tc>
          <w:tcPr>
            <w:tcW w:type="dxa" w:w="3312"/>
          </w:tcPr>
          <w:p>
            <w:r>
              <w:t>Record from explain()</w:t>
            </w:r>
          </w:p>
        </w:tc>
        <w:tc>
          <w:tcPr>
            <w:tcW w:type="dxa" w:w="3312"/>
          </w:tcPr>
          <w:p>
            <w:r>
              <w:t>Record from explain()</w:t>
            </w:r>
          </w:p>
        </w:tc>
      </w:tr>
      <w:tr>
        <w:tc>
          <w:tcPr>
            <w:tcW w:type="dxa" w:w="3312"/>
          </w:tcPr>
          <w:p>
            <w:r>
              <w:t>winningPlan stage</w:t>
            </w:r>
          </w:p>
        </w:tc>
        <w:tc>
          <w:tcPr>
            <w:tcW w:type="dxa" w:w="3312"/>
          </w:tcPr>
          <w:p>
            <w:r>
              <w:t>Record from explain()</w:t>
            </w:r>
          </w:p>
        </w:tc>
        <w:tc>
          <w:tcPr>
            <w:tcW w:type="dxa" w:w="3312"/>
          </w:tcPr>
          <w:p>
            <w:r>
              <w:t>Record from explain()</w:t>
            </w:r>
          </w:p>
        </w:tc>
      </w:tr>
    </w:tbl>
    <w:p>
      <w:pPr>
        <w:pStyle w:val="Heading1"/>
      </w:pPr>
      <w:r>
        <w:t>Important notes</w:t>
      </w:r>
    </w:p>
    <w:p>
      <w:r>
        <w:t>• Indexes improve suitable reads but consume storage and add work to inserts and updates.</w:t>
      </w:r>
    </w:p>
    <w:p>
      <w:r>
        <w:t>• The compound index { cuisine: 1, location: 1 } can support cuisine-only queries because cuisine is its first field.</w:t>
      </w:r>
    </w:p>
    <w:p>
      <w:r>
        <w:t>• Do not invent execution-time results: run explain("executionStats") in your own MongoDB environment and record the values it returns.</w:t>
      </w:r>
    </w:p>
    <w:p>
      <w:pPr>
        <w:pStyle w:val="Heading1"/>
      </w:pPr>
      <w:r>
        <w:t>Result</w:t>
      </w:r>
    </w:p>
    <w:p>
      <w:r>
        <w:t>The practical demonstrates single-field and compound indexes, query-plan inspection, dropping an index, and using an index to support filtering and sorting for a top-rated restaurant query.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