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E80A" w14:textId="43421700" w:rsidR="00B36491" w:rsidRDefault="00302854">
      <w:r>
        <w:t>== 2024-10-21</w:t>
      </w:r>
    </w:p>
    <w:p w14:paraId="1BA799DD" w14:textId="1E656649" w:rsidR="00302854" w:rsidRDefault="00302854">
      <w:r w:rsidRPr="00302854">
        <w:drawing>
          <wp:inline distT="0" distB="0" distL="0" distR="0" wp14:anchorId="3311CF38" wp14:editId="5A87F2F3">
            <wp:extent cx="5943600" cy="1285875"/>
            <wp:effectExtent l="0" t="0" r="0" b="9525"/>
            <wp:docPr id="1053132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2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856" w14:textId="6CA7C3C2" w:rsidR="00302854" w:rsidRDefault="00302854">
      <w:r w:rsidRPr="00302854">
        <w:drawing>
          <wp:inline distT="0" distB="0" distL="0" distR="0" wp14:anchorId="7B0DD43F" wp14:editId="45710FB5">
            <wp:extent cx="5325218" cy="4286848"/>
            <wp:effectExtent l="0" t="0" r="8890" b="0"/>
            <wp:docPr id="247905451" name="Picture 1" descr="A screenshot of a loan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05451" name="Picture 1" descr="A screenshot of a loan accou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651" w14:textId="08058FE7" w:rsidR="00302854" w:rsidRDefault="00302854">
      <w:proofErr w:type="spellStart"/>
      <w:r>
        <w:t>Df</w:t>
      </w:r>
      <w:proofErr w:type="spellEnd"/>
      <w:r>
        <w:t xml:space="preserve"> didn’t even have any ‘</w:t>
      </w:r>
      <w:proofErr w:type="spellStart"/>
      <w:r>
        <w:t>loanmods</w:t>
      </w:r>
      <w:proofErr w:type="spellEnd"/>
      <w:r>
        <w:t xml:space="preserve">’ for this </w:t>
      </w:r>
      <w:proofErr w:type="gramStart"/>
      <w:r>
        <w:t>acct</w:t>
      </w:r>
      <w:proofErr w:type="gramEnd"/>
      <w:r>
        <w:t xml:space="preserve">, even though we can see it here and in the </w:t>
      </w:r>
      <w:proofErr w:type="spellStart"/>
      <w:r>
        <w:t>acctsubacct</w:t>
      </w:r>
      <w:proofErr w:type="spellEnd"/>
      <w:r>
        <w:t xml:space="preserve"> table. Is this the only thing we are interested in?</w:t>
      </w:r>
    </w:p>
    <w:p w14:paraId="16FE027D" w14:textId="15D4DA2A" w:rsidR="00302854" w:rsidRDefault="00302854" w:rsidP="00302854">
      <w:pPr>
        <w:pStyle w:val="ListParagraph"/>
        <w:numPr>
          <w:ilvl w:val="0"/>
          <w:numId w:val="1"/>
        </w:numPr>
      </w:pPr>
      <w:r>
        <w:t>Need a closer data look.</w:t>
      </w:r>
    </w:p>
    <w:sectPr w:rsidR="0030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75DE7"/>
    <w:multiLevelType w:val="hybridMultilevel"/>
    <w:tmpl w:val="7D28D574"/>
    <w:lvl w:ilvl="0" w:tplc="5A6440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6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B"/>
    <w:rsid w:val="00302854"/>
    <w:rsid w:val="0076661C"/>
    <w:rsid w:val="00B36491"/>
    <w:rsid w:val="00B85F93"/>
    <w:rsid w:val="00F3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37B2"/>
  <w15:chartTrackingRefBased/>
  <w15:docId w15:val="{7B9C2844-9EA0-49D9-9488-575A8DF2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5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5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5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5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Bristol County Savings Bank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2</cp:revision>
  <dcterms:created xsi:type="dcterms:W3CDTF">2024-10-21T20:32:00Z</dcterms:created>
  <dcterms:modified xsi:type="dcterms:W3CDTF">2024-10-21T20:33:00Z</dcterms:modified>
</cp:coreProperties>
</file>