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C91BC" w14:textId="472DA6B3" w:rsidR="007C09B7" w:rsidRDefault="000C0F25">
      <w:r>
        <w:t>Alerts</w:t>
      </w:r>
    </w:p>
    <w:p w14:paraId="4B1D987C" w14:textId="41A632CC" w:rsidR="000C0F25" w:rsidRDefault="000C0F25">
      <w:r>
        <w:t>Deposits</w:t>
      </w:r>
    </w:p>
    <w:p w14:paraId="090A583E" w14:textId="77777777" w:rsidR="000C0F25" w:rsidRDefault="000C0F25"/>
    <w:p w14:paraId="17FDC4E2" w14:textId="798973AC" w:rsidR="000C0F25" w:rsidRDefault="000C0F25">
      <w:r>
        <w:t>Average Balance</w:t>
      </w:r>
    </w:p>
    <w:p w14:paraId="6C663A3D" w14:textId="61B78CC4" w:rsidR="000C0F25" w:rsidRDefault="000C0F25">
      <w:r>
        <w:t>Process:</w:t>
      </w:r>
    </w:p>
    <w:p w14:paraId="28F61B5D" w14:textId="1E44BBE2" w:rsidR="00423149" w:rsidRDefault="00423149" w:rsidP="00423149">
      <w:r>
        <w:t>For every deposit account in a relationship (grouped by household number), the described steps are followed. Later, we will walk through a manual aggregation on the household level and the associated Daily Deposit Update excel file will  be helpful for tying this all together.</w:t>
      </w:r>
    </w:p>
    <w:p w14:paraId="1EF3905E" w14:textId="2A19559C" w:rsidR="000C0F25" w:rsidRDefault="000C0F25" w:rsidP="00423149">
      <w:pPr>
        <w:pStyle w:val="ListParagraph"/>
        <w:numPr>
          <w:ilvl w:val="0"/>
          <w:numId w:val="1"/>
        </w:numPr>
      </w:pPr>
      <w:r>
        <w:t xml:space="preserve">Take </w:t>
      </w:r>
      <w:proofErr w:type="spellStart"/>
      <w:r>
        <w:t>notemtdavgbal</w:t>
      </w:r>
      <w:proofErr w:type="spellEnd"/>
      <w:r>
        <w:t xml:space="preserve"> (average monthly balance snapshot at the end of each month) for a rolling period of n months.</w:t>
      </w:r>
    </w:p>
    <w:p w14:paraId="06C73C12" w14:textId="41813BF0" w:rsidR="000C0F25" w:rsidRDefault="000C0F25" w:rsidP="000C0F25">
      <w:pPr>
        <w:pStyle w:val="ListParagraph"/>
        <w:numPr>
          <w:ilvl w:val="1"/>
          <w:numId w:val="1"/>
        </w:numPr>
      </w:pPr>
      <w:r>
        <w:t xml:space="preserve">The variable ‘n’ gets set to 3 months and 12 months to create separate </w:t>
      </w:r>
      <w:proofErr w:type="spellStart"/>
      <w:r>
        <w:t>dataframes</w:t>
      </w:r>
      <w:proofErr w:type="spellEnd"/>
      <w:r>
        <w:t xml:space="preserve"> that can be used for rolling balances.</w:t>
      </w:r>
    </w:p>
    <w:p w14:paraId="48D091A7" w14:textId="6A0AE408" w:rsidR="000C0F25" w:rsidRDefault="000C0F25" w:rsidP="000C0F25">
      <w:pPr>
        <w:pStyle w:val="ListParagraph"/>
        <w:numPr>
          <w:ilvl w:val="1"/>
          <w:numId w:val="1"/>
        </w:numPr>
      </w:pPr>
      <w:r>
        <w:t xml:space="preserve">Shown below is the 3 month </w:t>
      </w:r>
      <w:proofErr w:type="spellStart"/>
      <w:r>
        <w:t>dataframe</w:t>
      </w:r>
      <w:proofErr w:type="spellEnd"/>
      <w:r>
        <w:t xml:space="preserve"> for an account number that we are validating</w:t>
      </w:r>
    </w:p>
    <w:p w14:paraId="6CF21094" w14:textId="265F5E20" w:rsidR="000C0F25" w:rsidRDefault="000C0F25">
      <w:r w:rsidRPr="000C0F25">
        <w:drawing>
          <wp:inline distT="0" distB="0" distL="0" distR="0" wp14:anchorId="33AAC58C" wp14:editId="4A391090">
            <wp:extent cx="5943600" cy="1550670"/>
            <wp:effectExtent l="0" t="0" r="0" b="0"/>
            <wp:docPr id="5294913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913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602C" w14:textId="77777777" w:rsidR="000C0F25" w:rsidRDefault="000C0F25"/>
    <w:p w14:paraId="2024440E" w14:textId="627C640C" w:rsidR="000C0F25" w:rsidRDefault="000C0F25" w:rsidP="00423149">
      <w:pPr>
        <w:pStyle w:val="ListParagraph"/>
        <w:numPr>
          <w:ilvl w:val="1"/>
          <w:numId w:val="1"/>
        </w:numPr>
      </w:pPr>
      <w:r>
        <w:t>To validate, we can to Insight (COCC) and search for that deposit account by account number</w:t>
      </w:r>
    </w:p>
    <w:p w14:paraId="639D1046" w14:textId="28B325DE" w:rsidR="000C0F25" w:rsidRDefault="000C0F25" w:rsidP="000C0F25">
      <w:pPr>
        <w:pStyle w:val="ListParagraph"/>
        <w:numPr>
          <w:ilvl w:val="2"/>
          <w:numId w:val="1"/>
        </w:numPr>
      </w:pPr>
      <w:r>
        <w:t>Navigate to Inquiries -&gt; Average Balance Inquiry</w:t>
      </w:r>
    </w:p>
    <w:p w14:paraId="48AADA67" w14:textId="7D28E87C" w:rsidR="000C0F25" w:rsidRDefault="000C0F25" w:rsidP="000C0F25">
      <w:r w:rsidRPr="000C0F25">
        <w:lastRenderedPageBreak/>
        <w:drawing>
          <wp:inline distT="0" distB="0" distL="0" distR="0" wp14:anchorId="256BD60F" wp14:editId="73108AB2">
            <wp:extent cx="4905375" cy="2462645"/>
            <wp:effectExtent l="0" t="0" r="0" b="3810"/>
            <wp:docPr id="13161680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6800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6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695D" w14:textId="77777777" w:rsidR="000C0F25" w:rsidRDefault="000C0F25"/>
    <w:p w14:paraId="14101E29" w14:textId="2ADAF539" w:rsidR="000C0F25" w:rsidRDefault="000C0F25" w:rsidP="000C0F25">
      <w:pPr>
        <w:pStyle w:val="ListParagraph"/>
        <w:numPr>
          <w:ilvl w:val="1"/>
          <w:numId w:val="1"/>
        </w:numPr>
      </w:pPr>
      <w:r>
        <w:t xml:space="preserve">The rolling average is on completed months, so you would look at the run date of the alerts file and the trailing window of months would start </w:t>
      </w:r>
      <w:r w:rsidR="00423149">
        <w:t>at current month minus 1.</w:t>
      </w:r>
    </w:p>
    <w:p w14:paraId="36344169" w14:textId="6007507C" w:rsidR="00423149" w:rsidRDefault="00423149" w:rsidP="00423149">
      <w:pPr>
        <w:pStyle w:val="ListParagraph"/>
        <w:numPr>
          <w:ilvl w:val="2"/>
          <w:numId w:val="1"/>
        </w:numPr>
      </w:pPr>
      <w:r>
        <w:t xml:space="preserve">For example, during this validation on 07/14/2025, the trailing 3 months would be for April-June. </w:t>
      </w:r>
    </w:p>
    <w:p w14:paraId="1C373694" w14:textId="4C26D047" w:rsidR="00423149" w:rsidRDefault="00423149" w:rsidP="00423149">
      <w:pPr>
        <w:pStyle w:val="ListParagraph"/>
        <w:numPr>
          <w:ilvl w:val="2"/>
          <w:numId w:val="1"/>
        </w:numPr>
      </w:pPr>
      <w:r>
        <w:t>See the accompanied screenshots from COCC to recreate this with the exact same numbers</w:t>
      </w:r>
    </w:p>
    <w:p w14:paraId="21D3EDF5" w14:textId="6567FF3C" w:rsidR="000C0F25" w:rsidRDefault="000C0F25">
      <w:r w:rsidRPr="000C0F25">
        <w:drawing>
          <wp:inline distT="0" distB="0" distL="0" distR="0" wp14:anchorId="7DDF63B0" wp14:editId="6047F6B3">
            <wp:extent cx="4705350" cy="3608440"/>
            <wp:effectExtent l="0" t="0" r="0" b="0"/>
            <wp:docPr id="17056773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7738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3199" w14:textId="77777777" w:rsidR="000C0F25" w:rsidRDefault="000C0F25"/>
    <w:p w14:paraId="3211C6E0" w14:textId="39859160" w:rsidR="000C0F25" w:rsidRDefault="000C0F25">
      <w:r w:rsidRPr="000C0F25">
        <w:drawing>
          <wp:inline distT="0" distB="0" distL="0" distR="0" wp14:anchorId="5426D7BB" wp14:editId="036A854C">
            <wp:extent cx="4524375" cy="3590014"/>
            <wp:effectExtent l="0" t="0" r="0" b="0"/>
            <wp:docPr id="5600085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0850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451" cy="359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6C1E" w14:textId="77777777" w:rsidR="000C0F25" w:rsidRDefault="000C0F25"/>
    <w:p w14:paraId="5351794A" w14:textId="25DB8DF9" w:rsidR="000C0F25" w:rsidRDefault="000C0F25">
      <w:r w:rsidRPr="000C0F25">
        <w:drawing>
          <wp:inline distT="0" distB="0" distL="0" distR="0" wp14:anchorId="72E24AA4" wp14:editId="553C302C">
            <wp:extent cx="4257675" cy="3367020"/>
            <wp:effectExtent l="0" t="0" r="0" b="5080"/>
            <wp:docPr id="99866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617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0652" cy="336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765E" w14:textId="77777777" w:rsidR="00423149" w:rsidRDefault="00423149"/>
    <w:p w14:paraId="5A48DA58" w14:textId="3962251B" w:rsidR="00423149" w:rsidRDefault="00423149" w:rsidP="00423149">
      <w:pPr>
        <w:pStyle w:val="ListParagraph"/>
        <w:numPr>
          <w:ilvl w:val="0"/>
          <w:numId w:val="1"/>
        </w:numPr>
      </w:pPr>
      <w:r>
        <w:lastRenderedPageBreak/>
        <w:t>Next, we take an average of these monthly avg balances</w:t>
      </w:r>
    </w:p>
    <w:p w14:paraId="11C6630C" w14:textId="1D79598E" w:rsidR="00423149" w:rsidRDefault="00423149" w:rsidP="00423149">
      <w:pPr>
        <w:pStyle w:val="ListParagraph"/>
      </w:pPr>
      <w:r w:rsidRPr="00423149">
        <w:drawing>
          <wp:inline distT="0" distB="0" distL="0" distR="0" wp14:anchorId="536D67D0" wp14:editId="23E558C7">
            <wp:extent cx="4686954" cy="2105319"/>
            <wp:effectExtent l="0" t="0" r="0" b="9525"/>
            <wp:docPr id="9932977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9774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CBBB" w14:textId="77777777" w:rsidR="00423149" w:rsidRDefault="00423149" w:rsidP="00423149">
      <w:pPr>
        <w:pStyle w:val="ListParagraph"/>
      </w:pPr>
    </w:p>
    <w:p w14:paraId="638ECAD8" w14:textId="0778386D" w:rsidR="00423149" w:rsidRDefault="00423149" w:rsidP="00423149">
      <w:pPr>
        <w:pStyle w:val="ListParagraph"/>
      </w:pPr>
      <w:r>
        <w:t xml:space="preserve">In COCC, this could’ve been done in 1 step by feeding in the full date range. </w:t>
      </w:r>
    </w:p>
    <w:p w14:paraId="5DDC72A2" w14:textId="213092AD" w:rsidR="00DE0F2F" w:rsidRDefault="00DE0F2F" w:rsidP="00423149">
      <w:pPr>
        <w:pStyle w:val="ListParagraph"/>
      </w:pPr>
      <w:r>
        <w:t>(04-01-2025 to 06-30-2025)</w:t>
      </w:r>
    </w:p>
    <w:p w14:paraId="0D32AACD" w14:textId="77777777" w:rsidR="00DE0F2F" w:rsidRDefault="00DE0F2F" w:rsidP="00423149">
      <w:pPr>
        <w:pStyle w:val="ListParagraph"/>
      </w:pPr>
    </w:p>
    <w:p w14:paraId="3B676D7A" w14:textId="6974A8B9" w:rsidR="00423149" w:rsidRDefault="00423149" w:rsidP="00423149">
      <w:pPr>
        <w:pStyle w:val="ListParagraph"/>
      </w:pPr>
      <w:r w:rsidRPr="00423149">
        <w:drawing>
          <wp:inline distT="0" distB="0" distL="0" distR="0" wp14:anchorId="3B79B1FA" wp14:editId="18384A89">
            <wp:extent cx="4371432" cy="3442970"/>
            <wp:effectExtent l="0" t="0" r="0" b="5080"/>
            <wp:docPr id="173206467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64674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4028" cy="344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E8AF" w14:textId="77777777" w:rsidR="00DE0F2F" w:rsidRDefault="00DE0F2F" w:rsidP="00423149">
      <w:pPr>
        <w:pStyle w:val="ListParagraph"/>
      </w:pPr>
    </w:p>
    <w:p w14:paraId="486610E3" w14:textId="3B5BB40B" w:rsidR="00DE0F2F" w:rsidRDefault="00DE0F2F" w:rsidP="00423149">
      <w:pPr>
        <w:pStyle w:val="ListParagraph"/>
      </w:pPr>
      <w:r>
        <w:t>Moving to the daily deposit file, we can see this is the 3 month average balance listed for 1 of the accounts and then this is summed up on the household level to get the total 3 month relationship balance.</w:t>
      </w:r>
    </w:p>
    <w:p w14:paraId="001FD220" w14:textId="7DEA38B5" w:rsidR="00DE0F2F" w:rsidRDefault="00DE0F2F" w:rsidP="00DE0F2F">
      <w:r w:rsidRPr="00DE0F2F">
        <w:lastRenderedPageBreak/>
        <w:drawing>
          <wp:inline distT="0" distB="0" distL="0" distR="0" wp14:anchorId="1D8E6D65" wp14:editId="5641B024">
            <wp:extent cx="5943600" cy="673100"/>
            <wp:effectExtent l="0" t="0" r="0" b="0"/>
            <wp:docPr id="87786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67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709F" w14:textId="77777777" w:rsidR="00DE0F2F" w:rsidRDefault="00DE0F2F" w:rsidP="00DE0F2F"/>
    <w:p w14:paraId="4A286C4A" w14:textId="3FA6151D" w:rsidR="00DE0F2F" w:rsidRDefault="00DE0F2F" w:rsidP="00DE0F2F">
      <w:r>
        <w:t>This goes directly into the Alerts flag for deposit changes</w:t>
      </w:r>
      <w:r>
        <w:t>.</w:t>
      </w:r>
    </w:p>
    <w:p w14:paraId="3D357800" w14:textId="77777777" w:rsidR="00DE0F2F" w:rsidRDefault="00DE0F2F" w:rsidP="00DE0F2F"/>
    <w:p w14:paraId="65736FDD" w14:textId="5D180F08" w:rsidR="00DE0F2F" w:rsidRDefault="00DE0F2F" w:rsidP="00DE0F2F">
      <w:r>
        <w:t>The Days Overdrawn is computed the same way where we roll up on the household level.</w:t>
      </w:r>
    </w:p>
    <w:p w14:paraId="144FAE0A" w14:textId="0E84EC0C" w:rsidR="00DE0F2F" w:rsidRDefault="00DE0F2F" w:rsidP="00DE0F2F">
      <w:pPr>
        <w:pStyle w:val="ListParagraph"/>
        <w:numPr>
          <w:ilvl w:val="0"/>
          <w:numId w:val="3"/>
        </w:numPr>
      </w:pPr>
      <w:r>
        <w:t>Instead of Average Balance Inquiry, you can visit Additional -&gt; Statistics and find the ‘DOD’ (Days Overdrawn) and this is computed on the account level and then rolled up.</w:t>
      </w:r>
    </w:p>
    <w:p w14:paraId="282A1947" w14:textId="0F7721EF" w:rsidR="00DE0F2F" w:rsidRDefault="00DE0F2F" w:rsidP="00DE0F2F">
      <w:r w:rsidRPr="00DE0F2F">
        <w:drawing>
          <wp:inline distT="0" distB="0" distL="0" distR="0" wp14:anchorId="685D97DA" wp14:editId="3676C013">
            <wp:extent cx="5943600" cy="3596640"/>
            <wp:effectExtent l="0" t="0" r="0" b="3810"/>
            <wp:docPr id="1346088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8846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1B86" w14:textId="77777777" w:rsidR="00DE0F2F" w:rsidRDefault="00DE0F2F" w:rsidP="00DE0F2F"/>
    <w:p w14:paraId="33F30AAC" w14:textId="4E147470" w:rsidR="00DE0F2F" w:rsidRDefault="00DE0F2F" w:rsidP="00DE0F2F">
      <w:r w:rsidRPr="00DE0F2F">
        <w:lastRenderedPageBreak/>
        <w:drawing>
          <wp:inline distT="0" distB="0" distL="0" distR="0" wp14:anchorId="01C3C063" wp14:editId="09D77218">
            <wp:extent cx="5943600" cy="1852295"/>
            <wp:effectExtent l="0" t="0" r="0" b="0"/>
            <wp:docPr id="860504857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04857" name="Picture 1" descr="A computer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E1F0" w14:textId="77777777" w:rsidR="00DE0F2F" w:rsidRDefault="00DE0F2F" w:rsidP="00DE0F2F"/>
    <w:p w14:paraId="656AAD3B" w14:textId="03730E02" w:rsidR="00DE0F2F" w:rsidRDefault="00A56AC4" w:rsidP="00DE0F2F">
      <w:r>
        <w:t xml:space="preserve">Switching to an account number where # of Overdrafts &gt; 0, </w:t>
      </w:r>
      <w:r w:rsidR="00DE0F2F">
        <w:t>here what the data looks like</w:t>
      </w:r>
      <w:r>
        <w:t xml:space="preserve"> in the alerts data pipeline.</w:t>
      </w:r>
    </w:p>
    <w:p w14:paraId="0022C82A" w14:textId="76CAB579" w:rsidR="00DE0F2F" w:rsidRDefault="00DE0F2F" w:rsidP="00DE0F2F">
      <w:r w:rsidRPr="00DE0F2F">
        <w:drawing>
          <wp:inline distT="0" distB="0" distL="0" distR="0" wp14:anchorId="59A0D0BA" wp14:editId="57DD243C">
            <wp:extent cx="4734586" cy="2067213"/>
            <wp:effectExtent l="0" t="0" r="8890" b="9525"/>
            <wp:docPr id="10729928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9287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B47B" w14:textId="77777777" w:rsidR="00A56AC4" w:rsidRDefault="00A56AC4" w:rsidP="00DE0F2F"/>
    <w:p w14:paraId="1708E418" w14:textId="6510050D" w:rsidR="00A56AC4" w:rsidRDefault="00A56AC4" w:rsidP="00DE0F2F">
      <w:r>
        <w:t>In COCC:</w:t>
      </w:r>
    </w:p>
    <w:p w14:paraId="0A9C48A7" w14:textId="7160E748" w:rsidR="00A56AC4" w:rsidRDefault="00A56AC4" w:rsidP="00DE0F2F">
      <w:r w:rsidRPr="00A56AC4">
        <w:lastRenderedPageBreak/>
        <w:drawing>
          <wp:inline distT="0" distB="0" distL="0" distR="0" wp14:anchorId="2D95A447" wp14:editId="554E2FA3">
            <wp:extent cx="5943600" cy="3068320"/>
            <wp:effectExtent l="0" t="0" r="0" b="0"/>
            <wp:docPr id="879573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7331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9DEB" w14:textId="77777777" w:rsidR="00A56AC4" w:rsidRDefault="00A56AC4" w:rsidP="00DE0F2F"/>
    <w:p w14:paraId="48782BDF" w14:textId="29148199" w:rsidR="00A56AC4" w:rsidRDefault="00A56AC4" w:rsidP="00DE0F2F">
      <w:r>
        <w:t>Note that in COCC, the statics are stored with Month and Year, so we make all statics as of the beginning of the month</w:t>
      </w:r>
    </w:p>
    <w:p w14:paraId="66D7B91E" w14:textId="37E9A2CD" w:rsidR="00A56AC4" w:rsidRDefault="00A56AC4" w:rsidP="00A56AC4">
      <w:pPr>
        <w:pStyle w:val="ListParagraph"/>
        <w:numPr>
          <w:ilvl w:val="0"/>
          <w:numId w:val="4"/>
        </w:numPr>
      </w:pPr>
      <w:r>
        <w:t>If there was an overdraft in May 2025, this becomes 05/01/2025 as date of occurrence.</w:t>
      </w:r>
    </w:p>
    <w:p w14:paraId="3D8385DA" w14:textId="77777777" w:rsidR="00A56AC4" w:rsidRDefault="00A56AC4" w:rsidP="00A56AC4"/>
    <w:p w14:paraId="5E0231EC" w14:textId="223D4B83" w:rsidR="00A56AC4" w:rsidRDefault="00A56AC4" w:rsidP="00A56AC4">
      <w:r>
        <w:t>The start date/end dates for statistics are shown below, for a run for today.</w:t>
      </w:r>
    </w:p>
    <w:p w14:paraId="2A8B413F" w14:textId="1DFB4702" w:rsidR="00A56AC4" w:rsidRDefault="00A56AC4" w:rsidP="00A56AC4">
      <w:r w:rsidRPr="00A56AC4">
        <w:drawing>
          <wp:inline distT="0" distB="0" distL="0" distR="0" wp14:anchorId="4BDFCD60" wp14:editId="3F567B88">
            <wp:extent cx="4486901" cy="2238687"/>
            <wp:effectExtent l="0" t="0" r="9525" b="9525"/>
            <wp:docPr id="13492854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85475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8142" w14:textId="7E9D387F" w:rsidR="00A56AC4" w:rsidRDefault="00A56AC4" w:rsidP="00A56AC4">
      <w:r>
        <w:t>The logic:</w:t>
      </w:r>
    </w:p>
    <w:p w14:paraId="7BB86FB6" w14:textId="53DA9596" w:rsidR="00A56AC4" w:rsidRDefault="00A56AC4" w:rsidP="00A56AC4">
      <w:pPr>
        <w:pStyle w:val="ListParagraph"/>
        <w:numPr>
          <w:ilvl w:val="0"/>
          <w:numId w:val="4"/>
        </w:numPr>
      </w:pPr>
      <w:r>
        <w:lastRenderedPageBreak/>
        <w:t>The start date is whatever the current month is, go back 1 year and take the first of the month</w:t>
      </w:r>
    </w:p>
    <w:p w14:paraId="1696F499" w14:textId="0A8E0222" w:rsidR="00A56AC4" w:rsidRDefault="00A56AC4" w:rsidP="00A56AC4">
      <w:pPr>
        <w:pStyle w:val="ListParagraph"/>
        <w:numPr>
          <w:ilvl w:val="0"/>
          <w:numId w:val="4"/>
        </w:numPr>
      </w:pPr>
      <w:r>
        <w:t>Any statistics that occur during that range will be aggregated on the account level and then the household level.</w:t>
      </w:r>
    </w:p>
    <w:p w14:paraId="35D58FA2" w14:textId="77777777" w:rsidR="00A56AC4" w:rsidRDefault="00A56AC4" w:rsidP="00A56AC4"/>
    <w:p w14:paraId="7D2515EE" w14:textId="0912EBBB" w:rsidR="00A56AC4" w:rsidRDefault="00A56AC4" w:rsidP="00A56AC4">
      <w:r>
        <w:t>By that logic, we can see how we’d get exactly 19 by looking at this date range from the COCC view:</w:t>
      </w:r>
    </w:p>
    <w:p w14:paraId="14369D1E" w14:textId="03948C8A" w:rsidR="00A56AC4" w:rsidRDefault="00A56AC4" w:rsidP="00A56AC4">
      <w:r w:rsidRPr="00A56AC4">
        <w:drawing>
          <wp:inline distT="0" distB="0" distL="0" distR="0" wp14:anchorId="74E03284" wp14:editId="6A0FE0B0">
            <wp:extent cx="3677163" cy="1295581"/>
            <wp:effectExtent l="0" t="0" r="0" b="0"/>
            <wp:docPr id="1807328179" name="Picture 1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28179" name="Picture 1" descr="A table with text on i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E894" w14:textId="77777777" w:rsidR="00A56AC4" w:rsidRDefault="00A56AC4" w:rsidP="00A56AC4"/>
    <w:p w14:paraId="0C1CD1AD" w14:textId="67B76C6F" w:rsidR="00370ABD" w:rsidRDefault="00370ABD" w:rsidP="00A56AC4"/>
    <w:p w14:paraId="4640EEC7" w14:textId="32B6AD9D" w:rsidR="00370ABD" w:rsidRDefault="00370ABD" w:rsidP="00A56AC4">
      <w:r>
        <w:t>Since the production codebase and business logic stays the same, different data flowing through the same data pipeline will apply the same steps and create deterministic &amp; repeatable results. Any changes that need to be made will be tracked in version control and discussed with business line before becoming effective.</w:t>
      </w:r>
    </w:p>
    <w:p w14:paraId="1EF7619F" w14:textId="77777777" w:rsidR="00370ABD" w:rsidRDefault="00370ABD" w:rsidP="00A56AC4"/>
    <w:p w14:paraId="34E12DF9" w14:textId="2525BF02" w:rsidR="00370ABD" w:rsidRDefault="00370ABD" w:rsidP="00A56AC4">
      <w:r>
        <w:t>If you have any questions, please reach out to BI dept.</w:t>
      </w:r>
    </w:p>
    <w:p w14:paraId="5A76CEFE" w14:textId="38A67F3B" w:rsidR="00370ABD" w:rsidRDefault="00370ABD" w:rsidP="00370ABD">
      <w:r>
        <w:t>Chad Doorley, 2025-07-14</w:t>
      </w:r>
    </w:p>
    <w:p w14:paraId="37156735" w14:textId="77777777" w:rsidR="00370ABD" w:rsidRDefault="00370ABD" w:rsidP="00A56AC4"/>
    <w:p w14:paraId="6B4BC2E6" w14:textId="77777777" w:rsidR="00370ABD" w:rsidRDefault="00370ABD" w:rsidP="00A56AC4"/>
    <w:p w14:paraId="2F057461" w14:textId="77777777" w:rsidR="00A56AC4" w:rsidRDefault="00A56AC4" w:rsidP="00A56AC4"/>
    <w:p w14:paraId="02C3BAFB" w14:textId="77777777" w:rsidR="00A56AC4" w:rsidRDefault="00A56AC4" w:rsidP="00A56AC4"/>
    <w:p w14:paraId="31860B6A" w14:textId="77777777" w:rsidR="00DE0F2F" w:rsidRDefault="00DE0F2F" w:rsidP="00DE0F2F"/>
    <w:p w14:paraId="415AEA59" w14:textId="77777777" w:rsidR="00DE0F2F" w:rsidRDefault="00DE0F2F" w:rsidP="00DE0F2F"/>
    <w:sectPr w:rsidR="00DE0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5C8F"/>
    <w:multiLevelType w:val="hybridMultilevel"/>
    <w:tmpl w:val="7EA284AE"/>
    <w:lvl w:ilvl="0" w:tplc="CC821F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1908FB"/>
    <w:multiLevelType w:val="hybridMultilevel"/>
    <w:tmpl w:val="34FAD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B28F8"/>
    <w:multiLevelType w:val="hybridMultilevel"/>
    <w:tmpl w:val="DDC6B94E"/>
    <w:lvl w:ilvl="0" w:tplc="B644FE3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D36ED"/>
    <w:multiLevelType w:val="hybridMultilevel"/>
    <w:tmpl w:val="23944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412220">
    <w:abstractNumId w:val="3"/>
  </w:num>
  <w:num w:numId="2" w16cid:durableId="530384284">
    <w:abstractNumId w:val="0"/>
  </w:num>
  <w:num w:numId="3" w16cid:durableId="391076937">
    <w:abstractNumId w:val="1"/>
  </w:num>
  <w:num w:numId="4" w16cid:durableId="481698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25"/>
    <w:rsid w:val="000C0F25"/>
    <w:rsid w:val="00370ABD"/>
    <w:rsid w:val="00423149"/>
    <w:rsid w:val="00755218"/>
    <w:rsid w:val="007C09B7"/>
    <w:rsid w:val="00A56AC4"/>
    <w:rsid w:val="00DE0F2F"/>
    <w:rsid w:val="00FA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720D"/>
  <w15:chartTrackingRefBased/>
  <w15:docId w15:val="{A281EC12-BCCC-4998-995B-D20687D4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F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Doorley</dc:creator>
  <cp:keywords/>
  <dc:description/>
  <cp:lastModifiedBy>Chad Doorley</cp:lastModifiedBy>
  <cp:revision>2</cp:revision>
  <dcterms:created xsi:type="dcterms:W3CDTF">2025-07-14T17:28:00Z</dcterms:created>
  <dcterms:modified xsi:type="dcterms:W3CDTF">2025-07-14T18:14:00Z</dcterms:modified>
</cp:coreProperties>
</file>