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sz w:val="18"/>
          <w:szCs w:val="18"/>
        </w:rPr>
      </w:pPr>
      <w:r>
        <w:rPr>
          <w:sz w:val="18"/>
          <w:szCs w:val="18"/>
        </w:rPr>
        <w:t>Talk to the point and don’t write stories!!!!!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Each paragraph should have only one main takeaway explicitly.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Avoid jargons. In required places, explain the jargon properly.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Make each sentence not more than 2.5 lines</w:t>
      </w:r>
    </w:p>
    <w:p>
      <w:pPr>
        <w:pStyle w:val="Heading1"/>
        <w:spacing w:before="0" w:after="160"/>
        <w:rPr>
          <w:b/>
          <w:bCs/>
        </w:rPr>
      </w:pPr>
      <w:r>
        <w:rPr>
          <w:b/>
          <w:bCs/>
        </w:rPr>
        <w:t>Introduction</w:t>
      </w:r>
    </w:p>
    <w:p>
      <w:pPr>
        <w:pStyle w:val="Heading2"/>
        <w:spacing w:before="0" w:after="160"/>
      </w:pPr>
      <w:r>
        <w:t>Decision making during uncertainty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Start off with general statements on decision making during uncertain situations, example scenarios for uncertain situations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Decision making process and why it is an executive function?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General findings of n</w:t>
      </w:r>
      <w:r>
        <w:t>eural correlates for decision making, role of PFC (a slight intro) (based on previous studies</w:t>
      </w:r>
      <w:r>
        <w:t xml:space="preserve"> – broad and general findings</w:t>
      </w:r>
      <w:r>
        <w:t>)</w:t>
      </w:r>
    </w:p>
    <w:p>
      <w:pPr>
        <w:pStyle w:val="Heading2"/>
        <w:spacing w:before="0" w:after="160"/>
      </w:pPr>
      <w:r>
        <w:t>Neural correlates for decision making during exploratory behaviour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Exploitation/exploration dilemma as an example for simulating an uncertain situation.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Any decision-making circuits have been identified from population activity using LFP/fMRI signals from different regions of the brain? (Exploratory behaviour and decision making in Monkey and human – fMRI/</w:t>
      </w:r>
      <w:proofErr w:type="spellStart"/>
      <w:r>
        <w:t>Ephys</w:t>
      </w:r>
      <w:proofErr w:type="spellEnd"/>
      <w:r>
        <w:t>)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How is it underexplored in rodent models? (Exploratory behaviour is seen but role of frontal cortex is debated).</w:t>
      </w:r>
    </w:p>
    <w:p>
      <w:pPr>
        <w:pStyle w:val="ListParagraph"/>
        <w:numPr>
          <w:ilvl w:val="1"/>
          <w:numId w:val="1"/>
        </w:numPr>
      </w:pPr>
      <w:r>
        <w:t>What is already explained/ known from current literature? (Specific to rodents)</w:t>
      </w:r>
    </w:p>
    <w:p>
      <w:pPr>
        <w:pStyle w:val="ListParagraph"/>
        <w:numPr>
          <w:ilvl w:val="1"/>
          <w:numId w:val="1"/>
        </w:numPr>
      </w:pPr>
      <w:r>
        <w:t xml:space="preserve">What is lacking in current literature? </w:t>
      </w:r>
    </w:p>
    <w:p>
      <w:pPr>
        <w:pStyle w:val="Heading2"/>
        <w:spacing w:before="0" w:after="160"/>
      </w:pPr>
      <w:r>
        <w:t>Role of</w:t>
      </w:r>
      <w:r>
        <w:t xml:space="preserve"> Frontal cortex</w:t>
      </w:r>
      <w:r>
        <w:t xml:space="preserve"> in decision making process in rodent models</w:t>
      </w:r>
      <w:r>
        <w:t>?</w:t>
      </w:r>
    </w:p>
    <w:p>
      <w:pPr>
        <w:spacing w:after="160"/>
      </w:pPr>
      <w:r>
        <w:tab/>
        <w:t xml:space="preserve">What is frontal cortex mean in general and how it is different in rodents (anatomy and layer physiology)? </w:t>
      </w:r>
      <w:r>
        <w:t xml:space="preserve">Why its role is still debatable? </w:t>
      </w:r>
      <w:r>
        <w:t>What are its major functions? Physiological reasoning and/or methodical reasoning for choosing it for this study?</w:t>
      </w:r>
    </w:p>
    <w:p>
      <w:pPr>
        <w:pStyle w:val="Heading2"/>
        <w:spacing w:before="0" w:after="160"/>
      </w:pPr>
      <w:r>
        <w:t>Why laminar recording and why CSD?</w:t>
      </w:r>
    </w:p>
    <w:p>
      <w:pPr>
        <w:pStyle w:val="ListParagraph"/>
        <w:numPr>
          <w:ilvl w:val="0"/>
          <w:numId w:val="2"/>
        </w:numPr>
        <w:spacing w:after="160"/>
      </w:pPr>
      <w:r>
        <w:t>To study layer physiology through LFP recording and read out layer specific activity within a cortical region (Max’s previous papers)</w:t>
      </w:r>
      <w:r>
        <w:t>.</w:t>
      </w:r>
    </w:p>
    <w:p>
      <w:pPr>
        <w:pStyle w:val="ListParagraph"/>
        <w:numPr>
          <w:ilvl w:val="0"/>
          <w:numId w:val="2"/>
        </w:numPr>
        <w:spacing w:after="160"/>
      </w:pPr>
      <w:r>
        <w:t>CSD – reference free approach, increase spatial resolution</w:t>
      </w:r>
    </w:p>
    <w:p>
      <w:pPr>
        <w:pStyle w:val="ListParagraph"/>
        <w:numPr>
          <w:ilvl w:val="0"/>
          <w:numId w:val="2"/>
        </w:numPr>
        <w:spacing w:after="160"/>
      </w:pPr>
      <w:r>
        <w:t>Why layer-specific information is important to understand cortical circuit physiology better?</w:t>
      </w:r>
    </w:p>
    <w:p>
      <w:pPr>
        <w:pStyle w:val="Heading2"/>
        <w:spacing w:before="0" w:after="160"/>
      </w:pPr>
      <w:r>
        <w:t>What is my broad research question? (Objective – Tracing the frontal cortical activity patterns of decision-making process during exploitation-exploration dilemma)</w:t>
      </w:r>
    </w:p>
    <w:p>
      <w:pPr>
        <w:pStyle w:val="ListParagraph"/>
        <w:numPr>
          <w:ilvl w:val="0"/>
          <w:numId w:val="3"/>
        </w:numPr>
      </w:pPr>
      <w:r>
        <w:t>Behavioural correlates for exploitation and exploration behaviour.</w:t>
      </w:r>
    </w:p>
    <w:p>
      <w:pPr>
        <w:pStyle w:val="ListParagraph"/>
        <w:numPr>
          <w:ilvl w:val="0"/>
          <w:numId w:val="3"/>
        </w:numPr>
        <w:spacing w:before="240"/>
      </w:pPr>
      <w:r>
        <w:t>Focusing on observing the activity patterns of overall frontal activity just before the animal decides to explore (comparable to previous frontal cortex studies in humans and macaques).</w:t>
      </w:r>
    </w:p>
    <w:p>
      <w:pPr>
        <w:pStyle w:val="ListParagraph"/>
        <w:numPr>
          <w:ilvl w:val="0"/>
          <w:numId w:val="3"/>
        </w:numPr>
      </w:pPr>
      <w:r>
        <w:t>Investigating the existence of layer-specific activity patterns during the aforementioned decision-making period.</w:t>
      </w:r>
    </w:p>
    <w:p>
      <w:pPr>
        <w:pStyle w:val="Heading1"/>
        <w:spacing w:before="0" w:after="160"/>
        <w:rPr>
          <w:b/>
          <w:bCs/>
        </w:rPr>
      </w:pPr>
      <w:r>
        <w:br w:type="page"/>
      </w:r>
      <w:r>
        <w:rPr>
          <w:b/>
          <w:bCs/>
        </w:rPr>
        <w:lastRenderedPageBreak/>
        <w:t>Discussion</w:t>
      </w:r>
    </w:p>
    <w:p>
      <w:pPr>
        <w:pStyle w:val="Heading2"/>
        <w:spacing w:before="0" w:after="160"/>
      </w:pPr>
      <w:r>
        <w:t>Summary of the whole study including the obtained results</w:t>
      </w:r>
    </w:p>
    <w:p>
      <w:pPr>
        <w:pStyle w:val="Heading2"/>
        <w:spacing w:before="0" w:after="160"/>
      </w:pPr>
      <w:r>
        <w:t>Stimulus bound and inference bound decision making</w:t>
      </w:r>
      <w:r>
        <w:t xml:space="preserve"> (Behaviour results)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Explain what is stimulus bound and inference bound decision making. From b</w:t>
      </w:r>
      <w:r>
        <w:t>oth experimental data (</w:t>
      </w:r>
      <w:r>
        <w:t>L</w:t>
      </w:r>
      <w:r>
        <w:t xml:space="preserve">ottem second paper) and theoretical models. </w:t>
      </w:r>
      <w:r>
        <w:t>Relate this to our animal behaviour and why you think it is showing some sort inference-based decision making (optimal behaviour?)</w:t>
      </w:r>
      <w:r>
        <w:t xml:space="preserve"> </w:t>
      </w:r>
    </w:p>
    <w:p>
      <w:pPr>
        <w:pStyle w:val="Heading2"/>
        <w:spacing w:before="0" w:after="160"/>
      </w:pPr>
      <w:r>
        <w:t>Evidence accumulation and decision making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 xml:space="preserve">Discuss about evidence accumulation models in decision making and how it is reflected in your study. 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How the ramping of frontal activity is seen in literature</w:t>
      </w:r>
      <w:r>
        <w:t xml:space="preserve"> (Human and monkey fMRI results)</w:t>
      </w:r>
      <w:r>
        <w:t>.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Introduce the idea of change in expectation values and explain the U</w:t>
      </w:r>
      <w:r>
        <w:t>-</w:t>
      </w:r>
      <w:r>
        <w:t>shaped curve</w:t>
      </w:r>
      <w:r>
        <w:t xml:space="preserve"> observed in our study</w:t>
      </w:r>
    </w:p>
    <w:p>
      <w:pPr>
        <w:pStyle w:val="Heading2"/>
        <w:spacing w:before="0" w:after="160"/>
      </w:pPr>
      <w:r>
        <w:t>Layer specific processing plays a decisive role?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Link with the studies which show layer dependent processing and expectation alteration</w:t>
      </w:r>
      <w:r>
        <w:t xml:space="preserve"> (Dopamine studies that Max mentioned, Auditory cortex/VTA studies)</w:t>
      </w:r>
      <w:r>
        <w:t xml:space="preserve"> 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The effect of reward on decision making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Say why you expected to see supra and infra to explore and exploit situations.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Explain the layer specific results and how it aligns with your expectations and what could it imply?</w:t>
      </w:r>
    </w:p>
    <w:p>
      <w:pPr>
        <w:pStyle w:val="Heading2"/>
        <w:spacing w:before="0" w:after="160"/>
      </w:pPr>
      <w:r>
        <w:t>Limitations of the current study?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What are the main limitations in this study? (Think!)</w:t>
      </w:r>
    </w:p>
    <w:p>
      <w:pPr>
        <w:pStyle w:val="Heading2"/>
        <w:spacing w:before="0" w:after="160"/>
      </w:pPr>
      <w:r>
        <w:t>Future directions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Reinforcement learning based modelling to study how the optimal behaviour emerges from a trial-by-trial perspective.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 xml:space="preserve">Time frequency analysis - look for increase in frontal theta activity just before the decision to explore (idea is that mid-frontal theta activity overcomes the </w:t>
      </w:r>
      <w:r>
        <w:t>P</w:t>
      </w:r>
      <w:r>
        <w:t>avlovian bias (exploitation) (Cavanagh et al., 2012))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Optogenetic intervention to establish a causal connection between frontal layers and the decision-making process</w:t>
      </w:r>
    </w:p>
    <w:p>
      <w:pPr>
        <w:pStyle w:val="ListParagraph"/>
        <w:numPr>
          <w:ilvl w:val="1"/>
          <w:numId w:val="1"/>
        </w:numPr>
        <w:spacing w:after="160"/>
        <w:ind w:left="851"/>
      </w:pPr>
      <w:r>
        <w:t>Comparative human studies and identifying layer specific involvement from fMRI?</w:t>
      </w:r>
    </w:p>
    <w:p>
      <w:pPr>
        <w:pStyle w:val="Heading1"/>
        <w:spacing w:before="0" w:after="160"/>
        <w:rPr>
          <w:b/>
          <w:bCs/>
        </w:rPr>
      </w:pPr>
      <w:r>
        <w:rPr>
          <w:b/>
          <w:bCs/>
        </w:rPr>
        <w:t>Conclusions and perspectives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B48"/>
    <w:multiLevelType w:val="hybridMultilevel"/>
    <w:tmpl w:val="141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767"/>
    <w:multiLevelType w:val="hybridMultilevel"/>
    <w:tmpl w:val="7250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F3C"/>
    <w:multiLevelType w:val="hybridMultilevel"/>
    <w:tmpl w:val="4BB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B4BEDF-C768-1646-92EB-CD0E7F0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Vishal Kannan</cp:lastModifiedBy>
  <cp:revision>93</cp:revision>
  <dcterms:created xsi:type="dcterms:W3CDTF">2023-12-18T10:19:00Z</dcterms:created>
  <dcterms:modified xsi:type="dcterms:W3CDTF">2023-12-18T10:52:00Z</dcterms:modified>
</cp:coreProperties>
</file>