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3874AB" w:rsidR="007E1FCE" w:rsidRPr="000746DE" w:rsidRDefault="00A151D0">
      <w:pPr>
        <w:pStyle w:val="Heading3"/>
        <w:keepNext w:val="0"/>
        <w:keepLines w:val="0"/>
        <w:widowControl w:val="0"/>
        <w:spacing w:after="0" w:line="14" w:lineRule="auto"/>
        <w:ind w:left="3600" w:firstLine="72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0" w:name="_heading=h.tr05mogi7ekr" w:colFirst="0" w:colLast="0"/>
      <w:bookmarkEnd w:id="0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Senior ML Platform Engineer | MLOps + Model Serving</w:t>
      </w:r>
      <w:bookmarkStart w:id="1" w:name="_heading=h.wbj4ka9c681u" w:colFirst="0" w:colLast="0"/>
      <w:bookmarkEnd w:id="1"/>
    </w:p>
    <w:p w14:paraId="00000002" w14:textId="574D587C" w:rsidR="007E1FCE" w:rsidRPr="000746DE" w:rsidRDefault="00247D1F" w:rsidP="00247D1F">
      <w:pPr>
        <w:pStyle w:val="Heading3"/>
        <w:spacing w:before="120" w:after="120" w:line="240" w:lineRule="auto"/>
        <w:ind w:firstLine="720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C13CA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and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AI</w:t>
      </w:r>
      <w:r w:rsidR="00000000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="00C62327">
        <w:rPr>
          <w:rFonts w:ascii="Times New Roman" w:eastAsia="Helvetica Neue" w:hAnsi="Times New Roman" w:cs="Times New Roman"/>
          <w:b/>
          <w:bCs/>
          <w:sz w:val="24"/>
          <w:szCs w:val="24"/>
        </w:rPr>
        <w:t>Engineer</w:t>
      </w:r>
      <w:r w:rsidR="00D33BB0">
        <w:rPr>
          <w:rFonts w:ascii="Times New Roman" w:hAnsi="Times New Roman" w:cs="Times New Roman"/>
          <w:noProof/>
        </w:rPr>
        <w:pict w14:anchorId="003C4E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54AD3842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Helvetica Neue" w:hAnsi="Times New Roman" w:cs="Times New Roman"/>
          <w:sz w:val="24"/>
          <w:szCs w:val="24"/>
        </w:rPr>
      </w:pPr>
      <w:bookmarkStart w:id="2" w:name="OLE_LINK1"/>
      <w:r w:rsidRPr="000746DE">
        <w:rPr>
          <w:rFonts w:ascii="Times New Roman" w:eastAsia="Helvetica Neue" w:hAnsi="Times New Roman" w:cs="Times New Roman"/>
          <w:sz w:val="24"/>
          <w:szCs w:val="24"/>
        </w:rPr>
        <w:t>+6</w:t>
      </w:r>
      <w:r w:rsidR="00BB113D" w:rsidRPr="000746DE">
        <w:rPr>
          <w:rFonts w:ascii="Times New Roman" w:eastAsia="Helvetica Neue" w:hAnsi="Times New Roman" w:cs="Times New Roman"/>
          <w:sz w:val="24"/>
          <w:szCs w:val="24"/>
        </w:rPr>
        <w:t xml:space="preserve">6-81-902-7785 </w:t>
      </w:r>
      <w:bookmarkEnd w:id="2"/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| </w:t>
      </w:r>
      <w:hyperlink r:id="rId6" w:history="1">
        <w:r w:rsidR="00E576C8" w:rsidRPr="000746DE">
          <w:rPr>
            <w:rStyle w:val="Hyperlink"/>
            <w:rFonts w:ascii="Times New Roman" w:eastAsia="Helvetica Neue" w:hAnsi="Times New Roman" w:cs="Times New Roman"/>
            <w:sz w:val="24"/>
            <w:szCs w:val="24"/>
          </w:rPr>
          <w:t>vishnoiprem95@gmail.com</w:t>
        </w:r>
      </w:hyperlink>
    </w:p>
    <w:p w14:paraId="00000004" w14:textId="77777777" w:rsidR="007E1FCE" w:rsidRPr="000746DE" w:rsidRDefault="00000000">
      <w:pPr>
        <w:widowControl w:val="0"/>
        <w:shd w:val="clear" w:color="auto" w:fill="DBE5EA"/>
        <w:ind w:firstLine="720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SUMMARY</w:t>
      </w:r>
    </w:p>
    <w:p w14:paraId="60238042" w14:textId="4606A45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  <w:t>Senior ML platform engineer with deep Databricks/MLflow/KServe experience. Built lakehouse + MLOps stacks that ship 100M+ daily events at 99.99% uptime. Senior-only pod out of Ha Noi, 7+ clouds, regulated-industry work (banking, fintech, healthtech).</w:t>
      </w:r>
      <w:r w:rsidRPr="000746DE">
        <w:rPr>
          <w:rStyle w:val="apple-converted-space"/>
        </w:rPr>
      </w:r>
      <w:r w:rsidRPr="000746DE"/>
      <w:r w:rsidR="00C62327">
        <w:rPr>
          <w:lang w:val="en-US"/>
        </w:rPr>
      </w:r>
      <w:r w:rsidRPr="000746DE"/>
    </w:p>
    <w:p w14:paraId="4CFC5771" w14:textId="7FB85C95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7B3605F" w14:textId="0D22CEBD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  <w:r w:rsidRPr="000746DE">
        <w:rPr>
          <w:rStyle w:val="apple-converted-space"/>
        </w:rPr>
      </w: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529E7B46" w14:textId="3F53EEF7" w:rsidR="000746DE" w:rsidRPr="000746DE" w:rsidRDefault="000746DE" w:rsidP="000746DE">
      <w:pPr>
        <w:pStyle w:val="NormalWeb"/>
        <w:numPr>
          <w:ilvl w:val="0"/>
          <w:numId w:val="7"/>
        </w:numPr>
      </w:pPr>
      <w:r w:rsidRPr="000746DE">
        <w:rPr>
          <w:b/>
          <w:bCs/>
        </w:rPr>
      </w:r>
      <w:r w:rsidRPr="000746DE">
        <w:rPr>
          <w:rStyle w:val="apple-converted-space"/>
        </w:rPr>
      </w:r>
      <w:r w:rsidRPr="000746DE"/>
    </w:p>
    <w:p w14:paraId="00000009" w14:textId="77777777" w:rsidR="007E1FCE" w:rsidRPr="000746DE" w:rsidRDefault="00000000">
      <w:pPr>
        <w:widowControl w:val="0"/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KEY SKILLS</w:t>
      </w:r>
    </w:p>
    <w:p w14:paraId="0000000A" w14:textId="480A9FCB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→ JD-relevant focus: MLflow, KServe, Seldon, BentoML, model serving, feature store</w:t>
        <w:br/>
        <w:t>Data Architecture &amp; Governance: Enterprise Data Strategy, Data Lakehouse, Delta Lake, Unity Catalog, Data Lineage, Data Contracts, GDPR/PDPA/MAS Compliance</w:t>
      </w:r>
      <w:r w:rsid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</w:r>
      <w:r w:rsidRPr="000746DE">
        <w:rPr>
          <w:rFonts w:ascii="Times New Roman" w:eastAsia="Helvetica Neue" w:hAnsi="Times New Roman" w:cs="Times New Roman"/>
          <w:sz w:val="24"/>
          <w:szCs w:val="24"/>
        </w:rPr>
      </w:r>
    </w:p>
    <w:p w14:paraId="0000000B" w14:textId="5AA0F88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Apache Spark, Kafka, Apache Flink, Airflow, Real-Time Analytics</w:t>
      </w:r>
    </w:p>
    <w:p w14:paraId="0000000C" w14:textId="3A89AAFD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Cloud Platforms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AWS, Azure, Alibaba Cloud, Databricks (Unity Catalog, Delta Lake), Multi Cloud Architecture</w:t>
      </w:r>
    </w:p>
    <w:p w14:paraId="0000000D" w14:textId="282B8875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Programming: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Python, SQL, Scala, Java, PySpark,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Ter</w:t>
      </w:r>
      <w:r w:rsidR="00BF1CF2">
        <w:rPr>
          <w:rFonts w:ascii="Times New Roman" w:eastAsia="Helvetica Neue" w:hAnsi="Times New Roman" w:cs="Times New Roman"/>
          <w:sz w:val="24"/>
          <w:szCs w:val="24"/>
        </w:rPr>
        <w:t>a</w:t>
      </w:r>
      <w:r w:rsidR="00660CC2" w:rsidRPr="000746DE">
        <w:rPr>
          <w:rFonts w:ascii="Times New Roman" w:eastAsia="Helvetica Neue" w:hAnsi="Times New Roman" w:cs="Times New Roman"/>
          <w:sz w:val="24"/>
          <w:szCs w:val="24"/>
        </w:rPr>
        <w:t>data</w:t>
      </w:r>
      <w:r w:rsidR="00F60E6A" w:rsidRPr="000746DE">
        <w:rPr>
          <w:rFonts w:ascii="Times New Roman" w:eastAsia="Helvetica Neue" w:hAnsi="Times New Roman" w:cs="Times New Roman"/>
          <w:sz w:val="24"/>
          <w:szCs w:val="24"/>
        </w:rPr>
        <w:t>,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Git, CI/CD, Docker, Kubernetes</w:t>
      </w:r>
    </w:p>
    <w:p w14:paraId="0000000E" w14:textId="168FDD5A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AI &amp; ML Platforms: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Generative AI, LLMs, RAG, NLP, MLOps (MLflow), Predictive </w:t>
      </w:r>
      <w:r w:rsidR="00BF1CF2" w:rsidRPr="000746DE">
        <w:rPr>
          <w:rFonts w:ascii="Times New Roman" w:eastAsia="Helvetica Neue" w:hAnsi="Times New Roman" w:cs="Times New Roman"/>
          <w:sz w:val="24"/>
          <w:szCs w:val="24"/>
        </w:rPr>
        <w:t>Modelling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, PyTorch, TensorFlow, Scikit-learn</w:t>
      </w:r>
    </w:p>
    <w:p w14:paraId="0000000F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Tools &amp; Collaboration: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Atlassian Stack (Jira, Confluence), Power BI, Agile/Scrum, Stakeholder Management</w:t>
      </w:r>
    </w:p>
    <w:p w14:paraId="00000010" w14:textId="77777777" w:rsidR="007E1FCE" w:rsidRPr="000746DE" w:rsidRDefault="00000000">
      <w:pPr>
        <w:widowControl w:val="0"/>
        <w:numPr>
          <w:ilvl w:val="0"/>
          <w:numId w:val="1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Leadership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Enterprise Data Strategy, Team Scaling (0 to 25+), Budget Management ($2M+), Vendor Negotiation, C Level Stakeholder Management.</w:t>
      </w:r>
    </w:p>
    <w:p w14:paraId="00000011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EXPERIENCE</w:t>
      </w:r>
    </w:p>
    <w:p w14:paraId="0000001A" w14:textId="1468DEF8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3" w:name="_heading=h.leaks0hbnkea" w:colFirst="0" w:colLast="0"/>
      <w:bookmarkStart w:id="4" w:name="_heading=h.jikb9q8or2bf" w:colFirst="0" w:colLast="0"/>
      <w:bookmarkEnd w:id="3"/>
      <w:bookmarkEnd w:id="4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Principal Data Engineer | </w:t>
      </w:r>
      <w:hyperlink r:id="rId7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Xendit.co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SG January 2024 - June 202</w:t>
      </w:r>
      <w:r w:rsidR="00E86B80">
        <w:rPr>
          <w:rFonts w:ascii="Times New Roman" w:eastAsia="Helvetica Neue" w:hAnsi="Times New Roman" w:cs="Times New Roman"/>
          <w:b/>
          <w:bCs/>
          <w:sz w:val="24"/>
          <w:szCs w:val="24"/>
        </w:rPr>
        <w:t>4</w:t>
      </w:r>
    </w:p>
    <w:p w14:paraId="0000001B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Drove major improvements in payment and vendor data systems, delivering real-time scalability, cost efficiency, and performance gains across key pipelines</w:t>
      </w:r>
    </w:p>
    <w:p w14:paraId="0000001C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Cost Optimization: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Orchestrated a FinOps initiative that reduced AWS/Databricks spend by 40% while handling increased transaction volumes.</w:t>
      </w:r>
    </w:p>
    <w:p w14:paraId="0000001D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Pipeline 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Refactored DBT and Spark jobs, cutting execution time by 60% and improving SLA adherence for payment settlements.</w:t>
      </w:r>
    </w:p>
    <w:p w14:paraId="0000001E" w14:textId="77777777" w:rsidR="007E1FCE" w:rsidRPr="000746DE" w:rsidRDefault="00000000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and implemented an automated FX data pipeline, cutting manual effort by 80% and improving operational agility.</w:t>
      </w:r>
    </w:p>
    <w:p w14:paraId="00000020" w14:textId="4CF597AD" w:rsidR="007E1FCE" w:rsidRPr="000746DE" w:rsidRDefault="00000000" w:rsidP="000746DE">
      <w:pPr>
        <w:widowControl w:val="0"/>
        <w:numPr>
          <w:ilvl w:val="0"/>
          <w:numId w:val="2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Payments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Kafka-based streaming architecture for event-driven transaction processing, improving fraud detection latency.</w:t>
      </w:r>
      <w:bookmarkStart w:id="5" w:name="_heading=h.b14i6yfkp3y1" w:colFirst="0" w:colLast="0"/>
      <w:bookmarkEnd w:id="5"/>
    </w:p>
    <w:p w14:paraId="00000021" w14:textId="77777777" w:rsidR="007E1FCE" w:rsidRPr="000746DE" w:rsidRDefault="00000000">
      <w:pPr>
        <w:pStyle w:val="Heading3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6" w:name="_heading=h.lx65ehf4w01l" w:colFirst="0" w:colLast="0"/>
      <w:bookmarkEnd w:id="6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VP Data Engineer | </w:t>
      </w:r>
      <w:hyperlink r:id="rId8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Lazada Group (Alibaba)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 2018 – Jan 2024</w:t>
      </w:r>
    </w:p>
    <w:p w14:paraId="00000022" w14:textId="77777777" w:rsidR="007E1FCE" w:rsidRPr="000746DE" w:rsidRDefault="00000000">
      <w:pPr>
        <w:widowControl w:val="0"/>
        <w:spacing w:before="240" w:after="240"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i/>
          <w:iCs/>
          <w:sz w:val="24"/>
          <w:szCs w:val="24"/>
        </w:rPr>
        <w:t>Led architecture and development of real-time, batch, and data product systems, building a cloud-scale data infrastructure powering Southeast Asia’s leading e-commerce platform</w:t>
      </w:r>
    </w:p>
    <w:p w14:paraId="00000023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Platform Scale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cloud-native Data Lakehouse (ODS/CDM/ADS) on Alibaba Cloud, supporting 10x data growth and processing 100M+ daily events.</w:t>
      </w:r>
    </w:p>
    <w:p w14:paraId="00000024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lastRenderedPageBreak/>
        <w:t>Real-Time Logistics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Architected a real-time analytics engine (Flink + ClickHouse) for last-mile delivery, processing 20M+ insights daily to optimize driver routes.</w:t>
      </w:r>
    </w:p>
    <w:p w14:paraId="00000025" w14:textId="77777777" w:rsidR="007E1FCE" w:rsidRPr="000746DE" w:rsidRDefault="00000000">
      <w:pPr>
        <w:widowControl w:val="0"/>
        <w:numPr>
          <w:ilvl w:val="0"/>
          <w:numId w:val="3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Products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Owned 600+ production tables and data assets, directly supporting monetization products and internal BI for logistics and supply chain.</w:t>
      </w:r>
    </w:p>
    <w:p w14:paraId="00000026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7" w:name="_heading=h.u18bgaalq53g" w:colFirst="0" w:colLast="0"/>
      <w:bookmarkEnd w:id="7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Consultant | </w:t>
      </w:r>
      <w:hyperlink r:id="rId9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SCB Bank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, Singapore | Feb 2016 – Jul 2018</w:t>
      </w:r>
    </w:p>
    <w:p w14:paraId="00000027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large-scale data systems to support Anti-Money Laundering (AML) compliance across 15+ countries, ensuring performance, scalability, and regulatory readiness.</w:t>
      </w:r>
    </w:p>
    <w:p w14:paraId="00000028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723455C1" w14:textId="77777777" w:rsidR="000746DE" w:rsidRPr="000746DE" w:rsidRDefault="00000000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Built large-scale Anti-Money Laundering (AML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) systems for 15+ countries using Hadoop/Hive.</w:t>
      </w:r>
    </w:p>
    <w:p w14:paraId="076F522F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Strategic AML Platform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Developed and automated data pipelines for Anti-Money Laundering (AML) across 15+ global markets, ensuring scalability and MAS regulatory compliance.</w:t>
      </w:r>
    </w:p>
    <w:p w14:paraId="0C3CA406" w14:textId="77777777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Advanced Search Solutions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Lucid Search application for high-risk entity identification, optimizing name-matching algorithms to detect suspicious financial activity.</w:t>
      </w:r>
    </w:p>
    <w:p w14:paraId="69D434D2" w14:textId="1D34C932" w:rsidR="000746D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Optimization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&amp; Scale: Utilized Hadoop, Python (MapReduce), and Hive to process complex behavioural patterns, reducing query latency and improving transaction monitoring throughput.</w:t>
      </w:r>
    </w:p>
    <w:p w14:paraId="0000002B" w14:textId="7082ED3D" w:rsidR="007E1FCE" w:rsidRPr="000746DE" w:rsidRDefault="000746DE" w:rsidP="000746DE">
      <w:pPr>
        <w:widowControl w:val="0"/>
        <w:numPr>
          <w:ilvl w:val="0"/>
          <w:numId w:val="5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Automation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Orchestrated end-to-end data flows with Sqoop and Shell, creating a fully automated and auditable data lifecycle for all member countries</w:t>
      </w:r>
    </w:p>
    <w:p w14:paraId="0000002C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bookmarkStart w:id="8" w:name="_heading=h.wutfa8nsnfop" w:colFirst="0" w:colLast="0"/>
      <w:bookmarkEnd w:id="8"/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Big Data Developer | </w:t>
      </w:r>
      <w:hyperlink r:id="rId10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DBS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Sep 2015 – March 2016</w:t>
      </w:r>
    </w:p>
    <w:p w14:paraId="0000002D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Hadoop platform to integrate Consumer Banking data, create enterprise tables in Hive, and enable real-time ingestion from IBM MQ using Flume</w:t>
      </w:r>
    </w:p>
    <w:p w14:paraId="0000002E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68A52ABA" w14:textId="3225575A" w:rsidR="000746DE" w:rsidRPr="000746DE" w:rsidRDefault="000746DE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Real-Time Architecture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Built a low-latency ingestion framework using Apache Flume, streaming live transaction events from IBM MQ directly into the data lake.</w:t>
      </w:r>
    </w:p>
    <w:p w14:paraId="62C07B6E" w14:textId="77777777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Integrity Strategy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: Designed a custom SCD2 (Slowly Changing Dimension) framework within Hive, ensuring 100% accuracy in tracking historical changes for customer profiles and billing data.</w:t>
      </w:r>
    </w:p>
    <w:p w14:paraId="10BCBD89" w14:textId="1C10A60E" w:rsidR="000746DE" w:rsidRPr="000746DE" w:rsidRDefault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Enterprise Integration: Developed robust Sqoop and hive pipelines to migrate critical batch and master data from Teradata to HDFS, creating a unified view of the customer.</w:t>
      </w:r>
    </w:p>
    <w:p w14:paraId="00000033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ETL Data Engineer | </w:t>
      </w:r>
      <w:hyperlink r:id="rId11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PayPal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Apr 2014 – Sep 2015</w:t>
      </w:r>
    </w:p>
    <w:p w14:paraId="00000034" w14:textId="77777777" w:rsidR="007E1FCE" w:rsidRPr="000746DE" w:rsidRDefault="00000000">
      <w:pPr>
        <w:widowControl w:val="0"/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Engineered the integration of customer, payment, and transaction flow data from diverse source systems into the enterprise data warehouse.</w:t>
      </w:r>
    </w:p>
    <w:p w14:paraId="00000035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p w14:paraId="429964D5" w14:textId="13B5EA87" w:rsidR="000746DE" w:rsidRPr="000746DE" w:rsidRDefault="00000000" w:rsidP="000746DE">
      <w:pPr>
        <w:widowControl w:val="0"/>
        <w:numPr>
          <w:ilvl w:val="0"/>
          <w:numId w:val="8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Transitioned into Big Data engineering by contributing to PayPal’s shift from traditional ETL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 xml:space="preserve"> Teradata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systems to distributed data platforms</w:t>
      </w:r>
    </w:p>
    <w:p w14:paraId="00000038" w14:textId="77777777" w:rsidR="007E1FCE" w:rsidRPr="000746DE" w:rsidRDefault="00000000">
      <w:pPr>
        <w:pStyle w:val="Heading3"/>
        <w:widowControl w:val="0"/>
        <w:spacing w:line="240" w:lineRule="auto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Data Warehouse &amp; Software Engineer | Exilant Tech (</w:t>
      </w:r>
      <w:hyperlink r:id="rId12">
        <w:r w:rsidR="007E1FCE" w:rsidRPr="000746DE">
          <w:rPr>
            <w:rFonts w:ascii="Times New Roman" w:eastAsia="Helvetica Neue" w:hAnsi="Times New Roman" w:cs="Times New Roman"/>
            <w:b/>
            <w:bCs/>
            <w:color w:val="1155CC"/>
            <w:sz w:val="24"/>
            <w:szCs w:val="24"/>
            <w:u w:val="single"/>
          </w:rPr>
          <w:t>Apple Inc</w:t>
        </w:r>
      </w:hyperlink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) | Jan 2011 – Apr 2014</w:t>
      </w:r>
    </w:p>
    <w:p w14:paraId="0000003A" w14:textId="256C50EB" w:rsidR="007E1FCE" w:rsidRPr="000746DE" w:rsidRDefault="00000000" w:rsidP="000746DE">
      <w:pPr>
        <w:spacing w:line="240" w:lineRule="auto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Foundation role building enterprise data warehouse solutions and work on </w:t>
      </w:r>
      <w:r w:rsidR="000746DE" w:rsidRPr="000746DE">
        <w:rPr>
          <w:rFonts w:ascii="Times New Roman" w:eastAsia="Helvetica Neue" w:hAnsi="Times New Roman" w:cs="Times New Roman"/>
          <w:sz w:val="24"/>
          <w:szCs w:val="24"/>
        </w:rPr>
        <w:t>end-to-end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 SDLC cycle</w:t>
      </w:r>
    </w:p>
    <w:p w14:paraId="2CF7473E" w14:textId="77777777" w:rsidR="00036963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Built retail analytics pipelines for Apple using Informatica, Teradata, Shell, and Java.</w:t>
      </w:r>
    </w:p>
    <w:p w14:paraId="0000003F" w14:textId="451E77DF" w:rsidR="007E1FCE" w:rsidRPr="000746DE" w:rsidRDefault="00036963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Designed data models and automated ETL processes to support global store performance and sales insights using BO.</w:t>
      </w:r>
    </w:p>
    <w:p w14:paraId="4562EB3C" w14:textId="5A141B44" w:rsidR="00CD4C27" w:rsidRPr="000746DE" w:rsidRDefault="00CD4C27" w:rsidP="00036963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Collaborated with onsite Apple teams and led offshore delivery, handling daily data requests and ensuring timely delivery of production jobs</w:t>
      </w:r>
    </w:p>
    <w:p w14:paraId="16C28381" w14:textId="77777777" w:rsidR="00CD4C27" w:rsidRPr="000746DE" w:rsidRDefault="00CD4C27" w:rsidP="00CD4C27">
      <w:pPr>
        <w:widowControl w:val="0"/>
        <w:ind w:left="720"/>
        <w:rPr>
          <w:rFonts w:ascii="Times New Roman" w:eastAsia="Helvetica Neue" w:hAnsi="Times New Roman" w:cs="Times New Roman"/>
          <w:sz w:val="24"/>
          <w:szCs w:val="24"/>
        </w:rPr>
      </w:pPr>
    </w:p>
    <w:p w14:paraId="00000040" w14:textId="774AFCE0" w:rsidR="007E1FCE" w:rsidRPr="000746DE" w:rsidRDefault="00000000">
      <w:pPr>
        <w:widowControl w:val="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AI Architecture </w:t>
      </w:r>
      <w:r w:rsidR="000746DE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and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Solutioning:</w:t>
      </w:r>
    </w:p>
    <w:p w14:paraId="00000041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Led architecture design for Generative AI applications for financial and retail use cases</w:t>
      </w:r>
    </w:p>
    <w:p w14:paraId="00000042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Deployed NLP and LLM-powered systems for real time document summarization, customer 360,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lastRenderedPageBreak/>
        <w:t>and predictive reporting.</w:t>
      </w:r>
    </w:p>
    <w:p w14:paraId="00000043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Integrated AI pipelines into enterprise data lakes with full auditability, model monitoring, and governance compliance.</w:t>
      </w:r>
    </w:p>
    <w:p w14:paraId="00000044" w14:textId="77777777" w:rsidR="007E1FCE" w:rsidRPr="000746DE" w:rsidRDefault="00000000">
      <w:pPr>
        <w:widowControl w:val="0"/>
        <w:numPr>
          <w:ilvl w:val="0"/>
          <w:numId w:val="4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Architected MLOps pipelines using MLflow, Databricks, and custom deployment strategies on cloud (AWS &amp; Azure).</w:t>
      </w:r>
    </w:p>
    <w:p w14:paraId="00000045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EDUCATION</w:t>
      </w:r>
    </w:p>
    <w:p w14:paraId="00000046" w14:textId="7181665D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M.S.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Data Science (In Progress), Northwestern University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USA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 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Sep 2025 - Jan 2027 </w:t>
      </w:r>
    </w:p>
    <w:p w14:paraId="00000047" w14:textId="4B46ADAB" w:rsidR="007E1FCE" w:rsidRPr="000746DE" w:rsidRDefault="00000000">
      <w:pPr>
        <w:tabs>
          <w:tab w:val="right" w:pos="10440"/>
        </w:tabs>
        <w:spacing w:line="240" w:lineRule="auto"/>
        <w:ind w:right="30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PGP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AI &amp; ML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, UT Austin, USA                                                       </w:t>
      </w:r>
      <w:r w:rsidR="00E576C8"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| Jan 2019 - Jan 2020   </w:t>
      </w:r>
    </w:p>
    <w:p w14:paraId="00000048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B.E. in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Electronics &amp; Communication, University of Rajasthan, India</w:t>
      </w: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 | July 2005-July 2009</w:t>
      </w:r>
    </w:p>
    <w:p w14:paraId="00000049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>PROFESSIONAL CERTIFICATIONS</w:t>
      </w:r>
    </w:p>
    <w:p w14:paraId="0000004A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AWS Solutions Architect Associate by AWS - Issued Dec 2023</w:t>
      </w:r>
    </w:p>
    <w:p w14:paraId="0000004B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 xml:space="preserve">Generative AI  </w:t>
      </w:r>
      <w:hyperlink r:id="rId13">
        <w:r w:rsidR="007E1FCE" w:rsidRPr="000746DE">
          <w:rPr>
            <w:rFonts w:ascii="Times New Roman" w:eastAsia="Helvetica Neue" w:hAnsi="Times New Roman" w:cs="Times New Roman"/>
            <w:color w:val="1155CC"/>
            <w:sz w:val="24"/>
            <w:szCs w:val="24"/>
            <w:u w:val="single"/>
          </w:rPr>
          <w:t>Educative.com</w:t>
        </w:r>
      </w:hyperlink>
    </w:p>
    <w:p w14:paraId="0000004C" w14:textId="77777777" w:rsidR="007E1FCE" w:rsidRPr="000746DE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4"/>
          <w:szCs w:val="24"/>
        </w:rPr>
        <w:t>Delta Lake Essentials – Databricks</w:t>
      </w:r>
    </w:p>
    <w:p w14:paraId="0000004D" w14:textId="35D1C6EE" w:rsidR="007E1FCE" w:rsidRPr="000746DE" w:rsidRDefault="00000000">
      <w:pPr>
        <w:widowControl w:val="0"/>
        <w:numPr>
          <w:ilvl w:val="0"/>
          <w:numId w:val="6"/>
        </w:numPr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Agentic AI Systems and Optimization CMKL Professional Training </w:t>
      </w:r>
      <w:r w:rsidR="00E576C8" w:rsidRPr="000746DE">
        <w:rPr>
          <w:rFonts w:ascii="Times New Roman" w:eastAsia="Helvetica Neue" w:hAnsi="Times New Roman" w:cs="Times New Roman"/>
          <w:sz w:val="23"/>
          <w:szCs w:val="23"/>
        </w:rPr>
        <w:t>Centre</w:t>
      </w:r>
      <w:r w:rsidRPr="000746DE">
        <w:rPr>
          <w:rFonts w:ascii="Times New Roman" w:eastAsia="Helvetica Neue" w:hAnsi="Times New Roman" w:cs="Times New Roman"/>
          <w:sz w:val="23"/>
          <w:szCs w:val="23"/>
        </w:rPr>
        <w:t xml:space="preserve"> 2025</w:t>
      </w:r>
    </w:p>
    <w:p w14:paraId="0000004E" w14:textId="77777777" w:rsidR="007E1FCE" w:rsidRPr="000746D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BE5EA"/>
        <w:jc w:val="center"/>
        <w:rPr>
          <w:rFonts w:ascii="Times New Roman" w:eastAsia="Helvetica Neue" w:hAnsi="Times New Roman" w:cs="Times New Roman"/>
          <w:b/>
          <w:bCs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  <w:shd w:val="clear" w:color="auto" w:fill="DBE5EA"/>
        </w:rPr>
        <w:t>MISCELLANEOUS INFORMATION</w:t>
      </w:r>
    </w:p>
    <w:p w14:paraId="0000004F" w14:textId="77777777" w:rsidR="007E1FCE" w:rsidRPr="000746DE" w:rsidRDefault="00000000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  <w:r w:rsidRPr="000746DE">
        <w:rPr>
          <w:rFonts w:ascii="Times New Roman" w:eastAsia="Helvetica Neue" w:hAnsi="Times New Roman" w:cs="Times New Roman"/>
          <w:b/>
          <w:bCs/>
          <w:sz w:val="24"/>
          <w:szCs w:val="24"/>
        </w:rPr>
        <w:t xml:space="preserve">Awards: </w:t>
      </w:r>
      <w:r w:rsidRPr="000746DE">
        <w:rPr>
          <w:rFonts w:ascii="Times New Roman" w:eastAsia="Helvetica Neue" w:hAnsi="Times New Roman" w:cs="Times New Roman"/>
          <w:sz w:val="24"/>
          <w:szCs w:val="24"/>
        </w:rPr>
        <w:t>Winner PayPal Hackathon; Double Promotion at Lazada</w:t>
      </w:r>
    </w:p>
    <w:p w14:paraId="00000052" w14:textId="77777777" w:rsidR="007E1FCE" w:rsidRPr="000746DE" w:rsidRDefault="007E1FCE">
      <w:pPr>
        <w:widowControl w:val="0"/>
        <w:rPr>
          <w:rFonts w:ascii="Times New Roman" w:eastAsia="Helvetica Neue" w:hAnsi="Times New Roman" w:cs="Times New Roman"/>
          <w:sz w:val="24"/>
          <w:szCs w:val="24"/>
        </w:rPr>
      </w:pPr>
    </w:p>
    <w:sectPr w:rsidR="007E1FCE" w:rsidRPr="000746DE">
      <w:pgSz w:w="11909" w:h="16834"/>
      <w:pgMar w:top="633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ACBBD21-7A8B-F24C-B70B-DD7FD4B7436F}"/>
    <w:embedItalic r:id="rId2" w:fontKey="{8DDCD0DF-2D60-5A42-A2AC-237F174A6D1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C1AA817-C9EB-2F4B-90C7-7F3D2097D012}"/>
    <w:embedBold r:id="rId4" w:fontKey="{B82EC5C0-C2AC-4B44-B15E-FF66BB5C42EA}"/>
    <w:embedItalic r:id="rId5" w:fontKey="{C27EB07D-E48E-E74E-8524-25D3BE3B24A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C069290-9724-3F47-9770-B1FE6BF641F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3B11D7E2-98E5-0448-9B55-A407B373C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78D663B-CDF6-4741-A630-9448962D0DD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90B08B85-7924-0B45-88E2-DC53468085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17E"/>
    <w:multiLevelType w:val="multilevel"/>
    <w:tmpl w:val="689EEA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46D35"/>
    <w:multiLevelType w:val="multilevel"/>
    <w:tmpl w:val="90A20D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18313A"/>
    <w:multiLevelType w:val="multilevel"/>
    <w:tmpl w:val="61243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64696"/>
    <w:multiLevelType w:val="multilevel"/>
    <w:tmpl w:val="5B3C8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4D6B67"/>
    <w:multiLevelType w:val="multilevel"/>
    <w:tmpl w:val="478AE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E64CF8"/>
    <w:multiLevelType w:val="multilevel"/>
    <w:tmpl w:val="06E49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7E4A12"/>
    <w:multiLevelType w:val="multilevel"/>
    <w:tmpl w:val="9372E8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1705F5"/>
    <w:multiLevelType w:val="multilevel"/>
    <w:tmpl w:val="671C0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34015">
    <w:abstractNumId w:val="3"/>
  </w:num>
  <w:num w:numId="2" w16cid:durableId="162748593">
    <w:abstractNumId w:val="2"/>
  </w:num>
  <w:num w:numId="3" w16cid:durableId="2089882736">
    <w:abstractNumId w:val="5"/>
  </w:num>
  <w:num w:numId="4" w16cid:durableId="936447441">
    <w:abstractNumId w:val="7"/>
  </w:num>
  <w:num w:numId="5" w16cid:durableId="2032293555">
    <w:abstractNumId w:val="4"/>
  </w:num>
  <w:num w:numId="6" w16cid:durableId="711928637">
    <w:abstractNumId w:val="6"/>
  </w:num>
  <w:num w:numId="7" w16cid:durableId="1589533688">
    <w:abstractNumId w:val="0"/>
  </w:num>
  <w:num w:numId="8" w16cid:durableId="1031802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CE"/>
    <w:rsid w:val="00036963"/>
    <w:rsid w:val="000746DE"/>
    <w:rsid w:val="00126290"/>
    <w:rsid w:val="002140FE"/>
    <w:rsid w:val="00247D1F"/>
    <w:rsid w:val="0033595E"/>
    <w:rsid w:val="003E16B7"/>
    <w:rsid w:val="005D1FDC"/>
    <w:rsid w:val="00660CC2"/>
    <w:rsid w:val="007E1FCE"/>
    <w:rsid w:val="00A151D0"/>
    <w:rsid w:val="00A81B87"/>
    <w:rsid w:val="00B850F3"/>
    <w:rsid w:val="00BB113D"/>
    <w:rsid w:val="00BF1CF2"/>
    <w:rsid w:val="00C62327"/>
    <w:rsid w:val="00CC13CA"/>
    <w:rsid w:val="00CC1D5A"/>
    <w:rsid w:val="00CD4C27"/>
    <w:rsid w:val="00D33BB0"/>
    <w:rsid w:val="00E576C8"/>
    <w:rsid w:val="00E86B80"/>
    <w:rsid w:val="00EA4D2B"/>
    <w:rsid w:val="00F246B6"/>
    <w:rsid w:val="00F6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9212E"/>
  <w15:docId w15:val="{05B3CE03-CC00-164C-AF36-D74AE4DF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0C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C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CE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7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basedOn w:val="DefaultParagraphFont"/>
    <w:rsid w:val="0007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libabagroup.com/en-US/about-alibaba-businesses-1747704957009657856" TargetMode="External"/><Relationship Id="rId13" Type="http://schemas.openxmlformats.org/officeDocument/2006/relationships/hyperlink" Target="http://educative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xendit.co" TargetMode="External"/><Relationship Id="rId12" Type="http://schemas.openxmlformats.org/officeDocument/2006/relationships/hyperlink" Target="http://www.ap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shnoiprem95@gmail.com" TargetMode="External"/><Relationship Id="rId11" Type="http://schemas.openxmlformats.org/officeDocument/2006/relationships/hyperlink" Target="https://careers.pypl.com/locations/india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bs.com/insightsdirect/h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.com/sg/" TargetMode="Externa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j1Ou7hiVLCMFA6hviX1FM4pdQ==">CgMxLjAyDmgudHIwNW1vZ2k3ZWtyMg5oLndiajRrYTljNjgxdTIOaC5sZWFrczBoYm5rZWEyDmguamlrYjlxOG9yMmJmMg5oLmIxNGk2eWZrcDN5MTIOaC5seDY1ZWhmNHcwMWwyDmgudTE4YmdhYWxxNTNnMg5oLnd1dGZhOG5zbmZvcDIOaC55NjZic25zbnFtc3QyDmgubWQ5bXc3OGZodnEyOABqIwoUc3VnZ2VzdC5mYzc1MnNoOTY2dzASC2hhcnNoIGt1bWFyaiMKFHN1Z2dlc3Quc3ozcXp1Z25zc2dhEgtoYXJzaCBrdW1hcmojChRzdWdnZXN0LjdvcWhjZTk4eTh3eRILaGFyc2gga3VtYXJqIwoUc3VnZ2VzdC4zNzJuNWtkMHpiejYSC2hhcnNoIGt1bWFyciExNUJ4NGQtaVlRX0RRaFRObFRwTmg1V21lN2tfWUJO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Vishnoi</cp:lastModifiedBy>
  <cp:revision>3</cp:revision>
  <cp:lastPrinted>2026-02-08T13:23:00Z</cp:lastPrinted>
  <dcterms:created xsi:type="dcterms:W3CDTF">2026-02-08T13:23:00Z</dcterms:created>
  <dcterms:modified xsi:type="dcterms:W3CDTF">2026-02-08T13:23:00Z</dcterms:modified>
</cp:coreProperties>
</file>