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3"/>
              <w:left w:val="single" w:color="8B5CF6" w:sz="3"/>
              <w:bottom w:val="single" w:color="8B5CF6" w:sz="3"/>
              <w:right w:val="single" w:color="8B5CF6" w:sz="3"/>
            </w:tcBorders>
            <w:shd w:fill="6B21A8" w:val="clear"/>
          </w:tcPr>
          <w:p>
            <w:pPr>
              <w:spacing w:before="4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ALGORITHM OF THOUGHTS</w:t>
            </w:r>
          </w:p>
          <w:p>
            <w:pPr>
              <w:spacing w:before="0" w:after="400"/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36"/>
                <w:szCs w:val="36"/>
              </w:rPr>
              <w:t xml:space="preserve">PROMPTING</w:t>
            </w:r>
          </w:p>
        </w:tc>
      </w:tr>
    </w:tbl>
    <w:p>
      <w:pPr>
        <w:spacing w:before="300" w:after="200"/>
        <w:jc w:val="center"/>
      </w:pPr>
      <w:r>
        <w:rPr>
          <w:i/>
          <w:iCs/>
          <w:color w:val="7C3AED"/>
          <w:sz w:val="28"/>
          <w:szCs w:val="28"/>
        </w:rPr>
        <w:t xml:space="preserve">The 100x More Efficient Way to Solve Complex Problems [2025]</w:t>
      </w:r>
    </w:p>
    <w:p>
      <w:pPr>
        <w:spacing w:before="200" w:after="100"/>
        <w:jc w:val="center"/>
      </w:pPr>
      <w:r>
        <w:rPr>
          <w:color w:val="1F2937"/>
          <w:sz w:val="24"/>
          <w:szCs w:val="24"/>
        </w:rPr>
        <w:t xml:space="preserve">🧠 Think Like an Algorithm  •  🎯 100x Fewer Queries  •  💰 Same Results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150" w:after="15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🔥 Key Result: AoT matches Tree of Thoughts accuracy with 100x fewer API calls (1 query vs 109)</w:t>
            </w:r>
          </w:p>
        </w:tc>
      </w:tr>
    </w:tbl>
    <w:p>
      <w:pPr>
        <w:spacing w:before="600"/>
        <w:jc w:val="center"/>
      </w:pPr>
      <w:r>
        <w:rPr>
          <w:color w:val="7C3AED"/>
          <w:sz w:val="24"/>
          <w:szCs w:val="24"/>
        </w:rPr>
        <w:t xml:space="preserve">Virginia Tech &amp; Microsoft Research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  <w:r>
        <w:rPr>
          <w:sz w:val="22"/>
          <w:szCs w:val="22"/>
        </w:rPr>
        <w:t xml:space="preserve">1. What is Algorithm of Thoughts (AoT)?</w:t>
      </w:r>
    </w:p>
    <w:p>
      <w:r>
        <w:rPr>
          <w:sz w:val="22"/>
          <w:szCs w:val="22"/>
        </w:rPr>
        <w:t xml:space="preserve">2. Why AoT Matters: The Numbers</w:t>
      </w:r>
    </w:p>
    <w:p>
      <w:r>
        <w:rPr>
          <w:sz w:val="22"/>
          <w:szCs w:val="22"/>
        </w:rPr>
        <w:t xml:space="preserve">3. How Does Algorithm of Thoughts Work?</w:t>
      </w:r>
    </w:p>
    <w:p>
      <w:r>
        <w:rPr>
          <w:sz w:val="22"/>
          <w:szCs w:val="22"/>
        </w:rPr>
        <w:t xml:space="preserve">4. AoT vs Other Methods: Visual Comparison</w:t>
      </w:r>
    </w:p>
    <w:p>
      <w:r>
        <w:rPr>
          <w:sz w:val="22"/>
          <w:szCs w:val="22"/>
        </w:rPr>
        <w:t xml:space="preserve">5. Copy-Paste AoT Prompt Templates</w:t>
      </w:r>
    </w:p>
    <w:p>
      <w:r>
        <w:rPr>
          <w:sz w:val="22"/>
          <w:szCs w:val="22"/>
        </w:rPr>
        <w:t xml:space="preserve">6. Real Example: Game of 24</w:t>
      </w:r>
    </w:p>
    <w:p>
      <w:r>
        <w:rPr>
          <w:sz w:val="22"/>
          <w:szCs w:val="22"/>
        </w:rPr>
        <w:t xml:space="preserve">7. When to Use Algorithm of Thoughts</w:t>
      </w:r>
    </w:p>
    <w:p>
      <w:r>
        <w:rPr>
          <w:sz w:val="22"/>
          <w:szCs w:val="22"/>
        </w:rPr>
        <w:t xml:space="preserve">8. Key Takeaways</w:t>
      </w:r>
    </w:p>
    <w:p>
      <w:r>
        <w:br w:type="page"/>
      </w:r>
    </w:p>
    <w:p>
      <w:pPr>
        <w:pStyle w:val="Heading1"/>
      </w:pPr>
      <w:r>
        <w:t xml:space="preserve">1. What is Algorithm of Thoughts (AoT)?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3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150" w:after="100"/>
            </w:pPr>
            <w:r>
              <w:rPr>
                <w:b/>
                <w:bCs/>
                <w:color w:val="8B5CF6"/>
                <w:sz w:val="24"/>
                <w:szCs w:val="24"/>
              </w:rPr>
              <w:t xml:space="preserve">📖 DEFINITION</w:t>
            </w:r>
          </w:p>
          <w:p>
            <w:pPr>
              <w:spacing w:before="0" w:after="15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Algorithm of Thoughts (AoT)</w:t>
            </w:r>
            <w:r>
              <w:rPr>
                <w:sz w:val="22"/>
                <w:szCs w:val="22"/>
              </w:rPr>
              <w:t xml:space="preserve"> is a prompting technique developed by Virginia Tech and Microsoft that teaches AI to think like a search algorithm — exploring possibilities systematically and backtracking from dead ends, all within a SINGLE API call.</w:t>
            </w:r>
          </w:p>
        </w:tc>
      </w:tr>
    </w:tbl>
    <w:p>
      <w:pPr>
        <w:spacing w:before="300" w:after="100"/>
      </w:pPr>
      <w:r>
        <w:rPr>
          <w:b/>
          <w:bCs/>
          <w:color w:val="6B21A8"/>
          <w:sz w:val="24"/>
          <w:szCs w:val="24"/>
        </w:rPr>
        <w:t xml:space="preserve">The Problem AoT Solves: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Tree of Thoughts is powerful but expensive (109 API calls per problem)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Chain of Thought is cheap but can't explore alternatives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AoT gives you the best of both: ToT-level accuracy at CoT-level cost</w:t>
      </w:r>
    </w:p>
    <w:p>
      <w:r>
        <w:br w:type="page"/>
      </w:r>
    </w:p>
    <w:p>
      <w:pPr>
        <w:pStyle w:val="Heading1"/>
      </w:pPr>
      <w:r>
        <w:t xml:space="preserve">2. How Does Algorithm of Thoughts Work?</w:t>
      </w:r>
    </w:p>
    <w:p>
      <w:pPr>
        <w:spacing w:before="100" w:after="200"/>
      </w:pPr>
      <w:r>
        <w:rPr>
          <w:sz w:val="22"/>
          <w:szCs w:val="22"/>
        </w:rPr>
        <w:t xml:space="preserve">AoT follows a 7-step process that mimics how search algorithms explore possibilities: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21A8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21A8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1. Define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Clearly state the problem you're trying to solve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2. Gather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Collect relevant context before diving in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3. Analyze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Look for patterns, relationships, and constraints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4. Hypothesize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Propose an initial solution path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5. Test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Check if it works, backtrack if it doesn't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6. Conclude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Refine the solution based on testing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7. Reflect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Consider implications and next steps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Research Results: Game of 24 Benchmark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F2937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F2937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F2937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Queries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F2937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Standard Prompting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color w:val="DC2626"/>
                <w:sz w:val="20"/>
                <w:szCs w:val="20"/>
              </w:rPr>
              <w:t xml:space="preserve">7.3%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</w:tcPr>
          <w:p>
            <w:pPr>
              <w:spacing w:before="60" w:after="60"/>
            </w:pPr>
            <w:r>
              <w:rPr>
                <w:color w:val="F59E0B"/>
                <w:sz w:val="20"/>
                <w:szCs w:val="20"/>
              </w:rPr>
              <w:t xml:space="preserve">Chain of Thought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</w:tcPr>
          <w:p>
            <w:pPr>
              <w:spacing w:before="60" w:after="60"/>
              <w:jc w:val="center"/>
            </w:pPr>
            <w:r>
              <w:rPr>
                <w:color w:val="DC2626"/>
                <w:sz w:val="20"/>
                <w:szCs w:val="20"/>
              </w:rPr>
              <w:t xml:space="preserve">4.0%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</w:tcPr>
          <w:p>
            <w:pPr>
              <w:spacing w:before="60" w:after="60"/>
            </w:pPr>
            <w:r>
              <w:rPr>
                <w:color w:val="10B981"/>
                <w:sz w:val="20"/>
                <w:szCs w:val="20"/>
              </w:rPr>
              <w:t xml:space="preserve">Tree of Thoughts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</w:tcPr>
          <w:p>
            <w:pPr>
              <w:spacing w:before="60" w:after="60"/>
              <w:jc w:val="center"/>
            </w:pPr>
            <w:r>
              <w:rPr>
                <w:color w:val="059669"/>
                <w:sz w:val="20"/>
                <w:szCs w:val="20"/>
              </w:rPr>
              <w:t xml:space="preserve">74%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109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</w:tcPr>
          <w:p>
            <w:pPr>
              <w:spacing w:before="60" w:after="60"/>
              <w:jc w:val="center"/>
            </w:pPr>
            <w:r>
              <w:rPr>
                <w:color w:val="DC2626"/>
                <w:sz w:val="20"/>
                <w:szCs w:val="20"/>
              </w:rPr>
              <w:t xml:space="preserve">$$$$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Algorithm of Thoughts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78%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$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CBD5E0" w:sz="1"/>
              <w:bottom w:val="single" w:color="CBD5E0" w:sz="1"/>
              <w:right w:val="single" w:color="CBD5E0" w:sz="1"/>
            </w:tcBorders>
            <w:shd w:fill="ECFDF5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🎯 Key Insight: AoT BEAT Tree of Thoughts (78% vs 74%) using 109x fewer queries!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Copy-Paste AoT Prompt Template</w:t>
      </w:r>
    </w:p>
    <w:p>
      <w:pPr>
        <w:pStyle w:val="Heading2"/>
      </w:pPr>
      <w:r>
        <w:t xml:space="preserve">The Universal AoT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02C" w:val="clear"/>
          </w:tcPr>
          <w:p>
            <w:pPr>
              <w:spacing w:before="150"/>
            </w:pPr>
            <w:r>
              <w:rPr>
                <w:rFonts w:ascii="Courier New" w:cs="Courier New" w:eastAsia="Courier New" w:hAnsi="Courier New"/>
                <w:color w:val="68D391"/>
                <w:sz w:val="20"/>
                <w:szCs w:val="20"/>
              </w:rPr>
              <w:t xml:space="preserve">[Background Information].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Given [Problem Statement],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 believe [Initial Hypothesis].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A855F7"/>
                <w:sz w:val="20"/>
                <w:szCs w:val="20"/>
              </w:rPr>
              <w:t xml:space="preserve">Can you [Reasoning Process]?</w:t>
            </w:r>
          </w:p>
          <w:p>
            <w:pPr>
              <w:spacing w:after="150"/>
            </w:pPr>
            <w:r>
              <w:rPr>
                <w:rFonts w:ascii="Courier New" w:cs="Courier New" w:eastAsia="Courier New" w:hAnsi="Courier New"/>
                <w:color w:val="68D391"/>
                <w:sz w:val="20"/>
                <w:szCs w:val="20"/>
              </w:rPr>
              <w:t xml:space="preserve">What's your [Conclusion]?</w:t>
            </w:r>
          </w:p>
        </w:tc>
      </w:tr>
    </w:tbl>
    <w:p>
      <w:pPr>
        <w:pStyle w:val="Heading2"/>
      </w:pPr>
      <w:r>
        <w:t xml:space="preserve">Example: Environmental Research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02C" w:val="clear"/>
          </w:tcPr>
          <w:p>
            <w:pPr>
              <w:spacing w:before="15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Given that data centers account for about 1% of global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electricity use, what are the environmental implications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of increased data center usage?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A855F7"/>
                <w:sz w:val="18"/>
                <w:szCs w:val="18"/>
              </w:rPr>
              <w:t xml:space="preserve">I hypothesize that implementing renewable energy sources</w:t>
            </w:r>
          </w:p>
          <w:p>
            <w:r>
              <w:rPr>
                <w:rFonts w:ascii="Courier New" w:cs="Courier New" w:eastAsia="Courier New" w:hAnsi="Courier New"/>
                <w:color w:val="A855F7"/>
                <w:sz w:val="18"/>
                <w:szCs w:val="18"/>
              </w:rPr>
              <w:t xml:space="preserve">can mitigate the environmental impact.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Can you evaluate the feasibility and impact of using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renewable energy? Explore multiple approaches, backtrack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from dead ends, and consider alternatives.</w:t>
            </w:r>
          </w:p>
          <w:p>
            <w:pPr>
              <w:spacing w:after="15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Based on your analysis, is renewable energy viable?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Takeaways: Algorithm of Thoughts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3"/>
              <w:left w:val="single" w:color="8B5CF6" w:sz="3"/>
              <w:bottom w:val="single" w:color="8B5CF6" w:sz="3"/>
              <w:right w:val="single" w:color="8B5CF6" w:sz="3"/>
            </w:tcBorders>
            <w:shd w:fill="6B21A8" w:val="clear"/>
          </w:tcPr>
          <w:p>
            <w:pPr>
              <w:spacing w:before="200" w:after="15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🎯 5 KEY TAKEAWAYS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22"/>
                <w:szCs w:val="22"/>
              </w:rPr>
              <w:t xml:space="preserve">AoT = Tree of Thoughts accuracy at Chain of Thought cost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22"/>
                <w:szCs w:val="22"/>
              </w:rPr>
              <w:t xml:space="preserve">100x fewer API calls (1 query vs 109) with same results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22"/>
                <w:szCs w:val="22"/>
              </w:rPr>
              <w:t xml:space="preserve">7-step process: Define → Gather → Analyze → Hypothesize → Test → Conclude → Reflect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22"/>
                <w:szCs w:val="22"/>
              </w:rPr>
              <w:t xml:space="preserve">Best for: Math puzzles, decisions, research, constraint problems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0"/>
            </w:pPr>
            <w:r>
              <w:rPr>
                <w:color w:val="FFFFFF"/>
                <w:sz w:val="22"/>
                <w:szCs w:val="22"/>
              </w:rPr>
              <w:t xml:space="preserve">Works best with GPT-4 level models</w:t>
            </w:r>
          </w:p>
        </w:tc>
      </w:tr>
    </w:tbl>
    <w:p>
      <w:pPr>
        <w:pStyle w:val="Heading2"/>
        <w:spacing w:before="300"/>
      </w:pPr>
      <w:r>
        <w:t xml:space="preserve">When to Use AoT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59669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✅ Best For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C262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❌ Not For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CFDF5" w:val="clear"/>
          </w:tcPr>
          <w:p>
            <w:pPr>
              <w:spacing w:before="60"/>
            </w:pPr>
            <w:r>
              <w:rPr>
                <w:sz w:val="20"/>
                <w:szCs w:val="20"/>
              </w:rPr>
              <w:t xml:space="preserve">• Math puzzles</w:t>
            </w:r>
          </w:p>
          <w:p>
            <w:r>
              <w:rPr>
                <w:sz w:val="20"/>
                <w:szCs w:val="20"/>
              </w:rPr>
              <w:t xml:space="preserve">• Constraint satisfaction</w:t>
            </w:r>
          </w:p>
          <w:p>
            <w:r>
              <w:rPr>
                <w:sz w:val="20"/>
                <w:szCs w:val="20"/>
              </w:rPr>
              <w:t xml:space="preserve">• Decision analysis</w:t>
            </w:r>
          </w:p>
          <w:p>
            <w:r>
              <w:rPr>
                <w:sz w:val="20"/>
                <w:szCs w:val="20"/>
              </w:rPr>
              <w:t xml:space="preserve">• Research questions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Code debugging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</w:tcPr>
          <w:p>
            <w:pPr>
              <w:spacing w:before="60"/>
            </w:pPr>
            <w:r>
              <w:rPr>
                <w:sz w:val="20"/>
                <w:szCs w:val="20"/>
              </w:rPr>
              <w:t xml:space="preserve">• Simple factual questions</w:t>
            </w:r>
          </w:p>
          <w:p>
            <w:r>
              <w:rPr>
                <w:sz w:val="20"/>
                <w:szCs w:val="20"/>
              </w:rPr>
              <w:t xml:space="preserve">• Creative writing</w:t>
            </w:r>
          </w:p>
          <w:p>
            <w:r>
              <w:rPr>
                <w:sz w:val="20"/>
                <w:szCs w:val="20"/>
              </w:rPr>
              <w:t xml:space="preserve">• Speed-critical tasks</w:t>
            </w:r>
          </w:p>
          <w:p>
            <w:r>
              <w:rPr>
                <w:sz w:val="20"/>
                <w:szCs w:val="20"/>
              </w:rPr>
              <w:t xml:space="preserve">• Small/weak models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Opinion questions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8B5CF6" w:sz="6"/>
              <w:bottom w:val="single" w:color="CBD5E0" w:sz="1"/>
              <w:right w:val="single" w:color="CBD5E0" w:sz="1"/>
            </w:tcBorders>
            <w:shd w:fill="F5F3FF" w:val="clear"/>
          </w:tcPr>
          <w:p>
            <w:pPr>
              <w:spacing w:before="200" w:after="200"/>
              <w:jc w:val="center"/>
            </w:pPr>
            <w:r>
              <w:rPr>
                <w:i/>
                <w:iCs/>
                <w:color w:val="1F2937"/>
                <w:sz w:val="24"/>
                <w:szCs w:val="24"/>
              </w:rPr>
              <w:t xml:space="preserve">"AoT can actually outperform the search algorithm it's based on by combining algorithmic structure with LLM intuition."</w:t>
            </w:r>
          </w:p>
          <w:p>
            <w:pPr>
              <w:spacing w:after="150"/>
              <w:jc w:val="center"/>
            </w:pPr>
            <w:r>
              <w:rPr>
                <w:color w:val="718096"/>
                <w:sz w:val="20"/>
                <w:szCs w:val="20"/>
              </w:rPr>
              <w:t xml:space="preserve">— Virginia Tech &amp; Microsoft Research</w:t>
            </w:r>
          </w:p>
        </w:tc>
      </w:tr>
    </w:tbl>
    <w:p>
      <w:pPr>
        <w:pStyle w:val="Heading2"/>
        <w:spacing w:before="400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sz w:val="20"/>
          <w:szCs w:val="20"/>
        </w:rPr>
        <w:t xml:space="preserve">Sel et al. (2023) "Algorithm of Thoughts: Enhancing Exploration of Ideas in Large Language Models"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PromptHub: AoT Implementation Guide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Yao et al. (2023) "Tree of Thoughts" — Princeton &amp; DeepMind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Algorithm of Thoughts Prompting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6B21A8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2026-01-10T08:56:30.828Z</dcterms:created>
  <dcterms:modified xsi:type="dcterms:W3CDTF">2026-01-10T08:56:30.829Z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