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Product roadmap &amp; implementation guide</w:t>
      </w:r>
    </w:p>
    <w:p/>
    <w:p>
      <w:pPr>
        <w:pStyle w:val="Heading1"/>
        <w:spacing w:after="120" w:before="240"/>
      </w:pPr>
      <w:r>
        <w:t xml:space="preserve">Phases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| Phase | Scope | Time | Goal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|-------|--------|------|------|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**MVP** | Chat input, file upload, extraction, gap questions, 3-tier PDF, download | 6–8 weeks | End-to-end quote a job without spreadsheets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**V1** | Rate card library, company branding, share link with approve/e-sign, edit before export | +4–6 weeks | Contractor-ready workflow and customer sign-off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**V2** | Learning from past proposals (RAG), multi-language, WhatsApp/email sending, payments, analytics | +6–8 weeks | Scale, channels, and continuous improvement |</w:t>
      </w:r>
    </w:p>
    <w:p/>
    <w:p>
      <w:r>
        <w:rPr>
          <w:b w:val="false"/>
          <w:bCs w:val="false"/>
        </w:rPr>
        <w:t xml:space="preserve">---</w:t>
      </w:r>
    </w:p>
    <w:p/>
    <w:p>
      <w:pPr>
        <w:pStyle w:val="Heading1"/>
        <w:spacing w:after="120" w:before="240"/>
      </w:pPr>
      <w:r>
        <w:t xml:space="preserve">Key design rules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| Rule | Meaning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|------|---------|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**LLM reads, questions, writes; code does math** | Models structure narrative and intake; `pricing-engine` and BOQ paths own totals, tax, and tier multipliers.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**Every number traces to a source** | File extraction, user answer, reference rate, or **flagged assumption** (documented in snapshot and exports).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**Users can edit any line item before export** | Mutable scope/BOQ/pricing on the snapshot, then re-render PDF/DOCX/XLSX from JSON.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**Log all agent inputs and outputs** | Persist prompts, structured LLM JSON, and deterministic outputs per step for eval and debugging. |</w:t>
      </w:r>
    </w:p>
    <w:p/>
    <w:p>
      <w:r>
        <w:rPr>
          <w:b w:val="false"/>
          <w:bCs w:val="false"/>
        </w:rPr>
        <w:t xml:space="preserve">These rules are non-negotiable for production; gaps below call out where the repo still needs work.</w:t>
      </w:r>
    </w:p>
    <w:p/>
    <w:p>
      <w:r>
        <w:rPr>
          <w:b w:val="false"/>
          <w:bCs w:val="false"/>
        </w:rPr>
        <w:t xml:space="preserve">---</w:t>
      </w:r>
    </w:p>
    <w:p/>
    <w:p>
      <w:pPr>
        <w:pStyle w:val="Heading1"/>
        <w:spacing w:after="120" w:before="240"/>
      </w:pPr>
      <w:r>
        <w:t xml:space="preserve">Built vs next (by phase)</w:t>
      </w:r>
    </w:p>
    <w:p/>
    <w:p>
      <w:pPr>
        <w:pStyle w:val="Heading2"/>
        <w:spacing w:after="80" w:before="180"/>
      </w:pPr>
      <w:r>
        <w:t xml:space="preserve">MVP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| Capability | Status | Location / notes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|------------|--------|------------------|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Chat + session context | Done | `apps/api` sessions, `apps/web` `SessionPage`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File upload + ingest | Done | `files` API, `apps/worker` ingest queue, `packages/ingest`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Reference extraction | Done | `document-extract`, `document_extractions`, merged into requirements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Gap / clarification | Done | `gap-readiness`, `clarification`, `MissingInfoCards`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Generate 3 tiers | Done | `buildProposalSnapshot`, worker `generate`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PDF / DOCX / XLSX | Done | `packages/doc-export` (template-only, no LLM)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Download from UI | Done | `ProposalResultPanel` → export URLs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Proposal QA (deterministic) | Done | `proposal-verifier`, Step 6 retry loop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UI state machine | Done | `session-ui.ts`, `session-status.ts`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**Line-item edit before export** | Done | `LineItemEditor` + `PATCH /proposals/:id/line-items`, re-export queue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**Full number provenance in UI** | Partial | BOQ `unit_cost_source`, assumptions in snapshot; not all surfaced in web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**Agent I/O eval log** | Done (core) | `agent_runs` table + intake/gap logging; `GET /sessions/:id/agent-runs` |</w:t>
      </w:r>
    </w:p>
    <w:p/>
    <w:p>
      <w:pPr>
        <w:pStyle w:val="Heading2"/>
        <w:spacing w:after="80" w:before="180"/>
      </w:pPr>
      <w:r>
        <w:t xml:space="preserve">V1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| Capability | Status | Location / notes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|------------|--------|------------------|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Reference rates (seed) | Done | `reference-rates.ts`, `default-reference-rates`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**Org rate card library (CRUD UI)** | Missing | Needs API + web settings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Company branding on snapshot | Done | `branding` on `ProposalSnapshot`, header from options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Share link (tier-scoped) | Done | `share_links`, `POST /share`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Approve / request changes / sign | Done | `customer_actions`, `SharePage`, IP + timestamp audit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**Rich edit before export** | Missing | Re-generate snapshot after line edits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Share status on contractor dashboard | Missing | List actions per session |</w:t>
      </w:r>
    </w:p>
    <w:p/>
    <w:p>
      <w:pPr>
        <w:pStyle w:val="Heading2"/>
        <w:spacing w:after="80" w:before="180"/>
      </w:pPr>
      <w:r>
        <w:t xml:space="preserve">V2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| Capability | Status | Notes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|------------|--------|--------|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RAG from past proposals | Stub | `document_chunks`, pgvector schema; no retrieval loop in generate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Multi-language | Stub | `locale` on context; copy not localized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WhatsApp / email send | Missing | —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Payments (deposit) | Missing | —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Analytics | Missing | — |</w:t>
      </w:r>
    </w:p>
    <w:p/>
    <w:p>
      <w:r>
        <w:rPr>
          <w:b w:val="false"/>
          <w:bCs w:val="false"/>
        </w:rPr>
        <w:t xml:space="preserve">---</w:t>
      </w:r>
    </w:p>
    <w:p/>
    <w:p>
      <w:pPr>
        <w:pStyle w:val="Heading1"/>
        <w:spacing w:after="120" w:before="240"/>
      </w:pPr>
      <w:r>
        <w:t xml:space="preserve">Deep dive: JSON schemas (`packages/schemas`)</w:t>
      </w:r>
    </w:p>
    <w:p/>
    <w:p>
      <w:r>
        <w:rPr>
          <w:b w:val="false"/>
          <w:bCs w:val="false"/>
        </w:rPr>
        <w:t xml:space="preserve">All cross-service contracts are **Zod** schemas compiled to TypeScript types. Import from `@proposal/schemas`.</w:t>
      </w:r>
    </w:p>
    <w:p/>
    <w:p>
      <w:pPr>
        <w:pStyle w:val="Heading2"/>
        <w:spacing w:after="80" w:before="180"/>
      </w:pPr>
      <w:r>
        <w:t xml:space="preserve">Module map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| File | Purpose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|------|---------|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`session.ts` | `SessionContext`, `SessionStatus`, gaps, readiness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`intake.ts` | LLM intake structured result → context patch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`document-extraction.ts` | Parsed fields from uploaded PDFs/spreadsheets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`trade-checklist.ts` | Static required fields per trade (see below)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`gap-readiness.ts` | `ready_to_generate`, prioritized `missing[]`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`clarification.ts` | Quick replies, `DocumentedAssumption`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`scope.ts` | `ScopePlan`, line items for pricing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`boq.ts` | Bill of quantities lines + `flagged_assumptions`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`reference-rates.ts` | SKU / unit costs for BOQ planner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`pricing.ts` | `TierPricing`, line item totals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`tier.ts` | `basic` \| `modern` \| `premium`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`proposal-document.ts` | Customer-facing section text (11 keys)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`proposal-snapshot.ts` | Immutable publishable bundle per session version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`proposal-qa.ts` | `{ passed, issues[] }` verification result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`customer-action.ts` | Share link approve / sign / request-changes payload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`jobs.ts` | BullMQ payloads: ingest, generate, export |</w:t>
      </w:r>
    </w:p>
    <w:p/>
    <w:p>
      <w:pPr>
        <w:pStyle w:val="Heading2"/>
        <w:spacing w:after="80" w:before="180"/>
      </w:pPr>
      <w:r>
        <w:t xml:space="preserve">Data flow (happy path)</w:t>
      </w:r>
    </w:p>
    <w:p/>
    <w:p>
      <w:r>
        <w:rPr>
          <w:b w:val="false"/>
          <w:bCs w:val="false"/>
        </w:rPr>
        <w:t xml:space="preserve">SessionContext (requirements, gaps)</w:t>
      </w:r>
    </w:p>
    <w:p>
      <w:r>
        <w:rPr>
          <w:b w:val="false"/>
          <w:bCs w:val="false"/>
        </w:rPr>
        <w:t xml:space="preserve">    → IntakeResult + GapReadinessResult</w:t>
      </w:r>
    </w:p>
    <w:p>
      <w:r>
        <w:rPr>
          <w:b w:val="false"/>
          <w:bCs w:val="false"/>
        </w:rPr>
        <w:t xml:space="preserve">    → ScopePlan + BillOfQuantities (optional)</w:t>
      </w:r>
    </w:p>
    <w:p>
      <w:r>
        <w:rPr>
          <w:b w:val="false"/>
          <w:bCs w:val="false"/>
        </w:rPr>
        <w:t xml:space="preserve">    → pricing-engine → TierPricing × 3</w:t>
      </w:r>
    </w:p>
    <w:p>
      <w:r>
        <w:rPr>
          <w:b w:val="false"/>
          <w:bCs w:val="false"/>
        </w:rPr>
        <w:t xml:space="preserve">    → ProposalDocumentSections × 3 (LLM or heuristic)</w:t>
      </w:r>
    </w:p>
    <w:p>
      <w:r>
        <w:rPr>
          <w:b w:val="false"/>
          <w:bCs w:val="false"/>
        </w:rPr>
        <w:t xml:space="preserve">    → ProposalSnapshot (+ qa_verification)</w:t>
      </w:r>
    </w:p>
    <w:p>
      <w:r>
        <w:rPr>
          <w:b w:val="false"/>
          <w:bCs w:val="false"/>
        </w:rPr>
        <w:t xml:space="preserve">    → doc-export / share public view</w:t>
      </w:r>
    </w:p>
    <w:p/>
    <w:p>
      <w:r>
        <w:rPr>
          <w:b w:val="false"/>
          <w:bCs w:val="false"/>
        </w:rPr>
        <w:t xml:space="preserve">**Source of truth for money:** `ProposalSnapshot.tiers[tier].pricing` and BOQ items. Narrative `price_summary` must match (enforced by `verifyTierProposal`).</w:t>
      </w:r>
    </w:p>
    <w:p/>
    <w:p>
      <w:pPr>
        <w:pStyle w:val="Heading2"/>
        <w:spacing w:after="80" w:before="180"/>
      </w:pPr>
      <w:r>
        <w:t xml:space="preserve">Extending schemas</w:t>
      </w:r>
    </w:p>
    <w:p/>
    <w:p>
      <w:r>
        <w:rPr>
          <w:b w:val="false"/>
          <w:bCs w:val="false"/>
        </w:rPr>
        <w:t xml:space="preserve">1. Add field to `SessionContext.requirements` or trade checklist `field` id.</w:t>
      </w:r>
    </w:p>
    <w:p>
      <w:r>
        <w:rPr>
          <w:b w:val="false"/>
          <w:bCs w:val="false"/>
        </w:rPr>
        <w:t xml:space="preserve">2. Map intake / gap analyzer to fill it.</w:t>
      </w:r>
    </w:p>
    <w:p>
      <w:r>
        <w:rPr>
          <w:b w:val="false"/>
          <w:bCs w:val="false"/>
        </w:rPr>
        <w:t xml:space="preserve">3. If it affects quantity or rate, thread into BOQ or `ScopePlan.line_items`.</w:t>
      </w:r>
    </w:p>
    <w:p>
      <w:r>
        <w:rPr>
          <w:b w:val="false"/>
          <w:bCs w:val="false"/>
        </w:rPr>
        <w:t xml:space="preserve">4. Bump snapshot `version` or `content_hash` when regenerating.</w:t>
      </w:r>
    </w:p>
    <w:p/>
    <w:p>
      <w:r>
        <w:rPr>
          <w:b w:val="false"/>
          <w:bCs w:val="false"/>
        </w:rPr>
        <w:t xml:space="preserve">---</w:t>
      </w:r>
    </w:p>
    <w:p/>
    <w:p>
      <w:pPr>
        <w:pStyle w:val="Heading1"/>
        <w:spacing w:after="120" w:before="240"/>
      </w:pPr>
      <w:r>
        <w:t xml:space="preserve">Deep dive: React UI (`apps/web`)</w:t>
      </w:r>
    </w:p>
    <w:p/>
    <w:p>
      <w:pPr>
        <w:pStyle w:val="Heading2"/>
        <w:spacing w:after="80" w:before="180"/>
      </w:pPr>
      <w:r>
        <w:t xml:space="preserve">Routes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| Path | Component | Role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|------|-----------|------|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`/` | `SessionPage` | Contractor workflow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`/s/:token` | `SharePage` | Public read-only proposal + customer actions |</w:t>
      </w:r>
    </w:p>
    <w:p/>
    <w:p>
      <w:pPr>
        <w:pStyle w:val="Heading2"/>
        <w:spacing w:after="80" w:before="180"/>
      </w:pPr>
      <w:r>
        <w:t xml:space="preserve">Session layout (contractor)</w:t>
      </w:r>
    </w:p>
    <w:p/>
    <w:p>
      <w:r>
        <w:rPr>
          <w:b w:val="false"/>
          <w:bCs w:val="false"/>
        </w:rPr>
        <w:t xml:space="preserve">SessionHeader (logo, company, status pill)</w:t>
      </w:r>
    </w:p>
    <w:p>
      <w:r>
        <w:rPr>
          <w:b w:val="false"/>
          <w:bCs w:val="false"/>
        </w:rPr>
        <w:t xml:space="preserve">  → ProposalResultPanel (when generating / review / shared)</w:t>
      </w:r>
    </w:p>
    <w:p>
      <w:r>
        <w:rPr>
          <w:b w:val="false"/>
          <w:bCs w:val="false"/>
        </w:rPr>
        <w:t xml:space="preserve">      Tabs: Basic | Modern | Premium</w:t>
      </w:r>
    </w:p>
    <w:p>
      <w:r>
        <w:rPr>
          <w:b w:val="false"/>
          <w:bCs w:val="false"/>
        </w:rPr>
        <w:t xml:space="preserve">      Actions: PDF, Excel, Edit (chat), Share link</w:t>
      </w:r>
    </w:p>
    <w:p>
      <w:r>
        <w:rPr>
          <w:b w:val="false"/>
          <w:bCs w:val="false"/>
        </w:rPr>
        <w:t xml:space="preserve">  → MessageList (streaming assistant)</w:t>
      </w:r>
    </w:p>
    <w:p>
      <w:r>
        <w:rPr>
          <w:b w:val="false"/>
          <w:bCs w:val="false"/>
        </w:rPr>
        <w:t xml:space="preserve">  → MissingInfoCards (gap quick replies)</w:t>
      </w:r>
    </w:p>
    <w:p>
      <w:r>
        <w:rPr>
          <w:b w:val="false"/>
          <w:bCs w:val="false"/>
        </w:rPr>
        <w:t xml:space="preserve">  → AttachmentChips (uploading → analysing → ✓ extracted)</w:t>
      </w:r>
    </w:p>
    <w:p>
      <w:r>
        <w:rPr>
          <w:b w:val="false"/>
          <w:bCs w:val="false"/>
        </w:rPr>
        <w:t xml:space="preserve">  → Composer (text, 📎 attach, 🎤 placeholder)</w:t>
      </w:r>
    </w:p>
    <w:p/>
    <w:p>
      <w:pPr>
        <w:pStyle w:val="Heading2"/>
        <w:spacing w:after="80" w:before="180"/>
      </w:pPr>
      <w:r>
        <w:t xml:space="preserve">UI state machine</w:t>
      </w:r>
    </w:p>
    <w:p/>
    <w:p>
      <w:r>
        <w:rPr>
          <w:b w:val="false"/>
          <w:bCs w:val="false"/>
        </w:rPr>
        <w:t xml:space="preserve">`idle → uploading → analysing → clarifying → generating → review → shared`</w:t>
      </w:r>
    </w:p>
    <w:p/>
    <w:p>
      <w:r>
        <w:rPr>
          <w:b w:val="false"/>
          <w:bCs w:val="false"/>
        </w:rPr>
        <w:t xml:space="preserve">Mapped from API status in `lib/session-status.ts` (`asking_questions` → `clarifying`).</w:t>
      </w:r>
    </w:p>
    <w:p/>
    <w:p>
      <w:r>
        <w:rPr>
          <w:b w:val="false"/>
          <w:bCs w:val="false"/>
        </w:rPr>
        <w:t xml:space="preserve">State: **Zustand** `store/session-ui.ts`. Server state: **TanStack Query** (`options`, `attachments`, `share`).</w:t>
      </w:r>
    </w:p>
    <w:p/>
    <w:p>
      <w:pPr>
        <w:pStyle w:val="Heading2"/>
        <w:spacing w:after="80" w:before="180"/>
      </w:pPr>
      <w:r>
        <w:t xml:space="preserve">Key files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| File | Responsibility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|------|----------------|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`lib/api.ts` | REST client, types for options/share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`lib/use-streaming-assistant.ts` | Chunked reveal of assistant text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`lib/use-session-events.ts` | Optional WebSocket `session.event`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`components/ProposalResultPanel.tsx` | Tier tabs, exports, share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`pages/SharePage.tsx` | Customer document sections + audit actions |</w:t>
      </w:r>
    </w:p>
    <w:p/>
    <w:p>
      <w:pPr>
        <w:pStyle w:val="Heading2"/>
        <w:spacing w:after="80" w:before="180"/>
      </w:pPr>
      <w:r>
        <w:t xml:space="preserve">MVP UI gaps (roadmap)</w:t>
      </w:r>
    </w:p>
    <w:p/>
    <w:p>
      <w:r>
        <w:rPr>
          <w:b w:val="false"/>
          <w:bCs w:val="false"/>
        </w:rPr>
        <w:t xml:space="preserve">- **Line-item editor:** modal or sheet bound to `bill_of_quantities` / `pricing.line_items`, PATCH snapshot, re-queue export only.</w:t>
      </w:r>
    </w:p>
    <w:p>
      <w:r>
        <w:rPr>
          <w:b w:val="false"/>
          <w:bCs w:val="false"/>
        </w:rPr>
        <w:t xml:space="preserve">- **Provenance chips:** per line show `reference` \| `user` \| `assumption` from BOQ.</w:t>
      </w:r>
    </w:p>
    <w:p>
      <w:r>
        <w:rPr>
          <w:b w:val="false"/>
          <w:bCs w:val="false"/>
        </w:rPr>
        <w:t xml:space="preserve">- **Rate library:** settings page writing `reference_rates` org table (V1).</w:t>
      </w:r>
    </w:p>
    <w:p/>
    <w:p>
      <w:r>
        <w:rPr>
          <w:b w:val="false"/>
          <w:bCs w:val="false"/>
        </w:rPr>
        <w:t xml:space="preserve">---</w:t>
      </w:r>
    </w:p>
    <w:p/>
    <w:p>
      <w:pPr>
        <w:pStyle w:val="Heading1"/>
        <w:spacing w:after="120" w:before="240"/>
      </w:pPr>
      <w:r>
        <w:t xml:space="preserve">Deep dive: Trade-specific checklists</w:t>
      </w:r>
    </w:p>
    <w:p/>
    <w:p>
      <w:r>
        <w:rPr>
          <w:b w:val="false"/>
          <w:bCs w:val="false"/>
        </w:rPr>
        <w:t xml:space="preserve">Defined in `packages/schemas/src/trade-checklist.ts`. Consumed by gap readiness (`getTradeChecklist(trade)`).</w:t>
      </w:r>
    </w:p>
    <w:p/>
    <w:p>
      <w:pPr>
        <w:pStyle w:val="Heading2"/>
        <w:spacing w:after="80" w:before="180"/>
      </w:pPr>
      <w:r>
        <w:t xml:space="preserve">Trades today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| Trade | Extra fields beyond `BASE`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|-------|----------------------------|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`general` | Base only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`plumbing` | `water_shutoff` (optional)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`electrical` | `panel_capacity` (required)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| `hvac` | `system_type` repair vs replace (required) |</w:t>
      </w:r>
    </w:p>
    <w:p/>
    <w:p>
      <w:pPr>
        <w:pStyle w:val="Heading2"/>
        <w:spacing w:after="80" w:before="180"/>
      </w:pPr>
      <w:r>
        <w:t xml:space="preserve">Base fields (all trades)</w:t>
      </w:r>
    </w:p>
    <w:p/>
    <w:p>
      <w:r>
        <w:rPr>
          <w:b w:val="false"/>
          <w:bCs w:val="false"/>
        </w:rPr>
        <w:t xml:space="preserve">`work_summary`, `site_address`, `area_sqm`, `material_grade`, `site_access`, `deadline`, optional `budget_range` — each with `priority` 1–5 for question ordering.</w:t>
      </w:r>
    </w:p>
    <w:p/>
    <w:p>
      <w:pPr>
        <w:pStyle w:val="Heading2"/>
        <w:spacing w:after="80" w:before="180"/>
      </w:pPr>
      <w:r>
        <w:t xml:space="preserve">Adding a trade (e.g. furniture maker)</w:t>
      </w:r>
    </w:p>
    <w:p/>
    <w:p>
      <w:r>
        <w:rPr>
          <w:b w:val="false"/>
          <w:bCs w:val="false"/>
        </w:rPr>
        <w:t xml:space="preserve">1. Extend `TradeSchema` in `session.ts` and `TradeKey` in `trade-checklist.ts`.</w:t>
      </w:r>
    </w:p>
    <w:p>
      <w:r>
        <w:rPr>
          <w:b w:val="false"/>
          <w:bCs w:val="false"/>
        </w:rPr>
        <w:t xml:space="preserve">2. Add `BY_TRADE.furniture_maker` entries, for example:</w:t>
      </w:r>
    </w:p>
    <w:p>
      <w:r>
        <w:rPr>
          <w:b w:val="false"/>
          <w:bCs w:val="false"/>
        </w:rPr>
        <w:t xml:space="preserve">   - `piece_count` / `dimensions` (required, priority 1)</w:t>
      </w:r>
    </w:p>
    <w:p>
      <w:r>
        <w:rPr>
          <w:b w:val="false"/>
          <w:bCs w:val="false"/>
        </w:rPr>
        <w:t xml:space="preserve">   - `wood_species` or `board_material` (required, priority 1)</w:t>
      </w:r>
    </w:p>
    <w:p>
      <w:r>
        <w:rPr>
          <w:b w:val="false"/>
          <w:bCs w:val="false"/>
        </w:rPr>
        <w:t xml:space="preserve">   - `finish_level` — paint/stain/lacquer (required, priority 2)</w:t>
      </w:r>
    </w:p>
    <w:p>
      <w:r>
        <w:rPr>
          <w:b w:val="false"/>
          <w:bCs w:val="false"/>
        </w:rPr>
        <w:t xml:space="preserve">   - `hardware_grade` (optional)</w:t>
      </w:r>
    </w:p>
    <w:p>
      <w:r>
        <w:rPr>
          <w:b w:val="false"/>
          <w:bCs w:val="false"/>
        </w:rPr>
        <w:t xml:space="preserve">   - `delivery_install` — shop vs on-site (required, priority 2)</w:t>
      </w:r>
    </w:p>
    <w:p>
      <w:r>
        <w:rPr>
          <w:b w:val="false"/>
          <w:bCs w:val="false"/>
        </w:rPr>
        <w:t xml:space="preserve">3. Seed `reference-rates` SKUs for lumber, hardware, shop labour hours.</w:t>
      </w:r>
    </w:p>
    <w:p>
      <w:r>
        <w:rPr>
          <w:b w:val="false"/>
          <w:bCs w:val="false"/>
        </w:rPr>
        <w:t xml:space="preserve">4. Optional: trade-specific BOQ planner hints in `packages/llm` BOQ prompt.</w:t>
      </w:r>
    </w:p>
    <w:p>
      <w:r>
        <w:rPr>
          <w:b w:val="false"/>
          <w:bCs w:val="false"/>
        </w:rPr>
        <w:t xml:space="preserve">5. Set `context.trade` from intake or session create.</w:t>
      </w:r>
    </w:p>
    <w:p/>
    <w:p>
      <w:r>
        <w:rPr>
          <w:b w:val="false"/>
          <w:bCs w:val="false"/>
        </w:rPr>
        <w:t xml:space="preserve">Gap analyzer merges checklist with `context.requirements` and extraction; missing required fields become `MissingInfoCards` in the UI.</w:t>
      </w:r>
    </w:p>
    <w:p/>
    <w:p>
      <w:r>
        <w:rPr>
          <w:b w:val="false"/>
          <w:bCs w:val="false"/>
        </w:rPr>
        <w:t xml:space="preserve">---</w:t>
      </w:r>
    </w:p>
    <w:p/>
    <w:p>
      <w:pPr>
        <w:pStyle w:val="Heading1"/>
        <w:spacing w:after="120" w:before="240"/>
      </w:pPr>
      <w:r>
        <w:t xml:space="preserve">Agent logging (design rule follow-up)</w:t>
      </w:r>
    </w:p>
    <w:p/>
    <w:p>
      <w:r>
        <w:rPr>
          <w:b/>
          <w:bCs/>
        </w:rPr>
        <w:t xml:space="preserve">Target shape (recommended):</w:t>
      </w:r>
    </w:p>
    <w:p/>
    <w:p>
      <w:r>
        <w:rPr>
          <w:b w:val="false"/>
          <w:bCs w:val="false"/>
        </w:rPr>
        <w:t xml:space="preserve">// packages/schemas/src/agent-run.ts (future)</w:t>
      </w:r>
    </w:p>
    <w:p>
      <w:r>
        <w:rPr>
          <w:b w:val="false"/>
          <w:bCs w:val="false"/>
        </w:rPr>
        <w:t xml:space="preserve">{</w:t>
      </w:r>
    </w:p>
    <w:p>
      <w:r>
        <w:rPr>
          <w:b w:val="false"/>
          <w:bCs w:val="false"/>
        </w:rPr>
        <w:t xml:space="preserve">  run_id, session_id, step: "intake" | "gap" | "boq" | "proposal_writer" | "qa",</w:t>
      </w:r>
    </w:p>
    <w:p>
      <w:r>
        <w:rPr>
          <w:b w:val="false"/>
          <w:bCs w:val="false"/>
        </w:rPr>
        <w:t xml:space="preserve">  model?: string,</w:t>
      </w:r>
    </w:p>
    <w:p>
      <w:r>
        <w:rPr>
          <w:b w:val="false"/>
          <w:bCs w:val="false"/>
        </w:rPr>
        <w:t xml:space="preserve">  input: Record&lt;string, unknown&gt;,</w:t>
      </w:r>
    </w:p>
    <w:p>
      <w:r>
        <w:rPr>
          <w:b w:val="false"/>
          <w:bCs w:val="false"/>
        </w:rPr>
        <w:t xml:space="preserve">  output: Record&lt;string, unknown&gt;,</w:t>
      </w:r>
    </w:p>
    <w:p>
      <w:r>
        <w:rPr>
          <w:b w:val="false"/>
          <w:bCs w:val="false"/>
        </w:rPr>
        <w:t xml:space="preserve">  latency_ms, created_at</w:t>
      </w:r>
    </w:p>
    <w:p>
      <w:r>
        <w:rPr>
          <w:b w:val="false"/>
          <w:bCs w:val="false"/>
        </w:rPr>
        <w:t xml:space="preserve">}</w:t>
      </w:r>
    </w:p>
    <w:p/>
    <w:p>
      <w:r>
        <w:rPr>
          <w:b w:val="false"/>
          <w:bCs w:val="false"/>
        </w:rPr>
        <w:t xml:space="preserve">Persist in Postgres `agent_runs` or append-only object storage. Wire in `packages/llm` wrappers and worker generate path. Enables regression evals without replaying production chat.</w:t>
      </w:r>
    </w:p>
    <w:p/>
    <w:p>
      <w:r>
        <w:rPr>
          <w:b w:val="false"/>
          <w:bCs w:val="false"/>
        </w:rPr>
        <w:t xml:space="preserve">---</w:t>
      </w:r>
    </w:p>
    <w:p/>
    <w:p>
      <w:pPr>
        <w:pStyle w:val="Heading1"/>
        <w:spacing w:after="120" w:before="240"/>
      </w:pPr>
      <w:r>
        <w:t xml:space="preserve">Related docs</w:t>
      </w:r>
    </w:p>
    <w:p/>
    <w:p>
      <w:r>
        <w:rPr>
          <w:b w:val="false"/>
          <w:bCs w:val="false"/>
        </w:rPr>
        <w:t xml:space="preserve">- [README.md](./README.md) — quick start and stack</w:t>
      </w:r>
    </w:p>
    <w:p>
      <w:r>
        <w:rPr>
          <w:b w:val="false"/>
          <w:bCs w:val="false"/>
        </w:rPr>
        <w:t xml:space="preserve">- [infra/db/schema.sql](./infra/db/schema.sql) — SQL reference</w:t>
      </w:r>
    </w:p>
    <w:p/>
    <w:p>
      <w:pPr>
        <w:pStyle w:val="Heading2"/>
        <w:spacing w:after="80" w:before="180"/>
      </w:pPr>
      <w:r>
        <w:t xml:space="preserve">Word export</w:t>
      </w:r>
    </w:p>
    <w:p/>
    <w:p>
      <w:r>
        <w:rPr>
          <w:b w:val="false"/>
          <w:bCs w:val="false"/>
        </w:rPr>
        <w:t xml:space="preserve">pnpm install</w:t>
      </w:r>
    </w:p>
    <w:p>
      <w:r>
        <w:rPr>
          <w:b w:val="false"/>
          <w:bCs w:val="false"/>
        </w:rPr>
        <w:t xml:space="preserve">pnpm docs:roadmap</w:t>
      </w:r>
    </w:p>
    <w:p/>
    <w:p>
      <w:r>
        <w:rPr>
          <w:b w:val="false"/>
          <w:bCs w:val="false"/>
        </w:rPr>
        <w:t xml:space="preserve">Output: `docs/ROADMAP.docx`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2026-09-28T07:20:00.567Z</dcterms:created>
  <dcterms:modified xsi:type="dcterms:W3CDTF">2026-09-28T07:20:00.568Z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