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20CAC" w14:textId="1625778E" w:rsidR="005C178A" w:rsidRPr="005C178A" w:rsidRDefault="005C178A" w:rsidP="005C178A">
      <w:pPr>
        <w:rPr>
          <w:b/>
          <w:bCs/>
        </w:rPr>
      </w:pPr>
      <w:r w:rsidRPr="005C178A">
        <w:rPr>
          <w:b/>
          <w:bCs/>
        </w:rPr>
        <w:t>Golden, Inc. – Case Study Report</w:t>
      </w:r>
    </w:p>
    <w:p w14:paraId="5BAAA021" w14:textId="5515F8F6" w:rsidR="005C178A" w:rsidRPr="005C178A" w:rsidRDefault="005C178A" w:rsidP="00BC1500">
      <w:r w:rsidRPr="005C178A">
        <w:rPr>
          <w:b/>
          <w:bCs/>
        </w:rPr>
        <w:t>Title</w:t>
      </w:r>
      <w:r w:rsidRPr="005C178A">
        <w:t xml:space="preserve">: </w:t>
      </w:r>
      <w:r w:rsidRPr="005C178A">
        <w:rPr>
          <w:i/>
          <w:iCs/>
        </w:rPr>
        <w:t>Golden Careers: Money Isn’t Everything</w:t>
      </w:r>
      <w:r w:rsidRPr="005C178A">
        <w:br/>
      </w:r>
      <w:r w:rsidRPr="005C178A">
        <w:rPr>
          <w:b/>
          <w:bCs/>
        </w:rPr>
        <w:t>Prepared for</w:t>
      </w:r>
      <w:r w:rsidRPr="005C178A">
        <w:t>: Everest Gibson, VP of Talent, Golden, Inc.</w:t>
      </w:r>
      <w:r w:rsidRPr="005C178A">
        <w:br/>
      </w:r>
      <w:r w:rsidRPr="005C178A">
        <w:rPr>
          <w:b/>
          <w:bCs/>
        </w:rPr>
        <w:t>Date</w:t>
      </w:r>
      <w:r w:rsidRPr="005C178A">
        <w:t>: April 2025</w:t>
      </w:r>
    </w:p>
    <w:p w14:paraId="3BCE0993" w14:textId="77777777" w:rsidR="005C178A" w:rsidRPr="005C178A" w:rsidRDefault="005C178A" w:rsidP="005C178A">
      <w:pPr>
        <w:rPr>
          <w:b/>
          <w:bCs/>
        </w:rPr>
      </w:pPr>
      <w:r w:rsidRPr="005C178A">
        <w:rPr>
          <w:b/>
          <w:bCs/>
        </w:rPr>
        <w:t>1. Problem Statement</w:t>
      </w:r>
    </w:p>
    <w:p w14:paraId="6BFC70EB" w14:textId="46FCE1A3" w:rsidR="005C178A" w:rsidRPr="005C178A" w:rsidRDefault="005C178A" w:rsidP="00BC1500">
      <w:r w:rsidRPr="005C178A">
        <w:t xml:space="preserve">Golden, Inc. is facing a serious decline in </w:t>
      </w:r>
      <w:r w:rsidRPr="005C178A">
        <w:rPr>
          <w:b/>
          <w:bCs/>
        </w:rPr>
        <w:t>employee morale, retention, and productivity</w:t>
      </w:r>
      <w:r w:rsidRPr="005C178A">
        <w:t xml:space="preserve">, despite offering industry-leading compensation. Recent </w:t>
      </w:r>
      <w:r w:rsidRPr="005C178A">
        <w:rPr>
          <w:b/>
          <w:bCs/>
        </w:rPr>
        <w:t>mass resignations</w:t>
      </w:r>
      <w:r w:rsidRPr="005C178A">
        <w:t xml:space="preserve">, </w:t>
      </w:r>
      <w:r w:rsidRPr="005C178A">
        <w:rPr>
          <w:b/>
          <w:bCs/>
        </w:rPr>
        <w:t>lost business deals</w:t>
      </w:r>
      <w:r w:rsidRPr="005C178A">
        <w:t xml:space="preserve">, and </w:t>
      </w:r>
      <w:r w:rsidRPr="005C178A">
        <w:rPr>
          <w:b/>
          <w:bCs/>
        </w:rPr>
        <w:t>difficulty attracting top talent</w:t>
      </w:r>
      <w:r w:rsidRPr="005C178A">
        <w:t xml:space="preserve"> suggest that the organizational changes implemented to improve efficiency have negatively impacted employee engagement, job satisfaction, and performance.</w:t>
      </w:r>
    </w:p>
    <w:p w14:paraId="4E84D73D" w14:textId="77777777" w:rsidR="005C178A" w:rsidRPr="005C178A" w:rsidRDefault="005C178A" w:rsidP="005C178A">
      <w:pPr>
        <w:rPr>
          <w:b/>
          <w:bCs/>
        </w:rPr>
      </w:pPr>
      <w:r w:rsidRPr="005C178A">
        <w:rPr>
          <w:b/>
          <w:bCs/>
        </w:rPr>
        <w:t>2. Case Analysis</w:t>
      </w:r>
    </w:p>
    <w:p w14:paraId="59422057" w14:textId="77777777" w:rsidR="005C178A" w:rsidRPr="005C178A" w:rsidRDefault="005C178A" w:rsidP="005C178A">
      <w:pPr>
        <w:rPr>
          <w:b/>
          <w:bCs/>
        </w:rPr>
      </w:pPr>
      <w:r w:rsidRPr="005C178A">
        <w:rPr>
          <w:b/>
          <w:bCs/>
        </w:rPr>
        <w:t>a. Symptoms:</w:t>
      </w:r>
    </w:p>
    <w:p w14:paraId="58DF99FF" w14:textId="77777777" w:rsidR="005C178A" w:rsidRPr="005C178A" w:rsidRDefault="005C178A" w:rsidP="005C178A">
      <w:pPr>
        <w:numPr>
          <w:ilvl w:val="0"/>
          <w:numId w:val="1"/>
        </w:numPr>
      </w:pPr>
      <w:r w:rsidRPr="005C178A">
        <w:t>Drop in morale and engagement (confirmed via employee surveys).</w:t>
      </w:r>
    </w:p>
    <w:p w14:paraId="1523B729" w14:textId="77777777" w:rsidR="005C178A" w:rsidRPr="005C178A" w:rsidRDefault="005C178A" w:rsidP="005C178A">
      <w:pPr>
        <w:numPr>
          <w:ilvl w:val="0"/>
          <w:numId w:val="1"/>
        </w:numPr>
      </w:pPr>
      <w:r w:rsidRPr="005C178A">
        <w:t>High turnover rates, especially after annual bonuses.</w:t>
      </w:r>
    </w:p>
    <w:p w14:paraId="16366C79" w14:textId="77777777" w:rsidR="005C178A" w:rsidRPr="005C178A" w:rsidRDefault="005C178A" w:rsidP="005C178A">
      <w:pPr>
        <w:numPr>
          <w:ilvl w:val="0"/>
          <w:numId w:val="1"/>
        </w:numPr>
      </w:pPr>
      <w:r w:rsidRPr="005C178A">
        <w:t>Poor client presentations and deal losses.</w:t>
      </w:r>
    </w:p>
    <w:p w14:paraId="40EC29DC" w14:textId="77777777" w:rsidR="005C178A" w:rsidRPr="005C178A" w:rsidRDefault="005C178A" w:rsidP="005C178A">
      <w:pPr>
        <w:numPr>
          <w:ilvl w:val="0"/>
          <w:numId w:val="1"/>
        </w:numPr>
      </w:pPr>
      <w:r w:rsidRPr="005C178A">
        <w:t>Decline in after-hours work engagement (no one replies after 4:30 PM).</w:t>
      </w:r>
    </w:p>
    <w:p w14:paraId="3F0EB6D6" w14:textId="77777777" w:rsidR="005C178A" w:rsidRPr="005C178A" w:rsidRDefault="005C178A" w:rsidP="005C178A">
      <w:pPr>
        <w:numPr>
          <w:ilvl w:val="0"/>
          <w:numId w:val="1"/>
        </w:numPr>
      </w:pPr>
      <w:r w:rsidRPr="005C178A">
        <w:t>Viral social media criticism (#AllthatglittersisnotGolden).</w:t>
      </w:r>
    </w:p>
    <w:p w14:paraId="32890862" w14:textId="77777777" w:rsidR="005C178A" w:rsidRPr="005C178A" w:rsidRDefault="005C178A" w:rsidP="005C178A">
      <w:pPr>
        <w:rPr>
          <w:b/>
          <w:bCs/>
        </w:rPr>
      </w:pPr>
      <w:r w:rsidRPr="005C178A">
        <w:rPr>
          <w:b/>
          <w:bCs/>
        </w:rPr>
        <w:t>b. Root Causes:</w:t>
      </w:r>
    </w:p>
    <w:p w14:paraId="4E136CDF" w14:textId="77777777" w:rsidR="005C178A" w:rsidRPr="005C178A" w:rsidRDefault="005C178A" w:rsidP="005C178A">
      <w:pPr>
        <w:numPr>
          <w:ilvl w:val="0"/>
          <w:numId w:val="2"/>
        </w:numPr>
      </w:pPr>
      <w:r w:rsidRPr="005C178A">
        <w:rPr>
          <w:b/>
          <w:bCs/>
        </w:rPr>
        <w:t>Over-Specialization and Fragmentation</w:t>
      </w:r>
      <w:r w:rsidRPr="005C178A">
        <w:t>: The assembly-line structure has led to a lack of ownership, understanding of the bigger picture, and connection to meaningful work.</w:t>
      </w:r>
    </w:p>
    <w:p w14:paraId="5A44759C" w14:textId="77777777" w:rsidR="005C178A" w:rsidRPr="005C178A" w:rsidRDefault="005C178A" w:rsidP="005C178A">
      <w:pPr>
        <w:numPr>
          <w:ilvl w:val="0"/>
          <w:numId w:val="2"/>
        </w:numPr>
      </w:pPr>
      <w:r w:rsidRPr="005C178A">
        <w:rPr>
          <w:b/>
          <w:bCs/>
        </w:rPr>
        <w:t>Limited Autonomy and Input</w:t>
      </w:r>
      <w:r w:rsidRPr="005C178A">
        <w:t>: Employees feel they have no input beyond low-level tasks, making their roles feel robotic and undervalued.</w:t>
      </w:r>
    </w:p>
    <w:p w14:paraId="0F60D045" w14:textId="77777777" w:rsidR="005C178A" w:rsidRPr="005C178A" w:rsidRDefault="005C178A" w:rsidP="005C178A">
      <w:pPr>
        <w:numPr>
          <w:ilvl w:val="0"/>
          <w:numId w:val="2"/>
        </w:numPr>
      </w:pPr>
      <w:r w:rsidRPr="005C178A">
        <w:rPr>
          <w:b/>
          <w:bCs/>
        </w:rPr>
        <w:t>Loss of Teamwork Culture</w:t>
      </w:r>
      <w:r w:rsidRPr="005C178A">
        <w:t>: Golden was known for strong team synergy, but the new structure isolates contributors, hurting collaboration and cross-functional alignment.</w:t>
      </w:r>
    </w:p>
    <w:p w14:paraId="10229E71" w14:textId="77777777" w:rsidR="005C178A" w:rsidRPr="005C178A" w:rsidRDefault="005C178A" w:rsidP="005C178A">
      <w:pPr>
        <w:numPr>
          <w:ilvl w:val="0"/>
          <w:numId w:val="2"/>
        </w:numPr>
      </w:pPr>
      <w:r w:rsidRPr="005C178A">
        <w:rPr>
          <w:b/>
          <w:bCs/>
        </w:rPr>
        <w:t>Burnout and Work-Life Imbalance</w:t>
      </w:r>
      <w:r w:rsidRPr="005C178A">
        <w:t>: Although high salaries are offered, excessive demands without purpose lead to burnout.</w:t>
      </w:r>
    </w:p>
    <w:p w14:paraId="2E50CFED" w14:textId="6E69161C" w:rsidR="00F01F24" w:rsidRDefault="005C178A" w:rsidP="00BC1500">
      <w:pPr>
        <w:numPr>
          <w:ilvl w:val="0"/>
          <w:numId w:val="2"/>
        </w:numPr>
        <w:rPr>
          <w:b/>
          <w:bCs/>
        </w:rPr>
      </w:pPr>
      <w:r w:rsidRPr="005C178A">
        <w:rPr>
          <w:b/>
          <w:bCs/>
        </w:rPr>
        <w:t>Leadership Disconnect</w:t>
      </w:r>
      <w:r w:rsidRPr="005C178A">
        <w:t>: Everest and the executive team underestimated the cultural and motivational impact of their operational changes.</w:t>
      </w:r>
    </w:p>
    <w:p w14:paraId="1D9A3E1C" w14:textId="77777777" w:rsidR="00F01F24" w:rsidRDefault="00F01F24" w:rsidP="005C178A">
      <w:pPr>
        <w:rPr>
          <w:b/>
          <w:bCs/>
        </w:rPr>
      </w:pPr>
    </w:p>
    <w:p w14:paraId="51C015A2" w14:textId="77777777" w:rsidR="00F01F24" w:rsidRDefault="00F01F24" w:rsidP="005C178A">
      <w:pPr>
        <w:rPr>
          <w:b/>
          <w:bCs/>
        </w:rPr>
      </w:pPr>
    </w:p>
    <w:p w14:paraId="23E0BE8B" w14:textId="77777777" w:rsidR="00F01F24" w:rsidRDefault="00F01F24" w:rsidP="005C178A">
      <w:pPr>
        <w:rPr>
          <w:b/>
          <w:bCs/>
        </w:rPr>
      </w:pPr>
    </w:p>
    <w:p w14:paraId="5ABFA5AF" w14:textId="77777777" w:rsidR="00BC1500" w:rsidRDefault="00BC1500" w:rsidP="005C178A">
      <w:pPr>
        <w:rPr>
          <w:b/>
          <w:bCs/>
        </w:rPr>
      </w:pPr>
    </w:p>
    <w:p w14:paraId="1C9291E2" w14:textId="77777777" w:rsidR="00BC1500" w:rsidRDefault="00BC1500" w:rsidP="005C178A">
      <w:pPr>
        <w:rPr>
          <w:b/>
          <w:bCs/>
        </w:rPr>
      </w:pPr>
    </w:p>
    <w:p w14:paraId="37F6A277" w14:textId="77777777" w:rsidR="00BC1500" w:rsidRDefault="00BC1500" w:rsidP="005C178A">
      <w:pPr>
        <w:rPr>
          <w:b/>
          <w:bCs/>
        </w:rPr>
      </w:pPr>
    </w:p>
    <w:p w14:paraId="64A84927" w14:textId="77777777" w:rsidR="00BC1500" w:rsidRDefault="00BC1500" w:rsidP="005C178A">
      <w:pPr>
        <w:rPr>
          <w:b/>
          <w:bCs/>
        </w:rPr>
      </w:pPr>
    </w:p>
    <w:p w14:paraId="3FA822DC" w14:textId="510ABC25" w:rsidR="005C178A" w:rsidRPr="005C178A" w:rsidRDefault="005C178A" w:rsidP="005C178A">
      <w:pPr>
        <w:rPr>
          <w:b/>
          <w:bCs/>
        </w:rPr>
      </w:pPr>
      <w:r w:rsidRPr="005C178A">
        <w:rPr>
          <w:b/>
          <w:bCs/>
        </w:rPr>
        <w:lastRenderedPageBreak/>
        <w:t>3. Alternative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400"/>
        <w:gridCol w:w="2050"/>
        <w:gridCol w:w="2774"/>
      </w:tblGrid>
      <w:tr w:rsidR="005C178A" w:rsidRPr="005C178A" w14:paraId="4864EB54" w14:textId="77777777" w:rsidTr="005C17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E265E" w14:textId="77777777" w:rsidR="005C178A" w:rsidRPr="005C178A" w:rsidRDefault="005C178A" w:rsidP="005C178A">
            <w:pPr>
              <w:rPr>
                <w:b/>
                <w:bCs/>
              </w:rPr>
            </w:pPr>
            <w:r w:rsidRPr="005C178A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122B2D3" w14:textId="77777777" w:rsidR="005C178A" w:rsidRPr="005C178A" w:rsidRDefault="005C178A" w:rsidP="005C178A">
            <w:pPr>
              <w:rPr>
                <w:b/>
                <w:bCs/>
              </w:rPr>
            </w:pPr>
            <w:r w:rsidRPr="005C178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3317D9" w14:textId="77777777" w:rsidR="005C178A" w:rsidRPr="005C178A" w:rsidRDefault="005C178A" w:rsidP="005C178A">
            <w:pPr>
              <w:rPr>
                <w:b/>
                <w:bCs/>
              </w:rPr>
            </w:pPr>
            <w:r w:rsidRPr="005C178A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226DFD0" w14:textId="77777777" w:rsidR="005C178A" w:rsidRPr="005C178A" w:rsidRDefault="005C178A" w:rsidP="005C178A">
            <w:pPr>
              <w:rPr>
                <w:b/>
                <w:bCs/>
              </w:rPr>
            </w:pPr>
            <w:r w:rsidRPr="005C178A">
              <w:rPr>
                <w:b/>
                <w:bCs/>
              </w:rPr>
              <w:t>Cons</w:t>
            </w:r>
          </w:p>
        </w:tc>
      </w:tr>
      <w:tr w:rsidR="005C178A" w:rsidRPr="005C178A" w14:paraId="3714F8BD" w14:textId="77777777" w:rsidTr="005C1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DB44" w14:textId="77777777" w:rsidR="005C178A" w:rsidRPr="005C178A" w:rsidRDefault="005C178A" w:rsidP="005C178A">
            <w:r w:rsidRPr="005C178A">
              <w:rPr>
                <w:b/>
                <w:bCs/>
              </w:rPr>
              <w:t>A. Continue Current Strategy with Incentives</w:t>
            </w:r>
          </w:p>
        </w:tc>
        <w:tc>
          <w:tcPr>
            <w:tcW w:w="0" w:type="auto"/>
            <w:vAlign w:val="center"/>
            <w:hideMark/>
          </w:tcPr>
          <w:p w14:paraId="697CB32A" w14:textId="77777777" w:rsidR="005C178A" w:rsidRPr="005C178A" w:rsidRDefault="005C178A" w:rsidP="005C178A">
            <w:r w:rsidRPr="005C178A">
              <w:t>Offer even higher bonuses and perks to retain talent.</w:t>
            </w:r>
          </w:p>
        </w:tc>
        <w:tc>
          <w:tcPr>
            <w:tcW w:w="0" w:type="auto"/>
            <w:vAlign w:val="center"/>
            <w:hideMark/>
          </w:tcPr>
          <w:p w14:paraId="6FF24EF0" w14:textId="77777777" w:rsidR="005C178A" w:rsidRPr="005C178A" w:rsidRDefault="005C178A" w:rsidP="005C178A">
            <w:r w:rsidRPr="005C178A">
              <w:t>Easy to implement quickly; may buy time.</w:t>
            </w:r>
          </w:p>
        </w:tc>
        <w:tc>
          <w:tcPr>
            <w:tcW w:w="0" w:type="auto"/>
            <w:vAlign w:val="center"/>
            <w:hideMark/>
          </w:tcPr>
          <w:p w14:paraId="3DCB309E" w14:textId="77777777" w:rsidR="005C178A" w:rsidRPr="005C178A" w:rsidRDefault="005C178A" w:rsidP="005C178A">
            <w:r w:rsidRPr="005C178A">
              <w:t>Doesn’t address core morale/engagement issues; temporary fix.</w:t>
            </w:r>
          </w:p>
        </w:tc>
      </w:tr>
      <w:tr w:rsidR="005C178A" w:rsidRPr="005C178A" w14:paraId="71C8DE9A" w14:textId="77777777" w:rsidTr="005C1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2E3F" w14:textId="77777777" w:rsidR="005C178A" w:rsidRPr="005C178A" w:rsidRDefault="005C178A" w:rsidP="005C178A">
            <w:r w:rsidRPr="005C178A">
              <w:rPr>
                <w:b/>
                <w:bCs/>
              </w:rPr>
              <w:t>B. Revamp Work Structure with Team-Based Projects</w:t>
            </w:r>
          </w:p>
        </w:tc>
        <w:tc>
          <w:tcPr>
            <w:tcW w:w="0" w:type="auto"/>
            <w:vAlign w:val="center"/>
            <w:hideMark/>
          </w:tcPr>
          <w:p w14:paraId="54D5FA95" w14:textId="77777777" w:rsidR="005C178A" w:rsidRPr="005C178A" w:rsidRDefault="005C178A" w:rsidP="005C178A">
            <w:r w:rsidRPr="005C178A">
              <w:t>Transition to small, cross-functional, autonomous teams with end-to-end ownership.</w:t>
            </w:r>
          </w:p>
        </w:tc>
        <w:tc>
          <w:tcPr>
            <w:tcW w:w="0" w:type="auto"/>
            <w:vAlign w:val="center"/>
            <w:hideMark/>
          </w:tcPr>
          <w:p w14:paraId="2FFAFBD9" w14:textId="77777777" w:rsidR="005C178A" w:rsidRPr="005C178A" w:rsidRDefault="005C178A" w:rsidP="005C178A">
            <w:r w:rsidRPr="005C178A">
              <w:t>Boosts engagement, accountability, and client satisfaction.</w:t>
            </w:r>
          </w:p>
        </w:tc>
        <w:tc>
          <w:tcPr>
            <w:tcW w:w="0" w:type="auto"/>
            <w:vAlign w:val="center"/>
            <w:hideMark/>
          </w:tcPr>
          <w:p w14:paraId="4A9C85E1" w14:textId="77777777" w:rsidR="005C178A" w:rsidRPr="005C178A" w:rsidRDefault="005C178A" w:rsidP="005C178A">
            <w:r w:rsidRPr="005C178A">
              <w:t>Requires retraining and a mindset shift; may initially impact efficiency.</w:t>
            </w:r>
          </w:p>
        </w:tc>
      </w:tr>
      <w:tr w:rsidR="005C178A" w:rsidRPr="005C178A" w14:paraId="5572DE2F" w14:textId="77777777" w:rsidTr="005C1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0C04B" w14:textId="77777777" w:rsidR="005C178A" w:rsidRPr="005C178A" w:rsidRDefault="005C178A" w:rsidP="005C178A">
            <w:r w:rsidRPr="005C178A">
              <w:rPr>
                <w:b/>
                <w:bCs/>
              </w:rPr>
              <w:t>C. Reintroduce a Mentorship &amp; Feedback Loop</w:t>
            </w:r>
          </w:p>
        </w:tc>
        <w:tc>
          <w:tcPr>
            <w:tcW w:w="0" w:type="auto"/>
            <w:vAlign w:val="center"/>
            <w:hideMark/>
          </w:tcPr>
          <w:p w14:paraId="17ADCAF3" w14:textId="77777777" w:rsidR="005C178A" w:rsidRPr="005C178A" w:rsidRDefault="005C178A" w:rsidP="005C178A">
            <w:r w:rsidRPr="005C178A">
              <w:t>Pair juniors with mentors and implement regular feedback cycles.</w:t>
            </w:r>
          </w:p>
        </w:tc>
        <w:tc>
          <w:tcPr>
            <w:tcW w:w="0" w:type="auto"/>
            <w:vAlign w:val="center"/>
            <w:hideMark/>
          </w:tcPr>
          <w:p w14:paraId="014F8D9E" w14:textId="77777777" w:rsidR="005C178A" w:rsidRPr="005C178A" w:rsidRDefault="005C178A" w:rsidP="005C178A">
            <w:r w:rsidRPr="005C178A">
              <w:t>Builds culture, helps new hires grow, improves job clarity.</w:t>
            </w:r>
          </w:p>
        </w:tc>
        <w:tc>
          <w:tcPr>
            <w:tcW w:w="0" w:type="auto"/>
            <w:vAlign w:val="center"/>
            <w:hideMark/>
          </w:tcPr>
          <w:p w14:paraId="63F8A8DC" w14:textId="77777777" w:rsidR="005C178A" w:rsidRPr="005C178A" w:rsidRDefault="005C178A" w:rsidP="005C178A">
            <w:r w:rsidRPr="005C178A">
              <w:t>Slow impact; may not immediately solve productivity or performance concerns.</w:t>
            </w:r>
          </w:p>
        </w:tc>
      </w:tr>
      <w:tr w:rsidR="005C178A" w:rsidRPr="005C178A" w14:paraId="7BD6E577" w14:textId="77777777" w:rsidTr="005C17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8359" w14:textId="77777777" w:rsidR="005C178A" w:rsidRPr="005C178A" w:rsidRDefault="005C178A" w:rsidP="005C178A">
            <w:r w:rsidRPr="005C178A">
              <w:rPr>
                <w:b/>
                <w:bCs/>
              </w:rPr>
              <w:t>D. Hybrid Approach</w:t>
            </w:r>
          </w:p>
        </w:tc>
        <w:tc>
          <w:tcPr>
            <w:tcW w:w="0" w:type="auto"/>
            <w:vAlign w:val="center"/>
            <w:hideMark/>
          </w:tcPr>
          <w:p w14:paraId="6B35B1BD" w14:textId="77777777" w:rsidR="005C178A" w:rsidRPr="005C178A" w:rsidRDefault="005C178A" w:rsidP="005C178A">
            <w:r w:rsidRPr="005C178A">
              <w:t>Blend specialization with periodic team-based initiatives and ownership opportunities.</w:t>
            </w:r>
          </w:p>
        </w:tc>
        <w:tc>
          <w:tcPr>
            <w:tcW w:w="0" w:type="auto"/>
            <w:vAlign w:val="center"/>
            <w:hideMark/>
          </w:tcPr>
          <w:p w14:paraId="05F099A6" w14:textId="77777777" w:rsidR="005C178A" w:rsidRPr="005C178A" w:rsidRDefault="005C178A" w:rsidP="005C178A">
            <w:r w:rsidRPr="005C178A">
              <w:t>Balanced improvement; easier transition from current model.</w:t>
            </w:r>
          </w:p>
        </w:tc>
        <w:tc>
          <w:tcPr>
            <w:tcW w:w="0" w:type="auto"/>
            <w:vAlign w:val="center"/>
            <w:hideMark/>
          </w:tcPr>
          <w:p w14:paraId="7A431DB0" w14:textId="77777777" w:rsidR="005C178A" w:rsidRPr="005C178A" w:rsidRDefault="005C178A" w:rsidP="005C178A">
            <w:r w:rsidRPr="005C178A">
              <w:t>Needs careful coordination and leadership buy-in.</w:t>
            </w:r>
          </w:p>
        </w:tc>
      </w:tr>
    </w:tbl>
    <w:p w14:paraId="7E2E023C" w14:textId="270B4B04" w:rsidR="005C178A" w:rsidRPr="005C178A" w:rsidRDefault="005C178A" w:rsidP="005C178A"/>
    <w:p w14:paraId="4618A950" w14:textId="77777777" w:rsidR="005C178A" w:rsidRPr="005C178A" w:rsidRDefault="005C178A" w:rsidP="005C178A">
      <w:pPr>
        <w:rPr>
          <w:b/>
          <w:bCs/>
        </w:rPr>
      </w:pPr>
      <w:r w:rsidRPr="005C178A">
        <w:rPr>
          <w:b/>
          <w:bCs/>
        </w:rPr>
        <w:t>4. Recommended Strategy</w:t>
      </w:r>
    </w:p>
    <w:p w14:paraId="3B244318" w14:textId="5D2DA840" w:rsidR="005C178A" w:rsidRPr="005C178A" w:rsidRDefault="005C178A" w:rsidP="005C178A">
      <w:r w:rsidRPr="005C178A">
        <w:rPr>
          <w:b/>
          <w:bCs/>
        </w:rPr>
        <w:t>Recommended Option: B – Revamp Work Structure with Team-Based Projects</w:t>
      </w:r>
    </w:p>
    <w:p w14:paraId="792ED22C" w14:textId="77777777" w:rsidR="005C178A" w:rsidRPr="005C178A" w:rsidRDefault="005C178A" w:rsidP="005C178A">
      <w:r w:rsidRPr="005C178A">
        <w:rPr>
          <w:b/>
          <w:bCs/>
        </w:rPr>
        <w:t>Justification</w:t>
      </w:r>
      <w:r w:rsidRPr="005C178A">
        <w:t>:</w:t>
      </w:r>
    </w:p>
    <w:p w14:paraId="1441D5C0" w14:textId="77777777" w:rsidR="005C178A" w:rsidRPr="005C178A" w:rsidRDefault="005C178A" w:rsidP="005C178A">
      <w:pPr>
        <w:numPr>
          <w:ilvl w:val="0"/>
          <w:numId w:val="3"/>
        </w:numPr>
      </w:pPr>
      <w:r w:rsidRPr="005C178A">
        <w:t>Restores meaning to individual contributions.</w:t>
      </w:r>
    </w:p>
    <w:p w14:paraId="3CB1F2A7" w14:textId="77777777" w:rsidR="005C178A" w:rsidRPr="005C178A" w:rsidRDefault="005C178A" w:rsidP="005C178A">
      <w:pPr>
        <w:numPr>
          <w:ilvl w:val="0"/>
          <w:numId w:val="3"/>
        </w:numPr>
      </w:pPr>
      <w:r w:rsidRPr="005C178A">
        <w:t>Encourages ownership and alignment with client needs.</w:t>
      </w:r>
    </w:p>
    <w:p w14:paraId="11B6CA96" w14:textId="77777777" w:rsidR="005C178A" w:rsidRPr="005C178A" w:rsidRDefault="005C178A" w:rsidP="005C178A">
      <w:pPr>
        <w:numPr>
          <w:ilvl w:val="0"/>
          <w:numId w:val="3"/>
        </w:numPr>
      </w:pPr>
      <w:r w:rsidRPr="005C178A">
        <w:t>Reinforces collaboration, a value that historically gave Golden a competitive edge.</w:t>
      </w:r>
    </w:p>
    <w:p w14:paraId="2C868EC5" w14:textId="77777777" w:rsidR="005C178A" w:rsidRPr="005C178A" w:rsidRDefault="005C178A" w:rsidP="005C178A">
      <w:pPr>
        <w:numPr>
          <w:ilvl w:val="0"/>
          <w:numId w:val="3"/>
        </w:numPr>
      </w:pPr>
      <w:r w:rsidRPr="005C178A">
        <w:t>Shifts from a "machine-like" workforce to a dynamic, thoughtful, and invested one.</w:t>
      </w:r>
    </w:p>
    <w:p w14:paraId="411FF0D6" w14:textId="77777777" w:rsidR="005C178A" w:rsidRPr="005C178A" w:rsidRDefault="005C178A" w:rsidP="005C178A">
      <w:r w:rsidRPr="005C178A">
        <w:rPr>
          <w:b/>
          <w:bCs/>
        </w:rPr>
        <w:t>Action Plan</w:t>
      </w:r>
      <w:r w:rsidRPr="005C178A">
        <w:t>:</w:t>
      </w:r>
    </w:p>
    <w:p w14:paraId="01671059" w14:textId="77777777" w:rsidR="005C178A" w:rsidRPr="005C178A" w:rsidRDefault="005C178A" w:rsidP="005C178A">
      <w:pPr>
        <w:numPr>
          <w:ilvl w:val="0"/>
          <w:numId w:val="4"/>
        </w:numPr>
      </w:pPr>
      <w:r w:rsidRPr="005C178A">
        <w:t>Pilot small agile-style deal teams for client proposals.</w:t>
      </w:r>
    </w:p>
    <w:p w14:paraId="69EAC833" w14:textId="77777777" w:rsidR="005C178A" w:rsidRPr="005C178A" w:rsidRDefault="005C178A" w:rsidP="005C178A">
      <w:pPr>
        <w:numPr>
          <w:ilvl w:val="0"/>
          <w:numId w:val="4"/>
        </w:numPr>
      </w:pPr>
      <w:r w:rsidRPr="005C178A">
        <w:t>Rebuild the feedback culture with regular check-ins, not just annual surveys.</w:t>
      </w:r>
    </w:p>
    <w:p w14:paraId="6F0F2A43" w14:textId="77777777" w:rsidR="005C178A" w:rsidRPr="005C178A" w:rsidRDefault="005C178A" w:rsidP="005C178A">
      <w:pPr>
        <w:numPr>
          <w:ilvl w:val="0"/>
          <w:numId w:val="4"/>
        </w:numPr>
      </w:pPr>
      <w:r w:rsidRPr="005C178A">
        <w:t>Empower employees to make decisions and understand project goals.</w:t>
      </w:r>
    </w:p>
    <w:p w14:paraId="33D53A8F" w14:textId="77777777" w:rsidR="005C178A" w:rsidRPr="005C178A" w:rsidRDefault="005C178A" w:rsidP="005C178A">
      <w:pPr>
        <w:numPr>
          <w:ilvl w:val="0"/>
          <w:numId w:val="4"/>
        </w:numPr>
      </w:pPr>
      <w:r w:rsidRPr="005C178A">
        <w:t>Rebrand Golden’s internal culture around “purpose + performance,” not just pay.</w:t>
      </w:r>
    </w:p>
    <w:p w14:paraId="16346149" w14:textId="77777777" w:rsidR="005C178A" w:rsidRPr="005C178A" w:rsidRDefault="005C178A" w:rsidP="005C178A">
      <w:pPr>
        <w:numPr>
          <w:ilvl w:val="0"/>
          <w:numId w:val="4"/>
        </w:numPr>
      </w:pPr>
      <w:r w:rsidRPr="005C178A">
        <w:t>Train managers to lead with empathy and team collaboration.</w:t>
      </w:r>
    </w:p>
    <w:p w14:paraId="7284DF1F" w14:textId="3B9C84C7" w:rsidR="005C178A" w:rsidRDefault="005C178A" w:rsidP="005C178A"/>
    <w:p w14:paraId="272721E1" w14:textId="77777777" w:rsidR="00BC1500" w:rsidRDefault="00BC1500" w:rsidP="005C178A"/>
    <w:p w14:paraId="203188E9" w14:textId="77777777" w:rsidR="00BC1500" w:rsidRPr="005C178A" w:rsidRDefault="00BC1500" w:rsidP="005C178A"/>
    <w:p w14:paraId="6E708B8A" w14:textId="6161F3CA" w:rsidR="005C178A" w:rsidRPr="005C178A" w:rsidRDefault="005C178A" w:rsidP="005C178A">
      <w:pPr>
        <w:rPr>
          <w:b/>
          <w:bCs/>
        </w:rPr>
      </w:pPr>
      <w:r w:rsidRPr="005C178A">
        <w:rPr>
          <w:b/>
          <w:bCs/>
        </w:rPr>
        <w:lastRenderedPageBreak/>
        <w:t>Conclusion</w:t>
      </w:r>
    </w:p>
    <w:p w14:paraId="6EA620E5" w14:textId="77777777" w:rsidR="005C178A" w:rsidRPr="005C178A" w:rsidRDefault="005C178A" w:rsidP="005C178A">
      <w:r w:rsidRPr="005C178A">
        <w:t xml:space="preserve">Golden’s current success is unsustainable without cultural reform. By prioritizing </w:t>
      </w:r>
      <w:r w:rsidRPr="005C178A">
        <w:rPr>
          <w:b/>
          <w:bCs/>
        </w:rPr>
        <w:t>employee experience</w:t>
      </w:r>
      <w:r w:rsidRPr="005C178A">
        <w:t xml:space="preserve">, </w:t>
      </w:r>
      <w:r w:rsidRPr="005C178A">
        <w:rPr>
          <w:b/>
          <w:bCs/>
        </w:rPr>
        <w:t>team ownership</w:t>
      </w:r>
      <w:r w:rsidRPr="005C178A">
        <w:t xml:space="preserve">, and </w:t>
      </w:r>
      <w:r w:rsidRPr="005C178A">
        <w:rPr>
          <w:b/>
          <w:bCs/>
        </w:rPr>
        <w:t>strategic collaboration</w:t>
      </w:r>
      <w:r w:rsidRPr="005C178A">
        <w:t xml:space="preserve">, Golden can regain its competitive edge—not just in revenue but in </w:t>
      </w:r>
      <w:r w:rsidRPr="005C178A">
        <w:rPr>
          <w:b/>
          <w:bCs/>
        </w:rPr>
        <w:t>retaining and inspiring top talent</w:t>
      </w:r>
      <w:r w:rsidRPr="005C178A">
        <w:t>.</w:t>
      </w:r>
    </w:p>
    <w:p w14:paraId="5E0859B7" w14:textId="77777777" w:rsidR="00033942" w:rsidRDefault="00033942"/>
    <w:sectPr w:rsidR="000339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E4B66"/>
    <w:multiLevelType w:val="multilevel"/>
    <w:tmpl w:val="766A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712F1"/>
    <w:multiLevelType w:val="multilevel"/>
    <w:tmpl w:val="C7C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B16F7"/>
    <w:multiLevelType w:val="multilevel"/>
    <w:tmpl w:val="5B8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B4E3A"/>
    <w:multiLevelType w:val="multilevel"/>
    <w:tmpl w:val="B350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023481">
    <w:abstractNumId w:val="2"/>
  </w:num>
  <w:num w:numId="2" w16cid:durableId="733434516">
    <w:abstractNumId w:val="1"/>
  </w:num>
  <w:num w:numId="3" w16cid:durableId="1997415142">
    <w:abstractNumId w:val="3"/>
  </w:num>
  <w:num w:numId="4" w16cid:durableId="61178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E9"/>
    <w:rsid w:val="00033942"/>
    <w:rsid w:val="005C178A"/>
    <w:rsid w:val="00665CE9"/>
    <w:rsid w:val="006A4748"/>
    <w:rsid w:val="00B136B5"/>
    <w:rsid w:val="00BC1500"/>
    <w:rsid w:val="00CA30E8"/>
    <w:rsid w:val="00F0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9AEB"/>
  <w15:chartTrackingRefBased/>
  <w15:docId w15:val="{466B84E4-6C7E-4411-9663-F8FCA90D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K.R.Vishnu Narayanan</dc:creator>
  <cp:keywords/>
  <dc:description/>
  <cp:lastModifiedBy>K.R.Vishnu Narayanan</cp:lastModifiedBy>
  <cp:revision>2</cp:revision>
  <dcterms:created xsi:type="dcterms:W3CDTF">2025-04-06T18:23:00Z</dcterms:created>
  <dcterms:modified xsi:type="dcterms:W3CDTF">2025-04-06T18:46:00Z</dcterms:modified>
</cp:coreProperties>
</file>