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DF2060" w:rsidP="007C188C">
            <w:pPr>
              <w:rPr>
                <w:rFonts w:asciiTheme="minorHAnsi" w:hAnsiTheme="minorHAnsi" w:cstheme="minorHAnsi"/>
              </w:rPr>
            </w:pPr>
            <w:r>
              <w:rPr>
                <w:rFonts w:asciiTheme="minorHAnsi" w:hAnsiTheme="minorHAnsi" w:cstheme="minorHAnsi"/>
              </w:rPr>
              <w:t>9.6.</w:t>
            </w:r>
            <w:r w:rsidR="00F60843">
              <w:rPr>
                <w:rFonts w:asciiTheme="minorHAnsi" w:hAnsiTheme="minorHAnsi" w:cstheme="minorHAnsi"/>
              </w:rPr>
              <w:t>2025</w:t>
            </w:r>
          </w:p>
        </w:tc>
        <w:tc>
          <w:tcPr>
            <w:tcW w:w="1870" w:type="pct"/>
          </w:tcPr>
          <w:p w:rsidR="00841C68" w:rsidRDefault="00F60843" w:rsidP="007C188C">
            <w:pPr>
              <w:cnfStyle w:val="000000100000"/>
              <w:rPr>
                <w:rFonts w:asciiTheme="minorHAnsi" w:hAnsiTheme="minorHAnsi" w:cstheme="minorHAnsi"/>
              </w:rPr>
            </w:pPr>
            <w:r>
              <w:rPr>
                <w:rFonts w:asciiTheme="minorHAnsi" w:hAnsiTheme="minorHAnsi" w:cstheme="minorHAnsi"/>
              </w:rPr>
              <w:t>At home, looked at the existing implementation of add appointment feature to reuse components and logic into the new Edit appointment feature.</w:t>
            </w:r>
          </w:p>
          <w:p w:rsidR="006E31EE" w:rsidRPr="00BC6BA3" w:rsidRDefault="006E31EE" w:rsidP="006E31EE">
            <w:pPr>
              <w:cnfStyle w:val="000000100000"/>
              <w:rPr>
                <w:rFonts w:asciiTheme="minorHAnsi" w:hAnsiTheme="minorHAnsi" w:cstheme="minorHAnsi"/>
              </w:rPr>
            </w:pPr>
            <w:r>
              <w:rPr>
                <w:rFonts w:asciiTheme="minorHAnsi" w:hAnsiTheme="minorHAnsi" w:cstheme="minorHAnsi"/>
              </w:rPr>
              <w:t>In the afternoon, continued working on integrating the edit feature in the existing component.</w:t>
            </w:r>
          </w:p>
        </w:tc>
        <w:tc>
          <w:tcPr>
            <w:tcW w:w="2307" w:type="pct"/>
          </w:tcPr>
          <w:p w:rsidR="00841C68" w:rsidRPr="00BC6BA3" w:rsidRDefault="00F60843" w:rsidP="007C188C">
            <w:pPr>
              <w:cnfStyle w:val="000000100000"/>
              <w:rPr>
                <w:rFonts w:asciiTheme="minorHAnsi" w:hAnsiTheme="minorHAnsi" w:cstheme="minorHAnsi"/>
              </w:rPr>
            </w:pPr>
            <w:r>
              <w:rPr>
                <w:rFonts w:asciiTheme="minorHAnsi" w:hAnsiTheme="minorHAnsi" w:cstheme="minorHAnsi"/>
              </w:rPr>
              <w:t>In progress</w:t>
            </w:r>
          </w:p>
        </w:tc>
      </w:tr>
      <w:tr w:rsidR="00243F82" w:rsidRPr="00BC6BA3" w:rsidTr="00841C68">
        <w:tc>
          <w:tcPr>
            <w:cnfStyle w:val="001000000000"/>
            <w:tcW w:w="823" w:type="pct"/>
          </w:tcPr>
          <w:p w:rsidR="00243F82" w:rsidRDefault="000A504C" w:rsidP="007C188C">
            <w:pPr>
              <w:rPr>
                <w:rFonts w:asciiTheme="minorHAnsi" w:hAnsiTheme="minorHAnsi" w:cstheme="minorHAnsi"/>
              </w:rPr>
            </w:pPr>
            <w:r>
              <w:rPr>
                <w:rFonts w:asciiTheme="minorHAnsi" w:hAnsiTheme="minorHAnsi" w:cstheme="minorHAnsi"/>
              </w:rPr>
              <w:t>10.6.2025</w:t>
            </w:r>
          </w:p>
        </w:tc>
        <w:tc>
          <w:tcPr>
            <w:tcW w:w="1870" w:type="pct"/>
          </w:tcPr>
          <w:p w:rsidR="00243F82" w:rsidRPr="00BC6BA3" w:rsidRDefault="000A504C" w:rsidP="002A237F">
            <w:pPr>
              <w:cnfStyle w:val="000000000000"/>
              <w:rPr>
                <w:rFonts w:asciiTheme="minorHAnsi" w:hAnsiTheme="minorHAnsi" w:cstheme="minorHAnsi"/>
              </w:rPr>
            </w:pPr>
            <w:r>
              <w:rPr>
                <w:rFonts w:asciiTheme="minorHAnsi" w:hAnsiTheme="minorHAnsi" w:cstheme="minorHAnsi"/>
              </w:rPr>
              <w:t xml:space="preserve">At Office, </w:t>
            </w:r>
            <w:r w:rsidR="007E2763">
              <w:rPr>
                <w:rFonts w:asciiTheme="minorHAnsi" w:hAnsiTheme="minorHAnsi" w:cstheme="minorHAnsi"/>
              </w:rPr>
              <w:t xml:space="preserve">In the morning, </w:t>
            </w:r>
            <w:r>
              <w:rPr>
                <w:rFonts w:asciiTheme="minorHAnsi" w:hAnsiTheme="minorHAnsi" w:cstheme="minorHAnsi"/>
              </w:rPr>
              <w:t xml:space="preserve">started working on fixing bugs on existing </w:t>
            </w:r>
            <w:r w:rsidR="002A237F">
              <w:rPr>
                <w:rFonts w:asciiTheme="minorHAnsi" w:hAnsiTheme="minorHAnsi" w:cstheme="minorHAnsi"/>
              </w:rPr>
              <w:t>appointment registration component</w:t>
            </w:r>
            <w:r>
              <w:rPr>
                <w:rFonts w:asciiTheme="minorHAnsi" w:hAnsiTheme="minorHAnsi" w:cstheme="minorHAnsi"/>
              </w:rPr>
              <w:t xml:space="preserve"> not displaying values </w:t>
            </w:r>
            <w:r w:rsidR="002A237F">
              <w:rPr>
                <w:rFonts w:asciiTheme="minorHAnsi" w:hAnsiTheme="minorHAnsi" w:cstheme="minorHAnsi"/>
              </w:rPr>
              <w:t>from the API before updating and saving it back to the database.</w:t>
            </w:r>
            <w:r w:rsidR="006E24B9">
              <w:rPr>
                <w:rFonts w:asciiTheme="minorHAnsi" w:hAnsiTheme="minorHAnsi" w:cstheme="minorHAnsi"/>
              </w:rPr>
              <w:t xml:space="preserve"> In the afternoon, continued working on integrating update appointment form although I’m getting a</w:t>
            </w:r>
            <w:r w:rsidR="00DF2060">
              <w:rPr>
                <w:rFonts w:asciiTheme="minorHAnsi" w:hAnsiTheme="minorHAnsi" w:cstheme="minorHAnsi"/>
              </w:rPr>
              <w:t>n</w:t>
            </w:r>
            <w:r w:rsidR="006E24B9">
              <w:rPr>
                <w:rFonts w:asciiTheme="minorHAnsi" w:hAnsiTheme="minorHAnsi" w:cstheme="minorHAnsi"/>
              </w:rPr>
              <w:t xml:space="preserve"> error from the API. Will check with this with Qiutian after finishing up with other UI elements.</w:t>
            </w:r>
            <w:r w:rsidR="00DF2060">
              <w:rPr>
                <w:rFonts w:asciiTheme="minorHAnsi" w:hAnsiTheme="minorHAnsi" w:cstheme="minorHAnsi"/>
              </w:rPr>
              <w:t xml:space="preserve"> Also worked on filtering, appointments display by date</w:t>
            </w:r>
            <w:r w:rsidR="005350C6">
              <w:rPr>
                <w:rFonts w:asciiTheme="minorHAnsi" w:hAnsiTheme="minorHAnsi" w:cstheme="minorHAnsi"/>
              </w:rPr>
              <w:t>. Figured the API issue by myself, as it was a wrong field being sent from the UI, will fix it tomorrow.</w:t>
            </w:r>
          </w:p>
        </w:tc>
        <w:tc>
          <w:tcPr>
            <w:tcW w:w="2307" w:type="pct"/>
          </w:tcPr>
          <w:p w:rsidR="00243F82" w:rsidRPr="00BC6BA3" w:rsidRDefault="006E24B9" w:rsidP="007C188C">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830823" w:rsidP="006E3B6E">
            <w:pPr>
              <w:rPr>
                <w:rFonts w:asciiTheme="minorHAnsi" w:hAnsiTheme="minorHAnsi" w:cstheme="minorHAnsi"/>
              </w:rPr>
            </w:pPr>
            <w:r>
              <w:rPr>
                <w:rFonts w:asciiTheme="minorHAnsi" w:hAnsiTheme="minorHAnsi" w:cstheme="minorHAnsi"/>
              </w:rPr>
              <w:t>11.06.2025</w:t>
            </w:r>
          </w:p>
        </w:tc>
        <w:tc>
          <w:tcPr>
            <w:tcW w:w="1870" w:type="pct"/>
          </w:tcPr>
          <w:p w:rsidR="006E3B6E" w:rsidRPr="00BC6BA3" w:rsidRDefault="00830823" w:rsidP="006E3B6E">
            <w:pPr>
              <w:cnfStyle w:val="000000100000"/>
              <w:rPr>
                <w:rFonts w:asciiTheme="minorHAnsi" w:hAnsiTheme="minorHAnsi" w:cstheme="minorHAnsi"/>
              </w:rPr>
            </w:pPr>
            <w:r>
              <w:rPr>
                <w:rFonts w:asciiTheme="minorHAnsi" w:hAnsiTheme="minorHAnsi" w:cstheme="minorHAnsi"/>
              </w:rPr>
              <w:t>At home, in the morning, Helped Zafer debug issues with login when he was trying to login from his locally run API endpoints.</w:t>
            </w:r>
            <w:r w:rsidR="00BE095E">
              <w:rPr>
                <w:rFonts w:asciiTheme="minorHAnsi" w:hAnsiTheme="minorHAnsi" w:cstheme="minorHAnsi"/>
              </w:rPr>
              <w:t xml:space="preserve"> Fixed the API error from yesterday, and completed update appointments feature.</w:t>
            </w:r>
            <w:r w:rsidR="000A0B05">
              <w:rPr>
                <w:rFonts w:asciiTheme="minorHAnsi" w:hAnsiTheme="minorHAnsi" w:cstheme="minorHAnsi"/>
              </w:rPr>
              <w:t xml:space="preserve"> After lunch, added functionality to sort appointments by date</w:t>
            </w:r>
            <w:r w:rsidR="009D6F83">
              <w:rPr>
                <w:rFonts w:asciiTheme="minorHAnsi" w:hAnsiTheme="minorHAnsi" w:cstheme="minorHAnsi"/>
              </w:rPr>
              <w:t>, and service type in the UI.</w:t>
            </w:r>
          </w:p>
        </w:tc>
        <w:tc>
          <w:tcPr>
            <w:tcW w:w="2307" w:type="pct"/>
          </w:tcPr>
          <w:p w:rsidR="006E3B6E" w:rsidRPr="00BC6BA3" w:rsidRDefault="005104FC"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Default="00667C15" w:rsidP="006E3B6E">
            <w:pPr>
              <w:rPr>
                <w:rFonts w:asciiTheme="minorHAnsi" w:hAnsiTheme="minorHAnsi" w:cstheme="minorHAnsi"/>
              </w:rPr>
            </w:pPr>
            <w:r>
              <w:rPr>
                <w:rFonts w:asciiTheme="minorHAnsi" w:hAnsiTheme="minorHAnsi" w:cstheme="minorHAnsi"/>
              </w:rPr>
              <w:t>12.06.2025</w:t>
            </w:r>
          </w:p>
        </w:tc>
        <w:tc>
          <w:tcPr>
            <w:tcW w:w="1870" w:type="pct"/>
          </w:tcPr>
          <w:p w:rsidR="006E3B6E" w:rsidRPr="00BC6BA3" w:rsidRDefault="00667C15" w:rsidP="006E3B6E">
            <w:pPr>
              <w:cnfStyle w:val="000000000000"/>
              <w:rPr>
                <w:rFonts w:asciiTheme="minorHAnsi" w:hAnsiTheme="minorHAnsi" w:cstheme="minorHAnsi"/>
              </w:rPr>
            </w:pPr>
            <w:r>
              <w:rPr>
                <w:rFonts w:asciiTheme="minorHAnsi" w:hAnsiTheme="minorHAnsi" w:cstheme="minorHAnsi"/>
              </w:rPr>
              <w:t>At Office, Worked on creating a dropdown to quickly change appointment statuses from the Main page. Help Eric fix running local api servers in his machine. In the afternoon, worked on implementing the Appointments Calendar, and fixing some minor bugs in added functionality.</w:t>
            </w:r>
            <w:r w:rsidR="00883D98">
              <w:rPr>
                <w:rFonts w:asciiTheme="minorHAnsi" w:hAnsiTheme="minorHAnsi" w:cstheme="minorHAnsi"/>
              </w:rPr>
              <w:t xml:space="preserve"> Made PR.</w:t>
            </w:r>
          </w:p>
        </w:tc>
        <w:tc>
          <w:tcPr>
            <w:tcW w:w="2307" w:type="pct"/>
          </w:tcPr>
          <w:p w:rsidR="006E3B6E" w:rsidRPr="00BC6BA3" w:rsidRDefault="00883D98"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8930BF" w:rsidP="006E3B6E">
            <w:pPr>
              <w:rPr>
                <w:rFonts w:asciiTheme="minorHAnsi" w:hAnsiTheme="minorHAnsi" w:cstheme="minorHAnsi"/>
              </w:rPr>
            </w:pPr>
            <w:r>
              <w:rPr>
                <w:rFonts w:asciiTheme="minorHAnsi" w:hAnsiTheme="minorHAnsi" w:cstheme="minorHAnsi"/>
              </w:rPr>
              <w:t>13.06.2025</w:t>
            </w:r>
          </w:p>
        </w:tc>
        <w:tc>
          <w:tcPr>
            <w:tcW w:w="1870" w:type="pct"/>
          </w:tcPr>
          <w:p w:rsidR="006E3B6E" w:rsidRPr="00BC6BA3" w:rsidRDefault="008930BF" w:rsidP="006E3B6E">
            <w:pPr>
              <w:cnfStyle w:val="000000100000"/>
              <w:rPr>
                <w:rFonts w:asciiTheme="minorHAnsi" w:hAnsiTheme="minorHAnsi" w:cstheme="minorHAnsi"/>
              </w:rPr>
            </w:pPr>
            <w:r>
              <w:rPr>
                <w:rFonts w:asciiTheme="minorHAnsi" w:hAnsiTheme="minorHAnsi" w:cstheme="minorHAnsi"/>
              </w:rPr>
              <w:t xml:space="preserve">At Office, Worked on making the Appointments Calender UX better by </w:t>
            </w:r>
            <w:r>
              <w:rPr>
                <w:rFonts w:asciiTheme="minorHAnsi" w:hAnsiTheme="minorHAnsi" w:cstheme="minorHAnsi"/>
              </w:rPr>
              <w:lastRenderedPageBreak/>
              <w:t>adding better color coding and styles for different types of appointments, and including other fields such in the UI modal. In the afternoon worked on including additional fields in API response for better API design.</w:t>
            </w:r>
            <w:r w:rsidR="006301CB">
              <w:rPr>
                <w:rFonts w:asciiTheme="minorHAnsi" w:hAnsiTheme="minorHAnsi" w:cstheme="minorHAnsi"/>
              </w:rPr>
              <w:t xml:space="preserve"> Finished appointment calendar functionality.</w:t>
            </w:r>
          </w:p>
        </w:tc>
        <w:tc>
          <w:tcPr>
            <w:tcW w:w="2307" w:type="pct"/>
          </w:tcPr>
          <w:p w:rsidR="006E3B6E" w:rsidRPr="00BC6BA3" w:rsidRDefault="008930BF" w:rsidP="006E3B6E">
            <w:pPr>
              <w:cnfStyle w:val="000000100000"/>
              <w:rPr>
                <w:rFonts w:asciiTheme="minorHAnsi" w:hAnsiTheme="minorHAnsi" w:cstheme="minorHAnsi"/>
              </w:rPr>
            </w:pPr>
            <w:r>
              <w:rPr>
                <w:rFonts w:asciiTheme="minorHAnsi" w:hAnsiTheme="minorHAnsi" w:cstheme="minorHAnsi"/>
              </w:rPr>
              <w:lastRenderedPageBreak/>
              <w:t>Done</w:t>
            </w:r>
          </w:p>
        </w:tc>
      </w:tr>
      <w:tr w:rsidR="006E3B6E" w:rsidRPr="00BC6BA3" w:rsidTr="00841C68">
        <w:tc>
          <w:tcPr>
            <w:cnfStyle w:val="001000000000"/>
            <w:tcW w:w="823" w:type="pct"/>
          </w:tcPr>
          <w:p w:rsidR="006E3B6E" w:rsidRPr="00BC6BA3" w:rsidRDefault="002D4294" w:rsidP="006E3B6E">
            <w:pPr>
              <w:rPr>
                <w:rFonts w:asciiTheme="minorHAnsi" w:hAnsiTheme="minorHAnsi" w:cstheme="minorHAnsi"/>
              </w:rPr>
            </w:pPr>
            <w:r>
              <w:rPr>
                <w:rFonts w:asciiTheme="minorHAnsi" w:hAnsiTheme="minorHAnsi" w:cstheme="minorHAnsi"/>
              </w:rPr>
              <w:lastRenderedPageBreak/>
              <w:t>16.06.2025</w:t>
            </w:r>
          </w:p>
        </w:tc>
        <w:tc>
          <w:tcPr>
            <w:tcW w:w="1870" w:type="pct"/>
          </w:tcPr>
          <w:p w:rsidR="006E3B6E" w:rsidRPr="00BC6BA3" w:rsidRDefault="002D4294" w:rsidP="002D4294">
            <w:pPr>
              <w:cnfStyle w:val="000000000000"/>
              <w:rPr>
                <w:rFonts w:asciiTheme="minorHAnsi" w:hAnsiTheme="minorHAnsi" w:cstheme="minorHAnsi"/>
              </w:rPr>
            </w:pPr>
            <w:r>
              <w:rPr>
                <w:rFonts w:asciiTheme="minorHAnsi" w:hAnsiTheme="minorHAnsi" w:cstheme="minorHAnsi"/>
              </w:rPr>
              <w:t>Work for home, In the morning, analyzed bug with existing implementation of recurring appointments feature. In the afternoon, continued working on fixing the logic, without causing issues with calculating appointment duration logic.</w:t>
            </w:r>
          </w:p>
        </w:tc>
        <w:tc>
          <w:tcPr>
            <w:tcW w:w="2307" w:type="pct"/>
          </w:tcPr>
          <w:p w:rsidR="006E3B6E" w:rsidRPr="00BC6BA3" w:rsidRDefault="002D4294"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2D4294" w:rsidP="006E3B6E">
            <w:pPr>
              <w:rPr>
                <w:rFonts w:asciiTheme="minorHAnsi" w:hAnsiTheme="minorHAnsi" w:cstheme="minorHAnsi"/>
              </w:rPr>
            </w:pPr>
            <w:r>
              <w:rPr>
                <w:rFonts w:asciiTheme="minorHAnsi" w:hAnsiTheme="minorHAnsi" w:cstheme="minorHAnsi"/>
              </w:rPr>
              <w:t>17.06.2025</w:t>
            </w:r>
          </w:p>
        </w:tc>
        <w:tc>
          <w:tcPr>
            <w:tcW w:w="1870" w:type="pct"/>
          </w:tcPr>
          <w:p w:rsidR="006E3B6E" w:rsidRPr="00BC6BA3" w:rsidRDefault="00895C1B" w:rsidP="006E3B6E">
            <w:pPr>
              <w:cnfStyle w:val="000000100000"/>
              <w:rPr>
                <w:rFonts w:asciiTheme="minorHAnsi" w:hAnsiTheme="minorHAnsi" w:cstheme="minorHAnsi"/>
              </w:rPr>
            </w:pPr>
            <w:r>
              <w:rPr>
                <w:rFonts w:asciiTheme="minorHAnsi" w:hAnsiTheme="minorHAnsi" w:cstheme="minorHAnsi"/>
              </w:rPr>
              <w:t>At Office, looked into the implementation logic of recurring appointments in both front end and back. Looks like the feature is not implemented in the backend as well. Looking into solutions for better implementation of the feature.</w:t>
            </w:r>
          </w:p>
        </w:tc>
        <w:tc>
          <w:tcPr>
            <w:tcW w:w="2307" w:type="pct"/>
          </w:tcPr>
          <w:p w:rsidR="006E3B6E" w:rsidRPr="00BC6BA3" w:rsidRDefault="00895C1B" w:rsidP="006E3B6E">
            <w:pPr>
              <w:cnfStyle w:val="000000100000"/>
              <w:rPr>
                <w:rFonts w:asciiTheme="minorHAnsi" w:hAnsiTheme="minorHAnsi" w:cstheme="minorHAnsi"/>
              </w:rPr>
            </w:pPr>
            <w:r>
              <w:rPr>
                <w:rFonts w:asciiTheme="minorHAnsi" w:hAnsiTheme="minorHAnsi" w:cstheme="minorHAnsi"/>
              </w:rPr>
              <w:t>In progress.</w:t>
            </w:r>
          </w:p>
        </w:tc>
      </w:tr>
      <w:tr w:rsidR="006E3B6E" w:rsidRPr="00BC6BA3" w:rsidTr="00841C68">
        <w:tc>
          <w:tcPr>
            <w:cnfStyle w:val="001000000000"/>
            <w:tcW w:w="823" w:type="pct"/>
          </w:tcPr>
          <w:p w:rsidR="006E3B6E" w:rsidRPr="00BC6BA3" w:rsidRDefault="002D4294" w:rsidP="006E3B6E">
            <w:pPr>
              <w:rPr>
                <w:rFonts w:asciiTheme="minorHAnsi" w:hAnsiTheme="minorHAnsi" w:cstheme="minorHAnsi"/>
              </w:rPr>
            </w:pPr>
            <w:r>
              <w:rPr>
                <w:rFonts w:asciiTheme="minorHAnsi" w:hAnsiTheme="minorHAnsi" w:cstheme="minorHAnsi"/>
              </w:rPr>
              <w:t>18.06.2025</w:t>
            </w:r>
          </w:p>
        </w:tc>
        <w:tc>
          <w:tcPr>
            <w:tcW w:w="1870" w:type="pct"/>
          </w:tcPr>
          <w:p w:rsidR="006E3B6E" w:rsidRPr="00BC6BA3" w:rsidRDefault="007B24CC" w:rsidP="006E3B6E">
            <w:pPr>
              <w:cnfStyle w:val="000000000000"/>
              <w:rPr>
                <w:rFonts w:asciiTheme="minorHAnsi" w:hAnsiTheme="minorHAnsi" w:cstheme="minorHAnsi"/>
              </w:rPr>
            </w:pPr>
            <w:r>
              <w:rPr>
                <w:rFonts w:asciiTheme="minorHAnsi" w:hAnsiTheme="minorHAnsi" w:cstheme="minorHAnsi"/>
              </w:rPr>
              <w:t>At home, looked in making modification into home page tiles.</w:t>
            </w:r>
            <w:r w:rsidR="00B91094">
              <w:rPr>
                <w:rFonts w:asciiTheme="minorHAnsi" w:hAnsiTheme="minorHAnsi" w:cstheme="minorHAnsi"/>
              </w:rPr>
              <w:t xml:space="preserve"> Looked into implementing API endpoints to get active visits.</w:t>
            </w:r>
          </w:p>
        </w:tc>
        <w:tc>
          <w:tcPr>
            <w:tcW w:w="2307" w:type="pct"/>
          </w:tcPr>
          <w:p w:rsidR="006E3B6E" w:rsidRPr="00BC6BA3" w:rsidRDefault="00FD0ED2" w:rsidP="006E3B6E">
            <w:pPr>
              <w:cnfStyle w:val="000000000000"/>
              <w:rPr>
                <w:rFonts w:asciiTheme="minorHAnsi" w:hAnsiTheme="minorHAnsi" w:cstheme="minorHAnsi"/>
              </w:rPr>
            </w:pPr>
            <w:r>
              <w:rPr>
                <w:rFonts w:asciiTheme="minorHAnsi" w:hAnsiTheme="minorHAnsi" w:cstheme="minorHAnsi"/>
              </w:rPr>
              <w:t>In progress.</w:t>
            </w:r>
          </w:p>
        </w:tc>
      </w:tr>
      <w:tr w:rsidR="006E3B6E" w:rsidRPr="00BC6BA3" w:rsidTr="00841C68">
        <w:trPr>
          <w:cnfStyle w:val="000000100000"/>
        </w:trPr>
        <w:tc>
          <w:tcPr>
            <w:cnfStyle w:val="001000000000"/>
            <w:tcW w:w="823" w:type="pct"/>
          </w:tcPr>
          <w:p w:rsidR="006E3B6E" w:rsidRPr="00BC6BA3" w:rsidRDefault="002D4294" w:rsidP="006E3B6E">
            <w:pPr>
              <w:rPr>
                <w:rFonts w:asciiTheme="minorHAnsi" w:hAnsiTheme="minorHAnsi" w:cstheme="minorHAnsi"/>
              </w:rPr>
            </w:pPr>
            <w:r>
              <w:rPr>
                <w:rFonts w:asciiTheme="minorHAnsi" w:hAnsiTheme="minorHAnsi" w:cstheme="minorHAnsi"/>
              </w:rPr>
              <w:t>19.06.2025</w:t>
            </w:r>
          </w:p>
        </w:tc>
        <w:tc>
          <w:tcPr>
            <w:tcW w:w="1870" w:type="pct"/>
          </w:tcPr>
          <w:p w:rsidR="006E3B6E" w:rsidRPr="00BC6BA3" w:rsidRDefault="00C56361" w:rsidP="006E3B6E">
            <w:pPr>
              <w:cnfStyle w:val="000000100000"/>
              <w:rPr>
                <w:rFonts w:asciiTheme="minorHAnsi" w:hAnsiTheme="minorHAnsi" w:cstheme="minorHAnsi"/>
              </w:rPr>
            </w:pPr>
            <w:r>
              <w:rPr>
                <w:rFonts w:asciiTheme="minorHAnsi" w:hAnsiTheme="minorHAnsi" w:cstheme="minorHAnsi"/>
              </w:rPr>
              <w:t>At the office, h</w:t>
            </w:r>
            <w:r w:rsidR="00D84753">
              <w:rPr>
                <w:rFonts w:asciiTheme="minorHAnsi" w:hAnsiTheme="minorHAnsi" w:cstheme="minorHAnsi"/>
              </w:rPr>
              <w:t>elped debug issues for Zafer, and Help resolve merge commits for Eric about translation feature.</w:t>
            </w:r>
            <w:r w:rsidR="00FD0ED2">
              <w:rPr>
                <w:rFonts w:asciiTheme="minorHAnsi" w:hAnsiTheme="minorHAnsi" w:cstheme="minorHAnsi"/>
              </w:rPr>
              <w:t xml:space="preserve"> In the afternoon, worked on creating utility function that returns active visit which could be reused in other visit API endpoints. Also made UI modifications for the home to show mini display of visits counter.</w:t>
            </w:r>
          </w:p>
        </w:tc>
        <w:tc>
          <w:tcPr>
            <w:tcW w:w="2307" w:type="pct"/>
          </w:tcPr>
          <w:p w:rsidR="006E3B6E" w:rsidRPr="00BC6BA3" w:rsidRDefault="00FD0ED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2D4294" w:rsidP="006E3B6E">
            <w:pPr>
              <w:rPr>
                <w:rFonts w:asciiTheme="minorHAnsi" w:hAnsiTheme="minorHAnsi" w:cstheme="minorHAnsi"/>
              </w:rPr>
            </w:pPr>
            <w:r>
              <w:rPr>
                <w:rFonts w:asciiTheme="minorHAnsi" w:hAnsiTheme="minorHAnsi" w:cstheme="minorHAnsi"/>
              </w:rPr>
              <w:t>20.06.2025</w:t>
            </w:r>
          </w:p>
        </w:tc>
        <w:tc>
          <w:tcPr>
            <w:tcW w:w="1870" w:type="pct"/>
          </w:tcPr>
          <w:p w:rsidR="006E3B6E" w:rsidRPr="00BC6BA3" w:rsidRDefault="00FD0ED2" w:rsidP="00FD0ED2">
            <w:pPr>
              <w:cnfStyle w:val="000000000000"/>
              <w:rPr>
                <w:rFonts w:asciiTheme="minorHAnsi" w:hAnsiTheme="minorHAnsi" w:cstheme="minorHAnsi"/>
              </w:rPr>
            </w:pPr>
            <w:r>
              <w:rPr>
                <w:rFonts w:asciiTheme="minorHAnsi" w:hAnsiTheme="minorHAnsi" w:cstheme="minorHAnsi"/>
              </w:rPr>
              <w:t>At the office, received a few UI requirements changes on appointments page in both landing and patient details page. In the afternoon, worked on changing date and time filter location.</w:t>
            </w:r>
          </w:p>
        </w:tc>
        <w:tc>
          <w:tcPr>
            <w:tcW w:w="2307" w:type="pct"/>
          </w:tcPr>
          <w:p w:rsidR="006E3B6E" w:rsidRPr="00BC6BA3" w:rsidRDefault="00FD0ED2"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0E2601" w:rsidP="006E3B6E">
            <w:pPr>
              <w:rPr>
                <w:rFonts w:asciiTheme="minorHAnsi" w:hAnsiTheme="minorHAnsi" w:cstheme="minorHAnsi"/>
              </w:rPr>
            </w:pPr>
            <w:r>
              <w:rPr>
                <w:rFonts w:asciiTheme="minorHAnsi" w:hAnsiTheme="minorHAnsi" w:cstheme="minorHAnsi"/>
              </w:rPr>
              <w:t>23.06.2025</w:t>
            </w:r>
          </w:p>
        </w:tc>
        <w:tc>
          <w:tcPr>
            <w:tcW w:w="1870" w:type="pct"/>
          </w:tcPr>
          <w:p w:rsidR="006E3B6E" w:rsidRPr="00BC6BA3" w:rsidRDefault="000E2601" w:rsidP="006E3B6E">
            <w:pPr>
              <w:cnfStyle w:val="000000100000"/>
              <w:rPr>
                <w:rFonts w:asciiTheme="minorHAnsi" w:hAnsiTheme="minorHAnsi" w:cstheme="minorHAnsi"/>
              </w:rPr>
            </w:pPr>
            <w:r>
              <w:rPr>
                <w:rFonts w:asciiTheme="minorHAnsi" w:hAnsiTheme="minorHAnsi" w:cstheme="minorHAnsi"/>
              </w:rPr>
              <w:t>At home, was reported a bug in patient appointment creation from patient details page. Debugged the issue and found that the patient UUID was missing in the request to API. In the afternoon, fixed it.</w:t>
            </w:r>
          </w:p>
        </w:tc>
        <w:tc>
          <w:tcPr>
            <w:tcW w:w="2307" w:type="pct"/>
          </w:tcPr>
          <w:p w:rsidR="006E3B6E" w:rsidRPr="00BC6BA3" w:rsidRDefault="000E2601"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0E2601" w:rsidP="006E3B6E">
            <w:pPr>
              <w:rPr>
                <w:rFonts w:asciiTheme="minorHAnsi" w:hAnsiTheme="minorHAnsi" w:cstheme="minorHAnsi"/>
              </w:rPr>
            </w:pPr>
            <w:r>
              <w:rPr>
                <w:rFonts w:asciiTheme="minorHAnsi" w:hAnsiTheme="minorHAnsi" w:cstheme="minorHAnsi"/>
              </w:rPr>
              <w:t>24.06.2025</w:t>
            </w:r>
          </w:p>
        </w:tc>
        <w:tc>
          <w:tcPr>
            <w:tcW w:w="1870" w:type="pct"/>
          </w:tcPr>
          <w:p w:rsidR="006E3B6E" w:rsidRPr="00BC6BA3" w:rsidRDefault="000E2601" w:rsidP="006E3B6E">
            <w:pPr>
              <w:cnfStyle w:val="000000000000"/>
              <w:rPr>
                <w:rFonts w:asciiTheme="minorHAnsi" w:hAnsiTheme="minorHAnsi" w:cstheme="minorHAnsi"/>
              </w:rPr>
            </w:pPr>
            <w:r>
              <w:rPr>
                <w:rFonts w:asciiTheme="minorHAnsi" w:hAnsiTheme="minorHAnsi" w:cstheme="minorHAnsi"/>
              </w:rPr>
              <w:t>Holiday</w:t>
            </w:r>
          </w:p>
        </w:tc>
        <w:tc>
          <w:tcPr>
            <w:tcW w:w="2307" w:type="pct"/>
          </w:tcPr>
          <w:p w:rsidR="000E2601" w:rsidRPr="00BC6BA3" w:rsidRDefault="000E2601" w:rsidP="006E3B6E">
            <w:pPr>
              <w:cnfStyle w:val="000000000000"/>
              <w:rPr>
                <w:rFonts w:asciiTheme="minorHAnsi" w:hAnsiTheme="minorHAnsi" w:cstheme="minorHAnsi"/>
              </w:rPr>
            </w:pPr>
            <w:r>
              <w:rPr>
                <w:rFonts w:asciiTheme="minorHAnsi" w:hAnsiTheme="minorHAnsi" w:cstheme="minorHAnsi"/>
              </w:rPr>
              <w:t>N/A</w:t>
            </w:r>
          </w:p>
        </w:tc>
      </w:tr>
      <w:tr w:rsidR="006E3B6E" w:rsidRPr="00BC6BA3" w:rsidTr="00841C68">
        <w:trPr>
          <w:cnfStyle w:val="000000100000"/>
        </w:trPr>
        <w:tc>
          <w:tcPr>
            <w:cnfStyle w:val="001000000000"/>
            <w:tcW w:w="823" w:type="pct"/>
          </w:tcPr>
          <w:p w:rsidR="006E3B6E" w:rsidRPr="00BC6BA3" w:rsidRDefault="00304197" w:rsidP="006E3B6E">
            <w:pPr>
              <w:rPr>
                <w:rFonts w:asciiTheme="minorHAnsi" w:hAnsiTheme="minorHAnsi" w:cstheme="minorHAnsi"/>
              </w:rPr>
            </w:pPr>
            <w:r>
              <w:rPr>
                <w:rFonts w:asciiTheme="minorHAnsi" w:hAnsiTheme="minorHAnsi" w:cstheme="minorHAnsi"/>
              </w:rPr>
              <w:t>25.06.2025</w:t>
            </w:r>
          </w:p>
        </w:tc>
        <w:tc>
          <w:tcPr>
            <w:tcW w:w="1870" w:type="pct"/>
          </w:tcPr>
          <w:p w:rsidR="006E3B6E" w:rsidRPr="00BC6BA3" w:rsidRDefault="00304197" w:rsidP="006E3B6E">
            <w:pPr>
              <w:cnfStyle w:val="000000100000"/>
              <w:rPr>
                <w:rFonts w:asciiTheme="minorHAnsi" w:hAnsiTheme="minorHAnsi" w:cstheme="minorHAnsi"/>
              </w:rPr>
            </w:pPr>
            <w:r>
              <w:rPr>
                <w:rFonts w:asciiTheme="minorHAnsi" w:hAnsiTheme="minorHAnsi" w:cstheme="minorHAnsi"/>
              </w:rPr>
              <w:t xml:space="preserve">At home, we reported a bug in Vitals Tabs where page redirections were not happening. Also was given at task by </w:t>
            </w:r>
            <w:r>
              <w:rPr>
                <w:rFonts w:asciiTheme="minorHAnsi" w:hAnsiTheme="minorHAnsi" w:cstheme="minorHAnsi"/>
              </w:rPr>
              <w:lastRenderedPageBreak/>
              <w:t>Qiutian to fix the display of patient details like address</w:t>
            </w:r>
            <w:r w:rsidR="00687356">
              <w:rPr>
                <w:rFonts w:asciiTheme="minorHAnsi" w:hAnsiTheme="minorHAnsi" w:cstheme="minorHAnsi"/>
              </w:rPr>
              <w:t xml:space="preserve"> that</w:t>
            </w:r>
            <w:r>
              <w:rPr>
                <w:rFonts w:asciiTheme="minorHAnsi" w:hAnsiTheme="minorHAnsi" w:cstheme="minorHAnsi"/>
              </w:rPr>
              <w:t xml:space="preserve"> was not functional. In the afternoon, started working on it.</w:t>
            </w:r>
          </w:p>
        </w:tc>
        <w:tc>
          <w:tcPr>
            <w:tcW w:w="2307" w:type="pct"/>
          </w:tcPr>
          <w:p w:rsidR="006E3B6E" w:rsidRPr="00BC6BA3" w:rsidRDefault="00304197" w:rsidP="006E3B6E">
            <w:pPr>
              <w:cnfStyle w:val="000000100000"/>
              <w:rPr>
                <w:rFonts w:asciiTheme="minorHAnsi" w:hAnsiTheme="minorHAnsi" w:cstheme="minorHAnsi"/>
              </w:rPr>
            </w:pPr>
            <w:r>
              <w:rPr>
                <w:rFonts w:asciiTheme="minorHAnsi" w:hAnsiTheme="minorHAnsi" w:cstheme="minorHAnsi"/>
              </w:rPr>
              <w:lastRenderedPageBreak/>
              <w:t>Done</w:t>
            </w:r>
          </w:p>
        </w:tc>
      </w:tr>
      <w:tr w:rsidR="006E3B6E" w:rsidRPr="00BC6BA3" w:rsidTr="00841C68">
        <w:tc>
          <w:tcPr>
            <w:cnfStyle w:val="001000000000"/>
            <w:tcW w:w="823" w:type="pct"/>
          </w:tcPr>
          <w:p w:rsidR="006E3B6E" w:rsidRPr="00BC6BA3" w:rsidRDefault="00304197" w:rsidP="006E3B6E">
            <w:pPr>
              <w:rPr>
                <w:rFonts w:asciiTheme="minorHAnsi" w:hAnsiTheme="minorHAnsi" w:cstheme="minorHAnsi"/>
              </w:rPr>
            </w:pPr>
            <w:r>
              <w:rPr>
                <w:rFonts w:asciiTheme="minorHAnsi" w:hAnsiTheme="minorHAnsi" w:cstheme="minorHAnsi"/>
              </w:rPr>
              <w:lastRenderedPageBreak/>
              <w:t>26.06.2025</w:t>
            </w:r>
          </w:p>
        </w:tc>
        <w:tc>
          <w:tcPr>
            <w:tcW w:w="1870" w:type="pct"/>
          </w:tcPr>
          <w:p w:rsidR="006E3B6E" w:rsidRPr="00BC6BA3" w:rsidRDefault="00685909" w:rsidP="00685909">
            <w:pPr>
              <w:cnfStyle w:val="000000000000"/>
              <w:rPr>
                <w:rFonts w:asciiTheme="minorHAnsi" w:hAnsiTheme="minorHAnsi" w:cstheme="minorHAnsi"/>
              </w:rPr>
            </w:pPr>
            <w:r>
              <w:rPr>
                <w:rFonts w:asciiTheme="minorHAnsi" w:hAnsiTheme="minorHAnsi" w:cstheme="minorHAnsi"/>
              </w:rPr>
              <w:t xml:space="preserve">At the office, </w:t>
            </w:r>
            <w:r w:rsidR="00304197">
              <w:rPr>
                <w:rFonts w:asciiTheme="minorHAnsi" w:hAnsiTheme="minorHAnsi" w:cstheme="minorHAnsi"/>
              </w:rPr>
              <w:t>Improve</w:t>
            </w:r>
            <w:r>
              <w:rPr>
                <w:rFonts w:asciiTheme="minorHAnsi" w:hAnsiTheme="minorHAnsi" w:cstheme="minorHAnsi"/>
              </w:rPr>
              <w:t>d</w:t>
            </w:r>
            <w:r w:rsidR="00304197">
              <w:rPr>
                <w:rFonts w:asciiTheme="minorHAnsi" w:hAnsiTheme="minorHAnsi" w:cstheme="minorHAnsi"/>
              </w:rPr>
              <w:t xml:space="preserve"> UI/UX of patient details page.</w:t>
            </w:r>
            <w:r w:rsidR="003C0AA7">
              <w:rPr>
                <w:rFonts w:asciiTheme="minorHAnsi" w:hAnsiTheme="minorHAnsi" w:cstheme="minorHAnsi"/>
              </w:rPr>
              <w:t xml:space="preserve"> Found issues with patient update API endpoint, and fixed it.</w:t>
            </w:r>
            <w:r>
              <w:rPr>
                <w:rFonts w:asciiTheme="minorHAnsi" w:hAnsiTheme="minorHAnsi" w:cstheme="minorHAnsi"/>
              </w:rPr>
              <w:t xml:space="preserve"> In the afternoon, had meeting with Mr. Komi about progress validation. Will need to give report to him about testing implementation of Project by next Monday July 7</w:t>
            </w:r>
            <w:r w:rsidRPr="00685909">
              <w:rPr>
                <w:rFonts w:asciiTheme="minorHAnsi" w:hAnsiTheme="minorHAnsi" w:cstheme="minorHAnsi"/>
                <w:vertAlign w:val="superscript"/>
              </w:rPr>
              <w:t>th</w:t>
            </w:r>
            <w:r>
              <w:rPr>
                <w:rFonts w:asciiTheme="minorHAnsi" w:hAnsiTheme="minorHAnsi" w:cstheme="minorHAnsi"/>
              </w:rPr>
              <w:t>.</w:t>
            </w:r>
          </w:p>
        </w:tc>
        <w:tc>
          <w:tcPr>
            <w:tcW w:w="2307" w:type="pct"/>
          </w:tcPr>
          <w:p w:rsidR="006E3B6E" w:rsidRPr="00BC6BA3" w:rsidRDefault="0065736B" w:rsidP="006E3B6E">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304197" w:rsidP="006E3B6E">
            <w:pPr>
              <w:rPr>
                <w:rFonts w:asciiTheme="minorHAnsi" w:hAnsiTheme="minorHAnsi" w:cstheme="minorHAnsi"/>
              </w:rPr>
            </w:pPr>
            <w:r>
              <w:rPr>
                <w:rFonts w:asciiTheme="minorHAnsi" w:hAnsiTheme="minorHAnsi" w:cstheme="minorHAnsi"/>
              </w:rPr>
              <w:t>27.06.2025</w:t>
            </w:r>
          </w:p>
        </w:tc>
        <w:tc>
          <w:tcPr>
            <w:tcW w:w="1870" w:type="pct"/>
          </w:tcPr>
          <w:p w:rsidR="006E3B6E" w:rsidRPr="00BC6BA3" w:rsidRDefault="0065736B" w:rsidP="006E3B6E">
            <w:pPr>
              <w:cnfStyle w:val="000000100000"/>
              <w:rPr>
                <w:rFonts w:asciiTheme="minorHAnsi" w:hAnsiTheme="minorHAnsi" w:cstheme="minorHAnsi"/>
              </w:rPr>
            </w:pPr>
            <w:r>
              <w:rPr>
                <w:rFonts w:asciiTheme="minorHAnsi" w:hAnsiTheme="minorHAnsi" w:cstheme="minorHAnsi"/>
              </w:rPr>
              <w:t>At the office, worked on bugfix from patient identifier selection issue in the UI. Refactored the code in UI component, and created a temporary fix in the UI to prevent API from saving duplicate patient identifier information. Created a ticket to fix the API bug for next week.</w:t>
            </w:r>
          </w:p>
        </w:tc>
        <w:tc>
          <w:tcPr>
            <w:tcW w:w="2307" w:type="pct"/>
          </w:tcPr>
          <w:p w:rsidR="006E3B6E" w:rsidRPr="00BC6BA3" w:rsidRDefault="0065736B"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7CC" w:rsidRDefault="004417CC" w:rsidP="00D86725">
      <w:r>
        <w:separator/>
      </w:r>
    </w:p>
  </w:endnote>
  <w:endnote w:type="continuationSeparator" w:id="1">
    <w:p w:rsidR="004417CC" w:rsidRDefault="004417CC"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4A1656">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4417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7CC" w:rsidRDefault="004417CC" w:rsidP="00D86725">
      <w:r>
        <w:separator/>
      </w:r>
    </w:p>
  </w:footnote>
  <w:footnote w:type="continuationSeparator" w:id="1">
    <w:p w:rsidR="004417CC" w:rsidRDefault="004417CC"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4A1656" w:rsidRPr="004A1656">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4A1656" w:rsidRPr="004A1656">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4A1656" w:rsidRPr="004A1656">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characterSpacingControl w:val="doNotCompress"/>
  <w:hdrShapeDefaults>
    <o:shapedefaults v:ext="edit" spidmax="28674"/>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42825"/>
    <w:rsid w:val="0005118E"/>
    <w:rsid w:val="00095C1F"/>
    <w:rsid w:val="000A0B05"/>
    <w:rsid w:val="000A504C"/>
    <w:rsid w:val="000E2601"/>
    <w:rsid w:val="001242F2"/>
    <w:rsid w:val="0015660B"/>
    <w:rsid w:val="00181C48"/>
    <w:rsid w:val="001A455B"/>
    <w:rsid w:val="001A7532"/>
    <w:rsid w:val="001C679F"/>
    <w:rsid w:val="001D2DB8"/>
    <w:rsid w:val="001F79BE"/>
    <w:rsid w:val="00200E29"/>
    <w:rsid w:val="00207F01"/>
    <w:rsid w:val="00225560"/>
    <w:rsid w:val="00243F82"/>
    <w:rsid w:val="00270F6B"/>
    <w:rsid w:val="002A237F"/>
    <w:rsid w:val="002B5DC8"/>
    <w:rsid w:val="002B5F0E"/>
    <w:rsid w:val="002C57DE"/>
    <w:rsid w:val="002D4294"/>
    <w:rsid w:val="00304197"/>
    <w:rsid w:val="00306CCA"/>
    <w:rsid w:val="0030779D"/>
    <w:rsid w:val="00316B57"/>
    <w:rsid w:val="00320B00"/>
    <w:rsid w:val="0032290A"/>
    <w:rsid w:val="00346317"/>
    <w:rsid w:val="003C0AA7"/>
    <w:rsid w:val="004417CC"/>
    <w:rsid w:val="004444EC"/>
    <w:rsid w:val="00472010"/>
    <w:rsid w:val="00481A01"/>
    <w:rsid w:val="0049740B"/>
    <w:rsid w:val="004A1656"/>
    <w:rsid w:val="004A2F19"/>
    <w:rsid w:val="004B7871"/>
    <w:rsid w:val="004D5004"/>
    <w:rsid w:val="004D783F"/>
    <w:rsid w:val="005104FC"/>
    <w:rsid w:val="005350C6"/>
    <w:rsid w:val="00550277"/>
    <w:rsid w:val="00562132"/>
    <w:rsid w:val="00562E46"/>
    <w:rsid w:val="00570BE0"/>
    <w:rsid w:val="00573033"/>
    <w:rsid w:val="005834C5"/>
    <w:rsid w:val="005F395D"/>
    <w:rsid w:val="006301CB"/>
    <w:rsid w:val="0064370F"/>
    <w:rsid w:val="0065736B"/>
    <w:rsid w:val="0066702E"/>
    <w:rsid w:val="00667C15"/>
    <w:rsid w:val="00684755"/>
    <w:rsid w:val="00685909"/>
    <w:rsid w:val="00687356"/>
    <w:rsid w:val="006C2A23"/>
    <w:rsid w:val="006E24B9"/>
    <w:rsid w:val="006E31EE"/>
    <w:rsid w:val="006E3B6E"/>
    <w:rsid w:val="00747493"/>
    <w:rsid w:val="00787FA0"/>
    <w:rsid w:val="007B24CC"/>
    <w:rsid w:val="007D5E67"/>
    <w:rsid w:val="007E157E"/>
    <w:rsid w:val="007E2763"/>
    <w:rsid w:val="008009D8"/>
    <w:rsid w:val="00800B54"/>
    <w:rsid w:val="0080112C"/>
    <w:rsid w:val="00830823"/>
    <w:rsid w:val="00841C68"/>
    <w:rsid w:val="00856369"/>
    <w:rsid w:val="008568AF"/>
    <w:rsid w:val="00883D98"/>
    <w:rsid w:val="008930BF"/>
    <w:rsid w:val="00895C1B"/>
    <w:rsid w:val="008B2AFE"/>
    <w:rsid w:val="008D3CA3"/>
    <w:rsid w:val="008F7AC5"/>
    <w:rsid w:val="00903419"/>
    <w:rsid w:val="0092432D"/>
    <w:rsid w:val="00935B7B"/>
    <w:rsid w:val="00952AF2"/>
    <w:rsid w:val="00953F47"/>
    <w:rsid w:val="00966C6D"/>
    <w:rsid w:val="00995634"/>
    <w:rsid w:val="009A1E23"/>
    <w:rsid w:val="009D6D53"/>
    <w:rsid w:val="009D6F83"/>
    <w:rsid w:val="00A61A26"/>
    <w:rsid w:val="00AD68C5"/>
    <w:rsid w:val="00AD736E"/>
    <w:rsid w:val="00B3360B"/>
    <w:rsid w:val="00B5270E"/>
    <w:rsid w:val="00B55E96"/>
    <w:rsid w:val="00B61AE6"/>
    <w:rsid w:val="00B72464"/>
    <w:rsid w:val="00B91094"/>
    <w:rsid w:val="00B9500C"/>
    <w:rsid w:val="00BB1DA9"/>
    <w:rsid w:val="00BC6BA3"/>
    <w:rsid w:val="00BD7F1B"/>
    <w:rsid w:val="00BE095E"/>
    <w:rsid w:val="00C0246D"/>
    <w:rsid w:val="00C06FDB"/>
    <w:rsid w:val="00C37732"/>
    <w:rsid w:val="00C457E6"/>
    <w:rsid w:val="00C56361"/>
    <w:rsid w:val="00C6119D"/>
    <w:rsid w:val="00C85900"/>
    <w:rsid w:val="00C96E0E"/>
    <w:rsid w:val="00CB19D0"/>
    <w:rsid w:val="00D22559"/>
    <w:rsid w:val="00D2589A"/>
    <w:rsid w:val="00D80B3A"/>
    <w:rsid w:val="00D84753"/>
    <w:rsid w:val="00D86725"/>
    <w:rsid w:val="00DB6C5F"/>
    <w:rsid w:val="00DF1DD1"/>
    <w:rsid w:val="00DF2060"/>
    <w:rsid w:val="00E14CF6"/>
    <w:rsid w:val="00E15A39"/>
    <w:rsid w:val="00E67648"/>
    <w:rsid w:val="00EF1544"/>
    <w:rsid w:val="00EF38C7"/>
    <w:rsid w:val="00F110B0"/>
    <w:rsid w:val="00F3166C"/>
    <w:rsid w:val="00F323DE"/>
    <w:rsid w:val="00F416B2"/>
    <w:rsid w:val="00F458C5"/>
    <w:rsid w:val="00F60843"/>
    <w:rsid w:val="00F83ABD"/>
    <w:rsid w:val="00FB7A92"/>
    <w:rsid w:val="00FD0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1582</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36</cp:revision>
  <cp:lastPrinted>2010-04-01T17:48:00Z</cp:lastPrinted>
  <dcterms:created xsi:type="dcterms:W3CDTF">2022-04-25T23:08:00Z</dcterms:created>
  <dcterms:modified xsi:type="dcterms:W3CDTF">2025-06-27T18:26:00Z</dcterms:modified>
</cp:coreProperties>
</file>