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589A6" w14:textId="77777777" w:rsidR="00DB75DF" w:rsidRDefault="00FE7249">
      <w:pPr>
        <w:pBdr>
          <w:top w:val="nil"/>
          <w:left w:val="nil"/>
          <w:bottom w:val="nil"/>
          <w:right w:val="nil"/>
          <w:between w:val="nil"/>
        </w:pBdr>
        <w:ind w:left="0" w:right="20" w:hanging="2"/>
        <w:jc w:val="center"/>
        <w:rPr>
          <w:sz w:val="20"/>
          <w:szCs w:val="20"/>
        </w:rPr>
      </w:pPr>
      <w:r>
        <w:t xml:space="preserve">         </w:t>
      </w:r>
      <w:r>
        <w:rPr>
          <w:sz w:val="20"/>
          <w:szCs w:val="20"/>
        </w:rPr>
        <w:t xml:space="preserve"> </w:t>
      </w:r>
    </w:p>
    <w:p w14:paraId="49EE87C3" w14:textId="63B1C87E" w:rsidR="00DB75DF" w:rsidRDefault="00FE7249">
      <w:pPr>
        <w:pBdr>
          <w:top w:val="nil"/>
          <w:left w:val="nil"/>
          <w:bottom w:val="nil"/>
          <w:right w:val="nil"/>
          <w:between w:val="nil"/>
        </w:pBdr>
        <w:ind w:left="0" w:right="20" w:hanging="2"/>
        <w:jc w:val="center"/>
        <w:rPr>
          <w:color w:val="000000"/>
          <w:sz w:val="26"/>
          <w:szCs w:val="26"/>
        </w:rPr>
      </w:pPr>
      <w:r>
        <w:rPr>
          <w:sz w:val="20"/>
          <w:szCs w:val="20"/>
        </w:rPr>
        <w:t xml:space="preserve">    </w:t>
      </w:r>
      <w:r w:rsidR="004572E8">
        <w:rPr>
          <w:b/>
          <w:color w:val="000000"/>
          <w:sz w:val="26"/>
          <w:szCs w:val="26"/>
        </w:rPr>
        <w:t xml:space="preserve">Department </w:t>
      </w:r>
      <w:r w:rsidR="00B30767">
        <w:rPr>
          <w:b/>
          <w:color w:val="000000"/>
          <w:sz w:val="26"/>
          <w:szCs w:val="26"/>
        </w:rPr>
        <w:t>of</w:t>
      </w:r>
      <w:r w:rsidR="004572E8">
        <w:rPr>
          <w:b/>
          <w:color w:val="000000"/>
          <w:sz w:val="26"/>
          <w:szCs w:val="26"/>
        </w:rPr>
        <w:t xml:space="preserve"> Computer Science</w:t>
      </w:r>
      <w:r w:rsidR="00974A00">
        <w:rPr>
          <w:b/>
          <w:color w:val="000000"/>
          <w:sz w:val="26"/>
          <w:szCs w:val="26"/>
        </w:rPr>
        <w:t xml:space="preserve"> and</w:t>
      </w:r>
      <w:r w:rsidR="004572E8">
        <w:rPr>
          <w:b/>
          <w:color w:val="000000"/>
          <w:sz w:val="26"/>
          <w:szCs w:val="26"/>
        </w:rPr>
        <w:t xml:space="preserve"> Engineering (AI &amp; ML)</w:t>
      </w:r>
    </w:p>
    <w:p w14:paraId="1531435B" w14:textId="7F5731C6" w:rsidR="00DB75DF" w:rsidRDefault="00FE7249">
      <w:pPr>
        <w:pBdr>
          <w:top w:val="nil"/>
          <w:left w:val="nil"/>
          <w:bottom w:val="nil"/>
          <w:right w:val="nil"/>
          <w:between w:val="nil"/>
        </w:pBdr>
        <w:ind w:left="1" w:hanging="3"/>
        <w:jc w:val="center"/>
        <w:rPr>
          <w:color w:val="000000"/>
          <w:sz w:val="28"/>
          <w:szCs w:val="28"/>
        </w:rPr>
      </w:pPr>
      <w:r>
        <w:rPr>
          <w:b/>
          <w:color w:val="000000"/>
          <w:sz w:val="28"/>
          <w:szCs w:val="28"/>
        </w:rPr>
        <w:t xml:space="preserve">IV B. Tech. </w:t>
      </w:r>
      <w:r>
        <w:rPr>
          <w:b/>
          <w:sz w:val="28"/>
          <w:szCs w:val="28"/>
        </w:rPr>
        <w:t xml:space="preserve">SEM - I  </w:t>
      </w:r>
      <w:r>
        <w:rPr>
          <w:b/>
          <w:color w:val="000000"/>
          <w:sz w:val="28"/>
          <w:szCs w:val="28"/>
        </w:rPr>
        <w:t xml:space="preserve"> </w:t>
      </w:r>
      <w:r w:rsidR="00B3114C">
        <w:rPr>
          <w:b/>
          <w:color w:val="000000"/>
          <w:sz w:val="28"/>
          <w:szCs w:val="28"/>
        </w:rPr>
        <w:t xml:space="preserve">                                        </w:t>
      </w:r>
      <w:r>
        <w:rPr>
          <w:b/>
          <w:color w:val="000000"/>
          <w:sz w:val="28"/>
          <w:szCs w:val="28"/>
        </w:rPr>
        <w:t>A.Y:  202</w:t>
      </w:r>
      <w:r w:rsidR="008601C8">
        <w:rPr>
          <w:b/>
          <w:color w:val="000000"/>
          <w:sz w:val="28"/>
          <w:szCs w:val="28"/>
        </w:rPr>
        <w:t>4</w:t>
      </w:r>
      <w:r>
        <w:rPr>
          <w:b/>
          <w:color w:val="000000"/>
          <w:sz w:val="28"/>
          <w:szCs w:val="28"/>
        </w:rPr>
        <w:t>-2</w:t>
      </w:r>
      <w:r w:rsidR="008601C8">
        <w:rPr>
          <w:b/>
          <w:color w:val="000000"/>
          <w:sz w:val="28"/>
          <w:szCs w:val="28"/>
        </w:rPr>
        <w:t>5</w:t>
      </w:r>
      <w:r>
        <w:rPr>
          <w:b/>
          <w:color w:val="000000"/>
          <w:sz w:val="28"/>
          <w:szCs w:val="28"/>
        </w:rPr>
        <w:t xml:space="preserve"> </w:t>
      </w:r>
    </w:p>
    <w:p w14:paraId="1DF1A6A5" w14:textId="77777777" w:rsidR="00DB75DF" w:rsidRPr="00B3114C" w:rsidRDefault="00DB75DF">
      <w:pPr>
        <w:pBdr>
          <w:top w:val="nil"/>
          <w:left w:val="nil"/>
          <w:bottom w:val="nil"/>
          <w:right w:val="nil"/>
          <w:between w:val="nil"/>
        </w:pBdr>
        <w:jc w:val="center"/>
        <w:rPr>
          <w:color w:val="000000"/>
          <w:sz w:val="14"/>
          <w:szCs w:val="14"/>
        </w:rPr>
      </w:pPr>
    </w:p>
    <w:p w14:paraId="5A92BE57" w14:textId="70A668D4" w:rsidR="00DB75DF" w:rsidRDefault="008601C8">
      <w:pPr>
        <w:pStyle w:val="Title"/>
        <w:ind w:left="1" w:right="54" w:hanging="3"/>
        <w:rPr>
          <w:sz w:val="26"/>
          <w:szCs w:val="26"/>
        </w:rPr>
      </w:pPr>
      <w:r>
        <w:rPr>
          <w:sz w:val="26"/>
          <w:szCs w:val="26"/>
        </w:rPr>
        <w:t>INDUSTRY ORIENTED MINI PROJECT</w:t>
      </w:r>
    </w:p>
    <w:p w14:paraId="4A9CE480" w14:textId="77777777" w:rsidR="00DB75DF" w:rsidRPr="00B3114C" w:rsidRDefault="00DB75DF">
      <w:pPr>
        <w:ind w:left="0" w:hanging="2"/>
        <w:rPr>
          <w:b/>
          <w:sz w:val="16"/>
          <w:szCs w:val="16"/>
        </w:rPr>
      </w:pPr>
    </w:p>
    <w:p w14:paraId="7FF6D49E" w14:textId="0557ECB8" w:rsidR="00DB75DF" w:rsidRDefault="00FE7249" w:rsidP="00B3114C">
      <w:pPr>
        <w:spacing w:line="276" w:lineRule="auto"/>
        <w:ind w:left="0" w:hanging="2"/>
        <w:rPr>
          <w:sz w:val="24"/>
          <w:szCs w:val="24"/>
        </w:rPr>
      </w:pPr>
      <w:r>
        <w:rPr>
          <w:b/>
          <w:sz w:val="24"/>
          <w:szCs w:val="24"/>
        </w:rPr>
        <w:t xml:space="preserve">Branch/Section: </w:t>
      </w:r>
      <w:r w:rsidR="004B468A">
        <w:rPr>
          <w:b/>
          <w:sz w:val="24"/>
          <w:szCs w:val="24"/>
        </w:rPr>
        <w:t xml:space="preserve">               </w:t>
      </w:r>
      <w:r w:rsidR="004B468A" w:rsidRPr="004B468A">
        <w:rPr>
          <w:bCs/>
          <w:sz w:val="24"/>
          <w:szCs w:val="24"/>
        </w:rPr>
        <w:t>CSM-B</w:t>
      </w:r>
    </w:p>
    <w:p w14:paraId="3B47B499" w14:textId="5802603C" w:rsidR="00DB75DF" w:rsidRDefault="00FE7249" w:rsidP="00B3114C">
      <w:pPr>
        <w:pStyle w:val="Heading1"/>
        <w:spacing w:line="276" w:lineRule="auto"/>
        <w:ind w:left="0" w:hanging="2"/>
        <w:rPr>
          <w:b w:val="0"/>
          <w:sz w:val="24"/>
          <w:szCs w:val="24"/>
        </w:rPr>
      </w:pPr>
      <w:bookmarkStart w:id="0" w:name="_heading=h.gjdgxs" w:colFirst="0" w:colLast="0"/>
      <w:bookmarkEnd w:id="0"/>
      <w:r>
        <w:rPr>
          <w:sz w:val="24"/>
          <w:szCs w:val="24"/>
        </w:rPr>
        <w:t xml:space="preserve">Team Number: </w:t>
      </w:r>
      <w:r w:rsidR="004B468A">
        <w:rPr>
          <w:sz w:val="24"/>
          <w:szCs w:val="24"/>
        </w:rPr>
        <w:t xml:space="preserve">                    </w:t>
      </w:r>
      <w:r w:rsidR="004B468A" w:rsidRPr="004B468A">
        <w:rPr>
          <w:b w:val="0"/>
          <w:bCs w:val="0"/>
          <w:sz w:val="24"/>
          <w:szCs w:val="24"/>
        </w:rPr>
        <w:t>18</w:t>
      </w:r>
    </w:p>
    <w:p w14:paraId="48E82D85" w14:textId="6A2E23FA" w:rsidR="00DB75DF" w:rsidRDefault="00FE7249" w:rsidP="00B3114C">
      <w:pPr>
        <w:spacing w:before="257" w:line="276" w:lineRule="auto"/>
        <w:ind w:left="0" w:hanging="2"/>
        <w:rPr>
          <w:sz w:val="24"/>
          <w:szCs w:val="24"/>
        </w:rPr>
      </w:pPr>
      <w:r>
        <w:rPr>
          <w:b/>
          <w:sz w:val="24"/>
          <w:szCs w:val="24"/>
        </w:rPr>
        <w:t xml:space="preserve">Team Leader: </w:t>
      </w:r>
      <w:r>
        <w:rPr>
          <w:b/>
          <w:sz w:val="24"/>
          <w:szCs w:val="24"/>
        </w:rPr>
        <w:tab/>
        <w:t xml:space="preserve">   </w:t>
      </w:r>
      <w:r w:rsidR="00974A00">
        <w:rPr>
          <w:b/>
          <w:sz w:val="24"/>
          <w:szCs w:val="24"/>
        </w:rPr>
        <w:tab/>
      </w:r>
      <w:r>
        <w:rPr>
          <w:b/>
          <w:sz w:val="24"/>
          <w:szCs w:val="24"/>
        </w:rPr>
        <w:t xml:space="preserve"> </w:t>
      </w:r>
      <w:proofErr w:type="spellStart"/>
      <w:proofErr w:type="gramStart"/>
      <w:r w:rsidR="004B468A">
        <w:rPr>
          <w:sz w:val="24"/>
          <w:szCs w:val="24"/>
        </w:rPr>
        <w:t>K.Vishnu</w:t>
      </w:r>
      <w:proofErr w:type="spellEnd"/>
      <w:proofErr w:type="gramEnd"/>
      <w:r w:rsidR="004B468A">
        <w:rPr>
          <w:sz w:val="24"/>
          <w:szCs w:val="24"/>
        </w:rPr>
        <w:t xml:space="preserve"> Vardhan Reddy</w:t>
      </w:r>
      <w:r w:rsidR="00F361A3">
        <w:rPr>
          <w:sz w:val="24"/>
          <w:szCs w:val="24"/>
        </w:rPr>
        <w:t>(22BD5A6609)</w:t>
      </w:r>
      <w:r>
        <w:rPr>
          <w:b/>
          <w:sz w:val="24"/>
          <w:szCs w:val="24"/>
        </w:rPr>
        <w:tab/>
      </w:r>
    </w:p>
    <w:p w14:paraId="0E271C4A" w14:textId="6160567B" w:rsidR="00DB75DF" w:rsidRDefault="00FE7249" w:rsidP="00B3114C">
      <w:pPr>
        <w:spacing w:before="257" w:line="276" w:lineRule="auto"/>
        <w:ind w:left="0" w:hanging="2"/>
        <w:rPr>
          <w:sz w:val="24"/>
          <w:szCs w:val="24"/>
        </w:rPr>
      </w:pPr>
      <w:r>
        <w:rPr>
          <w:b/>
          <w:sz w:val="24"/>
          <w:szCs w:val="24"/>
        </w:rPr>
        <w:t xml:space="preserve">Team Members: </w:t>
      </w:r>
      <w:r>
        <w:rPr>
          <w:b/>
          <w:sz w:val="24"/>
          <w:szCs w:val="24"/>
        </w:rPr>
        <w:tab/>
        <w:t xml:space="preserve">     </w:t>
      </w:r>
      <w:r w:rsidR="00B157D7">
        <w:rPr>
          <w:b/>
          <w:sz w:val="24"/>
          <w:szCs w:val="24"/>
        </w:rPr>
        <w:tab/>
      </w:r>
      <w:proofErr w:type="spellStart"/>
      <w:proofErr w:type="gramStart"/>
      <w:r w:rsidR="004B468A">
        <w:rPr>
          <w:sz w:val="24"/>
          <w:szCs w:val="24"/>
        </w:rPr>
        <w:t>K.Vishnu</w:t>
      </w:r>
      <w:proofErr w:type="spellEnd"/>
      <w:proofErr w:type="gramEnd"/>
      <w:r w:rsidR="004B468A">
        <w:rPr>
          <w:sz w:val="24"/>
          <w:szCs w:val="24"/>
        </w:rPr>
        <w:t xml:space="preserve"> Vardhan Reddy(22BD5A6609)</w:t>
      </w:r>
    </w:p>
    <w:p w14:paraId="0D74F59D" w14:textId="49D7E892" w:rsidR="00DB75DF" w:rsidRDefault="00FE7249" w:rsidP="00B3114C">
      <w:pPr>
        <w:spacing w:before="256" w:line="276" w:lineRule="auto"/>
        <w:ind w:left="0" w:hanging="2"/>
        <w:rPr>
          <w:sz w:val="24"/>
          <w:szCs w:val="24"/>
        </w:rPr>
      </w:pPr>
      <w:r>
        <w:rPr>
          <w:b/>
          <w:sz w:val="24"/>
          <w:szCs w:val="24"/>
        </w:rPr>
        <w:tab/>
      </w:r>
      <w:r>
        <w:rPr>
          <w:b/>
          <w:sz w:val="24"/>
          <w:szCs w:val="24"/>
        </w:rPr>
        <w:tab/>
      </w:r>
      <w:r>
        <w:rPr>
          <w:b/>
          <w:sz w:val="24"/>
          <w:szCs w:val="24"/>
        </w:rPr>
        <w:tab/>
        <w:t xml:space="preserve">    </w:t>
      </w:r>
      <w:r w:rsidR="00B157D7">
        <w:rPr>
          <w:b/>
          <w:sz w:val="24"/>
          <w:szCs w:val="24"/>
        </w:rPr>
        <w:tab/>
      </w:r>
      <w:r w:rsidR="00B157D7">
        <w:rPr>
          <w:b/>
          <w:sz w:val="24"/>
          <w:szCs w:val="24"/>
        </w:rPr>
        <w:tab/>
      </w:r>
      <w:r w:rsidR="004B468A" w:rsidRPr="004B468A">
        <w:rPr>
          <w:bCs/>
          <w:sz w:val="24"/>
          <w:szCs w:val="24"/>
        </w:rPr>
        <w:t>Amulya Sukrutha</w:t>
      </w:r>
      <w:r>
        <w:rPr>
          <w:sz w:val="24"/>
          <w:szCs w:val="24"/>
        </w:rPr>
        <w:t xml:space="preserve"> (</w:t>
      </w:r>
      <w:r w:rsidR="004B468A">
        <w:rPr>
          <w:sz w:val="24"/>
          <w:szCs w:val="24"/>
        </w:rPr>
        <w:t>21BD1A662E</w:t>
      </w:r>
      <w:r>
        <w:rPr>
          <w:sz w:val="24"/>
          <w:szCs w:val="24"/>
        </w:rPr>
        <w:t>)</w:t>
      </w:r>
    </w:p>
    <w:p w14:paraId="0C6FC434" w14:textId="7D664F13" w:rsidR="00DB75DF" w:rsidRDefault="00FE7249" w:rsidP="00406917">
      <w:pPr>
        <w:spacing w:before="256" w:line="276" w:lineRule="auto"/>
        <w:ind w:left="0" w:hanging="2"/>
        <w:rPr>
          <w:sz w:val="24"/>
          <w:szCs w:val="24"/>
        </w:rPr>
      </w:pPr>
      <w:r>
        <w:rPr>
          <w:sz w:val="24"/>
          <w:szCs w:val="24"/>
        </w:rPr>
        <w:tab/>
      </w:r>
      <w:r>
        <w:rPr>
          <w:sz w:val="24"/>
          <w:szCs w:val="24"/>
        </w:rPr>
        <w:tab/>
      </w:r>
      <w:r>
        <w:rPr>
          <w:sz w:val="24"/>
          <w:szCs w:val="24"/>
        </w:rPr>
        <w:tab/>
        <w:t xml:space="preserve">     </w:t>
      </w:r>
      <w:r w:rsidR="00B157D7">
        <w:rPr>
          <w:sz w:val="24"/>
          <w:szCs w:val="24"/>
        </w:rPr>
        <w:tab/>
      </w:r>
      <w:r w:rsidR="00B157D7">
        <w:rPr>
          <w:sz w:val="24"/>
          <w:szCs w:val="24"/>
        </w:rPr>
        <w:tab/>
      </w:r>
      <w:proofErr w:type="spellStart"/>
      <w:proofErr w:type="gramStart"/>
      <w:r w:rsidR="004B468A">
        <w:rPr>
          <w:sz w:val="24"/>
          <w:szCs w:val="24"/>
        </w:rPr>
        <w:t>P.Meher</w:t>
      </w:r>
      <w:proofErr w:type="spellEnd"/>
      <w:proofErr w:type="gramEnd"/>
      <w:r w:rsidR="004B468A">
        <w:rPr>
          <w:sz w:val="24"/>
          <w:szCs w:val="24"/>
        </w:rPr>
        <w:t xml:space="preserve"> Kiran</w:t>
      </w:r>
      <w:r>
        <w:rPr>
          <w:sz w:val="24"/>
          <w:szCs w:val="24"/>
        </w:rPr>
        <w:t xml:space="preserve"> (</w:t>
      </w:r>
      <w:r w:rsidR="004B468A">
        <w:rPr>
          <w:sz w:val="24"/>
          <w:szCs w:val="24"/>
        </w:rPr>
        <w:t>21BD1A6636</w:t>
      </w:r>
      <w:r>
        <w:rPr>
          <w:sz w:val="24"/>
          <w:szCs w:val="24"/>
        </w:rPr>
        <w:t>)</w:t>
      </w:r>
    </w:p>
    <w:p w14:paraId="36C6C95F" w14:textId="6E13FB23" w:rsidR="00DB75DF" w:rsidRDefault="00FE7249" w:rsidP="00B3114C">
      <w:pPr>
        <w:spacing w:before="255" w:line="276" w:lineRule="auto"/>
        <w:ind w:left="0" w:hanging="2"/>
        <w:rPr>
          <w:sz w:val="24"/>
          <w:szCs w:val="24"/>
        </w:rPr>
      </w:pPr>
      <w:r>
        <w:rPr>
          <w:b/>
          <w:sz w:val="24"/>
          <w:szCs w:val="24"/>
        </w:rPr>
        <w:t xml:space="preserve">Domain Bucket/Name: </w:t>
      </w:r>
      <w:r w:rsidR="00F361A3" w:rsidRPr="00F361A3">
        <w:rPr>
          <w:bCs/>
          <w:sz w:val="24"/>
          <w:szCs w:val="24"/>
        </w:rPr>
        <w:t>Artificial Intelligence (AI) in Education</w:t>
      </w:r>
    </w:p>
    <w:p w14:paraId="03280A1F" w14:textId="188547C6" w:rsidR="00DB75DF" w:rsidRPr="00602D0F" w:rsidRDefault="008601C8" w:rsidP="00B3114C">
      <w:pPr>
        <w:spacing w:before="257" w:line="276" w:lineRule="auto"/>
        <w:ind w:left="0" w:hanging="2"/>
        <w:rPr>
          <w:bCs/>
          <w:sz w:val="24"/>
          <w:szCs w:val="24"/>
        </w:rPr>
      </w:pPr>
      <w:r>
        <w:rPr>
          <w:b/>
          <w:sz w:val="24"/>
          <w:szCs w:val="24"/>
        </w:rPr>
        <w:t xml:space="preserve">IOMP Title/Statement: </w:t>
      </w:r>
      <w:r w:rsidR="00F361A3" w:rsidRPr="00F361A3">
        <w:rPr>
          <w:bCs/>
          <w:sz w:val="24"/>
          <w:szCs w:val="24"/>
        </w:rPr>
        <w:t>AI-powered Historical Chatbot for Ancient History Exploration</w:t>
      </w:r>
    </w:p>
    <w:p w14:paraId="1570839C" w14:textId="2F7D4FA5" w:rsidR="00406917" w:rsidRPr="00406917" w:rsidRDefault="00FE7249" w:rsidP="00406917">
      <w:pPr>
        <w:widowControl/>
        <w:pBdr>
          <w:top w:val="nil"/>
          <w:left w:val="nil"/>
          <w:bottom w:val="nil"/>
          <w:right w:val="nil"/>
          <w:between w:val="nil"/>
        </w:pBdr>
        <w:spacing w:before="240" w:after="240" w:line="240" w:lineRule="auto"/>
        <w:ind w:left="1" w:hanging="3"/>
        <w:rPr>
          <w:color w:val="000000"/>
          <w:sz w:val="28"/>
          <w:szCs w:val="28"/>
        </w:rPr>
      </w:pPr>
      <w:r>
        <w:rPr>
          <w:b/>
          <w:color w:val="000000"/>
          <w:sz w:val="28"/>
          <w:szCs w:val="28"/>
        </w:rPr>
        <w:t>Abstract:</w:t>
      </w:r>
    </w:p>
    <w:p w14:paraId="7963D23C" w14:textId="19210F96" w:rsidR="00406917" w:rsidRPr="004B468A" w:rsidRDefault="00406917" w:rsidP="004B468A">
      <w:pPr>
        <w:pBdr>
          <w:top w:val="nil"/>
          <w:left w:val="nil"/>
          <w:bottom w:val="nil"/>
          <w:right w:val="nil"/>
          <w:between w:val="nil"/>
        </w:pBdr>
        <w:spacing w:before="251" w:line="276" w:lineRule="auto"/>
        <w:ind w:left="0" w:right="78" w:hanging="2"/>
        <w:rPr>
          <w:bCs/>
          <w:color w:val="000000"/>
          <w:sz w:val="24"/>
          <w:szCs w:val="24"/>
        </w:rPr>
      </w:pPr>
      <w:r w:rsidRPr="004B468A">
        <w:rPr>
          <w:bCs/>
          <w:color w:val="000000"/>
          <w:sz w:val="24"/>
          <w:szCs w:val="24"/>
        </w:rPr>
        <w:t>This project focuses on the development of an interactive Historical Facts and Trivia Chatbot, designed to enhance learning through conversational AI. The chatbot engages users by providing random historical facts, answering queries related to historical events and figures, and offering trivia quizzes to test users' knowledge. Utilizing natural language processing (NLP) and simple conversational logic, the bot allows users to interact in a natural, conversational style, offering an engaging and educational experience.</w:t>
      </w:r>
    </w:p>
    <w:p w14:paraId="64B21F1F" w14:textId="52662052" w:rsidR="00406917" w:rsidRPr="004B468A" w:rsidRDefault="00406917" w:rsidP="000E5AEC">
      <w:pPr>
        <w:pBdr>
          <w:top w:val="nil"/>
          <w:left w:val="nil"/>
          <w:bottom w:val="nil"/>
          <w:right w:val="nil"/>
          <w:between w:val="nil"/>
        </w:pBdr>
        <w:spacing w:before="251" w:line="276" w:lineRule="auto"/>
        <w:ind w:left="0" w:right="78" w:hanging="2"/>
        <w:rPr>
          <w:bCs/>
          <w:color w:val="000000"/>
          <w:sz w:val="24"/>
          <w:szCs w:val="24"/>
        </w:rPr>
      </w:pPr>
      <w:r w:rsidRPr="004B468A">
        <w:rPr>
          <w:bCs/>
          <w:color w:val="000000"/>
          <w:sz w:val="24"/>
          <w:szCs w:val="24"/>
        </w:rPr>
        <w:t>The front end of the application is built using Flask, a lightweight Python web framework, which provides a simple yet effective interface for users to interact with the chatbot. Flask's flexibility makes it ideal for a dynamic, responsive front-end experience, while the chatbot logic resides on the backend, handling user inputs and generating appropriate responses. Historical data, including facts and trivia, are stored in a database, with future potential for integrating external APIs to expand the bot's knowledge base.</w:t>
      </w:r>
    </w:p>
    <w:p w14:paraId="2060DF1A" w14:textId="186A070F" w:rsidR="00406917" w:rsidRPr="004B468A" w:rsidRDefault="00406917" w:rsidP="00406917">
      <w:pPr>
        <w:pBdr>
          <w:top w:val="nil"/>
          <w:left w:val="nil"/>
          <w:bottom w:val="nil"/>
          <w:right w:val="nil"/>
          <w:between w:val="nil"/>
        </w:pBdr>
        <w:spacing w:before="251" w:line="276" w:lineRule="auto"/>
        <w:ind w:left="0" w:right="78" w:hanging="2"/>
        <w:rPr>
          <w:bCs/>
          <w:color w:val="000000"/>
          <w:sz w:val="24"/>
          <w:szCs w:val="24"/>
        </w:rPr>
      </w:pPr>
      <w:r w:rsidRPr="004B468A">
        <w:rPr>
          <w:bCs/>
          <w:color w:val="000000"/>
          <w:sz w:val="24"/>
          <w:szCs w:val="24"/>
        </w:rPr>
        <w:t>This project highlights the intersection of AI</w:t>
      </w:r>
      <w:r w:rsidR="000E5AEC" w:rsidRPr="004B468A">
        <w:rPr>
          <w:bCs/>
          <w:color w:val="000000"/>
          <w:sz w:val="24"/>
          <w:szCs w:val="24"/>
        </w:rPr>
        <w:t xml:space="preserve"> </w:t>
      </w:r>
      <w:r w:rsidRPr="004B468A">
        <w:rPr>
          <w:bCs/>
          <w:color w:val="000000"/>
          <w:sz w:val="24"/>
          <w:szCs w:val="24"/>
        </w:rPr>
        <w:t>and web development in educational technology, demonstrating how conversational agents can be applied to foster interactive learning environments. Targeted at history enthusiasts, students, and educators, the chatbot makes historical knowledge more accessible and fun through instant fact-sharing and interactive quizzes.</w:t>
      </w:r>
    </w:p>
    <w:p w14:paraId="6E44D29A" w14:textId="7EBFE040" w:rsidR="00DB75DF" w:rsidRPr="004B468A" w:rsidRDefault="00FE7249" w:rsidP="00406917">
      <w:pPr>
        <w:pBdr>
          <w:top w:val="nil"/>
          <w:left w:val="nil"/>
          <w:bottom w:val="nil"/>
          <w:right w:val="nil"/>
          <w:between w:val="nil"/>
        </w:pBdr>
        <w:spacing w:before="251" w:line="276" w:lineRule="auto"/>
        <w:ind w:left="0" w:right="78" w:hanging="2"/>
        <w:rPr>
          <w:b/>
          <w:color w:val="000000"/>
          <w:sz w:val="24"/>
          <w:szCs w:val="24"/>
        </w:rPr>
      </w:pPr>
      <w:r w:rsidRPr="004B468A">
        <w:rPr>
          <w:b/>
          <w:color w:val="000000"/>
          <w:sz w:val="24"/>
          <w:szCs w:val="24"/>
        </w:rPr>
        <w:t>GUIDE NAME:</w:t>
      </w:r>
      <w:r w:rsidR="00F361A3">
        <w:rPr>
          <w:b/>
          <w:color w:val="000000"/>
          <w:sz w:val="24"/>
          <w:szCs w:val="24"/>
        </w:rPr>
        <w:t xml:space="preserve"> </w:t>
      </w:r>
      <w:r w:rsidR="00F361A3" w:rsidRPr="00F361A3">
        <w:rPr>
          <w:bCs/>
          <w:color w:val="000000"/>
          <w:sz w:val="24"/>
          <w:szCs w:val="24"/>
        </w:rPr>
        <w:t>Lavanya Reddy</w:t>
      </w:r>
    </w:p>
    <w:p w14:paraId="61503F47" w14:textId="77777777" w:rsidR="00DB75DF" w:rsidRPr="004B468A" w:rsidRDefault="00FE7249">
      <w:pPr>
        <w:pBdr>
          <w:top w:val="nil"/>
          <w:left w:val="nil"/>
          <w:bottom w:val="nil"/>
          <w:right w:val="nil"/>
          <w:between w:val="nil"/>
        </w:pBdr>
        <w:spacing w:before="251" w:line="276" w:lineRule="auto"/>
        <w:ind w:left="0" w:right="78" w:hanging="2"/>
        <w:rPr>
          <w:b/>
          <w:color w:val="000000"/>
          <w:sz w:val="24"/>
          <w:szCs w:val="24"/>
        </w:rPr>
      </w:pPr>
      <w:r w:rsidRPr="004B468A">
        <w:rPr>
          <w:b/>
          <w:color w:val="000000"/>
          <w:sz w:val="24"/>
          <w:szCs w:val="24"/>
        </w:rPr>
        <w:t>GUIDE SIGNATURE:</w:t>
      </w:r>
    </w:p>
    <w:sectPr w:rsidR="00DB75DF" w:rsidRPr="004B468A">
      <w:headerReference w:type="even" r:id="rId7"/>
      <w:headerReference w:type="default" r:id="rId8"/>
      <w:footerReference w:type="even" r:id="rId9"/>
      <w:footerReference w:type="default" r:id="rId10"/>
      <w:headerReference w:type="first" r:id="rId11"/>
      <w:footerReference w:type="first" r:id="rId12"/>
      <w:pgSz w:w="12240" w:h="15840"/>
      <w:pgMar w:top="512" w:right="1000" w:bottom="280" w:left="980" w:header="28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6F609" w14:textId="77777777" w:rsidR="003F6B31" w:rsidRDefault="003F6B31">
      <w:pPr>
        <w:spacing w:line="240" w:lineRule="auto"/>
        <w:ind w:left="0" w:hanging="2"/>
      </w:pPr>
      <w:r>
        <w:separator/>
      </w:r>
    </w:p>
  </w:endnote>
  <w:endnote w:type="continuationSeparator" w:id="0">
    <w:p w14:paraId="7DD5D93F" w14:textId="77777777" w:rsidR="003F6B31" w:rsidRDefault="003F6B3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9802C" w14:textId="77777777" w:rsidR="004572E8" w:rsidRDefault="004572E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E43D9" w14:textId="77777777" w:rsidR="004572E8" w:rsidRDefault="004572E8">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961D" w14:textId="77777777" w:rsidR="004572E8" w:rsidRDefault="004572E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9138D" w14:textId="77777777" w:rsidR="003F6B31" w:rsidRDefault="003F6B31">
      <w:pPr>
        <w:spacing w:line="240" w:lineRule="auto"/>
        <w:ind w:left="0" w:hanging="2"/>
      </w:pPr>
      <w:r>
        <w:separator/>
      </w:r>
    </w:p>
  </w:footnote>
  <w:footnote w:type="continuationSeparator" w:id="0">
    <w:p w14:paraId="1C9F3BF3" w14:textId="77777777" w:rsidR="003F6B31" w:rsidRDefault="003F6B3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B9180" w14:textId="77777777" w:rsidR="004572E8" w:rsidRDefault="004572E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4AF28" w14:textId="2A60A90F" w:rsidR="00DB75DF" w:rsidRDefault="00B3114C">
    <w:pPr>
      <w:pBdr>
        <w:top w:val="nil"/>
        <w:left w:val="nil"/>
        <w:bottom w:val="nil"/>
        <w:right w:val="nil"/>
        <w:between w:val="nil"/>
      </w:pBdr>
      <w:ind w:left="0" w:right="20" w:hanging="2"/>
      <w:rPr>
        <w:color w:val="000000"/>
        <w:sz w:val="32"/>
        <w:szCs w:val="32"/>
      </w:rPr>
    </w:pPr>
    <w:r>
      <w:rPr>
        <w:noProof/>
        <w:sz w:val="24"/>
        <w:szCs w:val="24"/>
        <w:lang w:val="en-IN" w:eastAsia="en-IN"/>
      </w:rPr>
      <w:drawing>
        <wp:anchor distT="0" distB="0" distL="114300" distR="114300" simplePos="0" relativeHeight="251659264" behindDoc="0" locked="0" layoutInCell="1" allowOverlap="1" wp14:anchorId="54DD0825" wp14:editId="59427CB7">
          <wp:simplePos x="0" y="0"/>
          <wp:positionH relativeFrom="margin">
            <wp:align>right</wp:align>
          </wp:positionH>
          <wp:positionV relativeFrom="paragraph">
            <wp:posOffset>3810</wp:posOffset>
          </wp:positionV>
          <wp:extent cx="914400" cy="488950"/>
          <wp:effectExtent l="0" t="0" r="0" b="6350"/>
          <wp:wrapSquare wrapText="bothSides"/>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14400" cy="488950"/>
                  </a:xfrm>
                  <a:prstGeom prst="rect">
                    <a:avLst/>
                  </a:prstGeom>
                  <a:ln/>
                </pic:spPr>
              </pic:pic>
            </a:graphicData>
          </a:graphic>
          <wp14:sizeRelH relativeFrom="page">
            <wp14:pctWidth>0</wp14:pctWidth>
          </wp14:sizeRelH>
          <wp14:sizeRelV relativeFrom="page">
            <wp14:pctHeight>0</wp14:pctHeight>
          </wp14:sizeRelV>
        </wp:anchor>
      </w:drawing>
    </w:r>
    <w:r>
      <w:rPr>
        <w:b/>
        <w:noProof/>
        <w:sz w:val="28"/>
        <w:szCs w:val="28"/>
        <w:lang w:val="en-IN" w:eastAsia="en-IN"/>
      </w:rPr>
      <w:drawing>
        <wp:anchor distT="0" distB="0" distL="0" distR="0" simplePos="0" relativeHeight="251658240" behindDoc="0" locked="0" layoutInCell="1" hidden="0" allowOverlap="1" wp14:anchorId="06A72001" wp14:editId="20824027">
          <wp:simplePos x="0" y="0"/>
          <wp:positionH relativeFrom="margin">
            <wp:align>left</wp:align>
          </wp:positionH>
          <wp:positionV relativeFrom="page">
            <wp:posOffset>247650</wp:posOffset>
          </wp:positionV>
          <wp:extent cx="558800" cy="628650"/>
          <wp:effectExtent l="0" t="0" r="0" b="0"/>
          <wp:wrapSquare wrapText="bothSides" distT="0" distB="0" distL="0" distR="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58800" cy="628650"/>
                  </a:xfrm>
                  <a:prstGeom prst="rect">
                    <a:avLst/>
                  </a:prstGeom>
                  <a:ln/>
                </pic:spPr>
              </pic:pic>
            </a:graphicData>
          </a:graphic>
          <wp14:sizeRelH relativeFrom="margin">
            <wp14:pctWidth>0</wp14:pctWidth>
          </wp14:sizeRelH>
          <wp14:sizeRelV relativeFrom="margin">
            <wp14:pctHeight>0</wp14:pctHeight>
          </wp14:sizeRelV>
        </wp:anchor>
      </w:drawing>
    </w:r>
    <w:r>
      <w:rPr>
        <w:b/>
        <w:color w:val="000000"/>
        <w:sz w:val="28"/>
        <w:szCs w:val="28"/>
      </w:rPr>
      <w:t xml:space="preserve">      </w:t>
    </w:r>
    <w:r w:rsidRPr="004572E8">
      <w:rPr>
        <w:b/>
        <w:color w:val="000000"/>
        <w:sz w:val="28"/>
        <w:szCs w:val="28"/>
      </w:rPr>
      <w:t>KESHAV MEMORIAL INSTITUTE OF TECHNOLOGY</w:t>
    </w:r>
  </w:p>
  <w:p w14:paraId="2DC0885E" w14:textId="6DB3E921" w:rsidR="00DB75DF" w:rsidRDefault="00FE7249">
    <w:pPr>
      <w:tabs>
        <w:tab w:val="left" w:pos="4539"/>
        <w:tab w:val="center" w:pos="5129"/>
      </w:tabs>
      <w:ind w:left="0" w:hanging="2"/>
      <w:rPr>
        <w:color w:val="000000"/>
        <w:sz w:val="28"/>
        <w:szCs w:val="28"/>
      </w:rPr>
    </w:pPr>
    <w:r>
      <w:rPr>
        <w:sz w:val="24"/>
        <w:szCs w:val="24"/>
      </w:rPr>
      <w:tab/>
      <w:t xml:space="preserve">                                                                     </w:t>
    </w:r>
  </w:p>
  <w:p w14:paraId="4E3C5B49" w14:textId="63BB7ABE" w:rsidR="00DB75DF" w:rsidRPr="004572E8" w:rsidRDefault="004572E8">
    <w:pPr>
      <w:pBdr>
        <w:top w:val="nil"/>
        <w:left w:val="nil"/>
        <w:bottom w:val="nil"/>
        <w:right w:val="nil"/>
        <w:between w:val="nil"/>
      </w:pBdr>
      <w:ind w:left="0" w:hanging="2"/>
      <w:jc w:val="center"/>
      <w:rPr>
        <w:b/>
        <w:bCs/>
      </w:rPr>
    </w:pPr>
    <w:r>
      <w:rPr>
        <w:b/>
        <w:bCs/>
      </w:rPr>
      <w:t xml:space="preserve">                        ( AN </w:t>
    </w:r>
    <w:r w:rsidRPr="004572E8">
      <w:rPr>
        <w:b/>
        <w:bCs/>
      </w:rPr>
      <w:t>AUTONOMOUS INSTITUT</w:t>
    </w:r>
    <w:r>
      <w:rPr>
        <w:b/>
        <w:bCs/>
      </w:rPr>
      <w:t>E</w:t>
    </w:r>
    <w:r w:rsidRPr="004572E8">
      <w:rPr>
        <w:b/>
        <w:bCs/>
      </w:rPr>
      <w:t>)</w:t>
    </w:r>
  </w:p>
  <w:p w14:paraId="7C86D0E3" w14:textId="77777777" w:rsidR="00DB75DF" w:rsidRPr="004572E8" w:rsidRDefault="00FE7249">
    <w:pPr>
      <w:pBdr>
        <w:top w:val="nil"/>
        <w:left w:val="nil"/>
        <w:bottom w:val="nil"/>
        <w:right w:val="nil"/>
        <w:between w:val="nil"/>
      </w:pBdr>
      <w:ind w:left="0" w:hanging="2"/>
      <w:jc w:val="center"/>
      <w:rPr>
        <w:b/>
        <w:bCs/>
      </w:rPr>
    </w:pPr>
    <w:r w:rsidRPr="004572E8">
      <w:rPr>
        <w:b/>
        <w:bCs/>
      </w:rPr>
      <w:t xml:space="preserve">Accredited by NBA &amp; NAAC, Approved by AICTE, Affiliated to JNTUH, </w:t>
    </w:r>
  </w:p>
  <w:p w14:paraId="5B089EB5" w14:textId="77777777" w:rsidR="00DB75DF" w:rsidRPr="004572E8" w:rsidRDefault="00FE7249">
    <w:pPr>
      <w:pBdr>
        <w:top w:val="nil"/>
        <w:left w:val="nil"/>
        <w:bottom w:val="nil"/>
        <w:right w:val="nil"/>
        <w:between w:val="nil"/>
      </w:pBdr>
      <w:ind w:left="0" w:right="20" w:hanging="2"/>
      <w:jc w:val="center"/>
      <w:rPr>
        <w:b/>
        <w:bCs/>
      </w:rPr>
    </w:pPr>
    <w:r w:rsidRPr="004572E8">
      <w:rPr>
        <w:b/>
        <w:bCs/>
        <w:color w:val="000000"/>
      </w:rPr>
      <w:t xml:space="preserve">                   Narayanguda, Hyderabad-29. Ph: 040-23261407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2648A" w14:textId="77777777" w:rsidR="004572E8" w:rsidRDefault="004572E8">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5DF"/>
    <w:rsid w:val="000674F6"/>
    <w:rsid w:val="000A1E3B"/>
    <w:rsid w:val="000E5AEC"/>
    <w:rsid w:val="00194C4E"/>
    <w:rsid w:val="001B1D80"/>
    <w:rsid w:val="002661DC"/>
    <w:rsid w:val="003C3299"/>
    <w:rsid w:val="003F6B31"/>
    <w:rsid w:val="00406917"/>
    <w:rsid w:val="004363B0"/>
    <w:rsid w:val="004572E8"/>
    <w:rsid w:val="004B468A"/>
    <w:rsid w:val="00602D0F"/>
    <w:rsid w:val="006B13F3"/>
    <w:rsid w:val="007550DF"/>
    <w:rsid w:val="008601C8"/>
    <w:rsid w:val="00954FDE"/>
    <w:rsid w:val="00962A6E"/>
    <w:rsid w:val="00974A00"/>
    <w:rsid w:val="00AA278D"/>
    <w:rsid w:val="00B157D7"/>
    <w:rsid w:val="00B30767"/>
    <w:rsid w:val="00B3114C"/>
    <w:rsid w:val="00C32F6E"/>
    <w:rsid w:val="00C72CEE"/>
    <w:rsid w:val="00DA1A04"/>
    <w:rsid w:val="00DB75DF"/>
    <w:rsid w:val="00F361A3"/>
    <w:rsid w:val="00FE724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381CC"/>
  <w15:docId w15:val="{43647514-3D7B-4999-9D9C-C8DE9875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spacing w:before="256"/>
      <w:ind w:left="10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5"/>
      <w:ind w:left="2868" w:right="2855"/>
      <w:jc w:val="center"/>
    </w:pPr>
    <w:rPr>
      <w:b/>
      <w:bCs/>
      <w:sz w:val="34"/>
      <w:szCs w:val="34"/>
    </w:rPr>
  </w:style>
  <w:style w:type="paragraph" w:styleId="BodyText">
    <w:name w:val="Body Text"/>
    <w:basedOn w:val="Normal"/>
    <w:rPr>
      <w:sz w:val="28"/>
      <w:szCs w:val="28"/>
    </w:rPr>
  </w:style>
  <w:style w:type="paragraph" w:styleId="ListParagraph">
    <w:name w:val="List Paragraph"/>
    <w:basedOn w:val="Normal"/>
  </w:style>
  <w:style w:type="paragraph" w:customStyle="1" w:styleId="TableParagraph">
    <w:name w:val="Table Paragraph"/>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qFormat/>
    <w:pPr>
      <w:widowControl/>
      <w:spacing w:before="100" w:beforeAutospacing="1" w:after="100" w:afterAutospacing="1"/>
    </w:pPr>
    <w:rPr>
      <w:sz w:val="24"/>
      <w:szCs w:val="24"/>
      <w:lang w:bidi="hi-IN"/>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5CWdomLjMre6RTsREQ4w6bHiJA==">AMUW2mVkd6BS4BugB+SeSmG6GiIkcFadyU/VDv+4IkcoMzynECcIjGo+WZLZk8EBAg1kf/EhCZNhz0ma2zozI7p7PxRAG6zK4MkF++RuulZXOtkFEvIP2RqyG71XTDNZ0KCqYfih7FJW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DEEPIKA REDDY</cp:lastModifiedBy>
  <cp:revision>6</cp:revision>
  <dcterms:created xsi:type="dcterms:W3CDTF">2024-09-21T12:31:00Z</dcterms:created>
  <dcterms:modified xsi:type="dcterms:W3CDTF">2024-10-24T11:38:00Z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2016</vt:lpwstr>
  </property>
  <property fmtid="{D5CDD505-2E9C-101B-9397-08002B2CF9AE}" pid="4" name="LastSaved">
    <vt:filetime>2021-03-30T00:00:00Z</vt:filetime>
  </property>
</Properties>
</file>