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B91A" w14:textId="311F9508" w:rsidR="007D60DC" w:rsidRPr="00026EB0" w:rsidRDefault="00000000" w:rsidP="00FB0D6E">
      <w:pPr>
        <w:spacing w:line="360" w:lineRule="auto"/>
      </w:pPr>
      <w:r w:rsidRPr="00026EB0">
        <w:rPr>
          <w:b/>
          <w:bCs/>
          <w:sz w:val="32"/>
          <w:szCs w:val="32"/>
        </w:rPr>
        <w:t>Technology Stack – Template</w:t>
      </w:r>
    </w:p>
    <w:p w14:paraId="6CADFE79" w14:textId="77777777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Overview</w:t>
      </w:r>
    </w:p>
    <w:p w14:paraId="6A08549A" w14:textId="77777777" w:rsidR="007D60DC" w:rsidRPr="00026EB0" w:rsidRDefault="00000000" w:rsidP="00FB0D6E">
      <w:pPr>
        <w:spacing w:after="160" w:line="360" w:lineRule="auto"/>
        <w:jc w:val="both"/>
      </w:pPr>
      <w:r w:rsidRPr="00026EB0">
        <w:t xml:space="preserve">The technology stack for AI </w:t>
      </w:r>
      <w:proofErr w:type="spellStart"/>
      <w:r w:rsidRPr="00026EB0">
        <w:t>WeatherWise</w:t>
      </w:r>
      <w:proofErr w:type="spellEnd"/>
      <w:r w:rsidRPr="00026EB0">
        <w:t xml:space="preserve"> was selected to balance rapid development, strong community support, and native compatibility with both MongoDB-based persistence and the Google Gemini AI SDK. Each choice is documented below along with the reasoning behind it.</w:t>
      </w:r>
    </w:p>
    <w:p w14:paraId="5CA28078" w14:textId="77777777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Backend Stack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2739"/>
        <w:gridCol w:w="4984"/>
      </w:tblGrid>
      <w:tr w:rsidR="007D60DC" w:rsidRPr="00026EB0" w14:paraId="257FF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76458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Layer</w:t>
            </w:r>
          </w:p>
        </w:tc>
        <w:tc>
          <w:tcPr>
            <w:tcW w:w="1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15B43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Technology</w:t>
            </w:r>
          </w:p>
        </w:tc>
        <w:tc>
          <w:tcPr>
            <w:tcW w:w="27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6E445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Justification</w:t>
            </w:r>
          </w:p>
        </w:tc>
      </w:tr>
      <w:tr w:rsidR="007D60DC" w:rsidRPr="00026EB0" w14:paraId="4D36DC3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821C0" w14:textId="77777777" w:rsidR="007D60DC" w:rsidRPr="00026EB0" w:rsidRDefault="00000000" w:rsidP="00FB0D6E">
            <w:pPr>
              <w:spacing w:line="360" w:lineRule="auto"/>
            </w:pPr>
            <w:r w:rsidRPr="00026EB0">
              <w:t>Runtime</w:t>
            </w:r>
          </w:p>
        </w:tc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39326" w14:textId="77777777" w:rsidR="007D60DC" w:rsidRPr="00026EB0" w:rsidRDefault="00000000" w:rsidP="00FB0D6E">
            <w:pPr>
              <w:spacing w:line="360" w:lineRule="auto"/>
            </w:pPr>
            <w:r w:rsidRPr="00026EB0">
              <w:t>Node.js (v16+)</w:t>
            </w:r>
          </w:p>
        </w:tc>
        <w:tc>
          <w:tcPr>
            <w:tcW w:w="2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0EED3" w14:textId="77777777" w:rsidR="007D60DC" w:rsidRPr="00026EB0" w:rsidRDefault="00000000" w:rsidP="00FB0D6E">
            <w:pPr>
              <w:spacing w:line="360" w:lineRule="auto"/>
            </w:pPr>
            <w:r w:rsidRPr="00026EB0">
              <w:t>Non-blocking I/O suits an API that frequently calls external weather and AI services</w:t>
            </w:r>
          </w:p>
        </w:tc>
      </w:tr>
      <w:tr w:rsidR="007D60DC" w:rsidRPr="00026EB0" w14:paraId="51946F8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C900" w14:textId="77777777" w:rsidR="007D60DC" w:rsidRPr="00026EB0" w:rsidRDefault="00000000" w:rsidP="00FB0D6E">
            <w:pPr>
              <w:spacing w:line="360" w:lineRule="auto"/>
            </w:pPr>
            <w:r w:rsidRPr="00026EB0">
              <w:t>Framework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E67B" w14:textId="77777777" w:rsidR="007D60DC" w:rsidRPr="00026EB0" w:rsidRDefault="00000000" w:rsidP="00FB0D6E">
            <w:pPr>
              <w:spacing w:line="360" w:lineRule="auto"/>
            </w:pPr>
            <w:r w:rsidRPr="00026EB0">
              <w:t>Express.js</w:t>
            </w:r>
          </w:p>
        </w:tc>
        <w:tc>
          <w:tcPr>
            <w:tcW w:w="2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E297" w14:textId="77777777" w:rsidR="007D60DC" w:rsidRPr="00026EB0" w:rsidRDefault="00000000" w:rsidP="00FB0D6E">
            <w:pPr>
              <w:spacing w:line="360" w:lineRule="auto"/>
            </w:pPr>
            <w:r w:rsidRPr="00026EB0">
              <w:t>Lightweight, widely adopted routing and middleware framework for REST APIs</w:t>
            </w:r>
          </w:p>
        </w:tc>
      </w:tr>
      <w:tr w:rsidR="007D60DC" w:rsidRPr="00026EB0" w14:paraId="4A140AF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827B" w14:textId="77777777" w:rsidR="007D60DC" w:rsidRPr="00026EB0" w:rsidRDefault="00000000" w:rsidP="00FB0D6E">
            <w:pPr>
              <w:spacing w:line="360" w:lineRule="auto"/>
            </w:pPr>
            <w:r w:rsidRPr="00026EB0">
              <w:t>Database</w:t>
            </w:r>
          </w:p>
        </w:tc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8CDD" w14:textId="77777777" w:rsidR="007D60DC" w:rsidRPr="00026EB0" w:rsidRDefault="00000000" w:rsidP="00FB0D6E">
            <w:pPr>
              <w:spacing w:line="360" w:lineRule="auto"/>
            </w:pPr>
            <w:r w:rsidRPr="00026EB0">
              <w:t>MongoDB</w:t>
            </w:r>
          </w:p>
        </w:tc>
        <w:tc>
          <w:tcPr>
            <w:tcW w:w="2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9CE82" w14:textId="77777777" w:rsidR="007D60DC" w:rsidRPr="00026EB0" w:rsidRDefault="00000000" w:rsidP="00FB0D6E">
            <w:pPr>
              <w:spacing w:line="360" w:lineRule="auto"/>
            </w:pPr>
            <w:r w:rsidRPr="00026EB0">
              <w:t>Flexible document schema fits evolving weather/location data structures</w:t>
            </w:r>
          </w:p>
        </w:tc>
      </w:tr>
      <w:tr w:rsidR="007D60DC" w:rsidRPr="00026EB0" w14:paraId="25DA1C9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B432" w14:textId="77777777" w:rsidR="007D60DC" w:rsidRPr="00026EB0" w:rsidRDefault="00000000" w:rsidP="00FB0D6E">
            <w:pPr>
              <w:spacing w:line="360" w:lineRule="auto"/>
            </w:pPr>
            <w:r w:rsidRPr="00026EB0">
              <w:t>ODM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BE104" w14:textId="77777777" w:rsidR="007D60DC" w:rsidRPr="00026EB0" w:rsidRDefault="00000000" w:rsidP="00FB0D6E">
            <w:pPr>
              <w:spacing w:line="360" w:lineRule="auto"/>
            </w:pPr>
            <w:r w:rsidRPr="00026EB0">
              <w:t>Mongoose</w:t>
            </w:r>
          </w:p>
        </w:tc>
        <w:tc>
          <w:tcPr>
            <w:tcW w:w="2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4439" w14:textId="77777777" w:rsidR="007D60DC" w:rsidRPr="00026EB0" w:rsidRDefault="00000000" w:rsidP="00FB0D6E">
            <w:pPr>
              <w:spacing w:line="360" w:lineRule="auto"/>
            </w:pPr>
            <w:r w:rsidRPr="00026EB0">
              <w:t>Enforces schema validation and simplifies MongoDB query construction</w:t>
            </w:r>
          </w:p>
        </w:tc>
      </w:tr>
      <w:tr w:rsidR="007D60DC" w:rsidRPr="00026EB0" w14:paraId="24B01AE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BD8C" w14:textId="77777777" w:rsidR="007D60DC" w:rsidRPr="00026EB0" w:rsidRDefault="00000000" w:rsidP="00FB0D6E">
            <w:pPr>
              <w:spacing w:line="360" w:lineRule="auto"/>
            </w:pPr>
            <w:r w:rsidRPr="00026EB0">
              <w:t>Authentication</w:t>
            </w:r>
          </w:p>
        </w:tc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84E4" w14:textId="77777777" w:rsidR="007D60DC" w:rsidRPr="00026EB0" w:rsidRDefault="00000000" w:rsidP="00FB0D6E">
            <w:pPr>
              <w:spacing w:line="360" w:lineRule="auto"/>
            </w:pPr>
            <w:r w:rsidRPr="00026EB0">
              <w:t>JWT (</w:t>
            </w:r>
            <w:proofErr w:type="spellStart"/>
            <w:r w:rsidRPr="00026EB0">
              <w:t>jsonwebtoken</w:t>
            </w:r>
            <w:proofErr w:type="spellEnd"/>
            <w:r w:rsidRPr="00026EB0">
              <w:t>)</w:t>
            </w:r>
          </w:p>
        </w:tc>
        <w:tc>
          <w:tcPr>
            <w:tcW w:w="2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0148" w14:textId="77777777" w:rsidR="007D60DC" w:rsidRPr="00026EB0" w:rsidRDefault="00000000" w:rsidP="00FB0D6E">
            <w:pPr>
              <w:spacing w:line="360" w:lineRule="auto"/>
            </w:pPr>
            <w:r w:rsidRPr="00026EB0">
              <w:t>Stateless token-based authentication suited to a REST API</w:t>
            </w:r>
          </w:p>
        </w:tc>
      </w:tr>
      <w:tr w:rsidR="007D60DC" w:rsidRPr="00026EB0" w14:paraId="647B1DC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59BA4" w14:textId="77777777" w:rsidR="007D60DC" w:rsidRPr="00026EB0" w:rsidRDefault="00000000" w:rsidP="00FB0D6E">
            <w:pPr>
              <w:spacing w:line="360" w:lineRule="auto"/>
            </w:pPr>
            <w:r w:rsidRPr="00026EB0">
              <w:t>Password Security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9621" w14:textId="77777777" w:rsidR="007D60DC" w:rsidRPr="00026EB0" w:rsidRDefault="00000000" w:rsidP="00FB0D6E">
            <w:pPr>
              <w:spacing w:line="360" w:lineRule="auto"/>
            </w:pPr>
            <w:r w:rsidRPr="00026EB0">
              <w:t>bcrypt.js</w:t>
            </w:r>
          </w:p>
        </w:tc>
        <w:tc>
          <w:tcPr>
            <w:tcW w:w="2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C48A1" w14:textId="77777777" w:rsidR="007D60DC" w:rsidRPr="00026EB0" w:rsidRDefault="00000000" w:rsidP="00FB0D6E">
            <w:pPr>
              <w:spacing w:line="360" w:lineRule="auto"/>
            </w:pPr>
            <w:r w:rsidRPr="00026EB0">
              <w:t>Industry-standard adaptive hashing algorithm for password storage</w:t>
            </w:r>
          </w:p>
        </w:tc>
      </w:tr>
      <w:tr w:rsidR="007D60DC" w:rsidRPr="00026EB0" w14:paraId="73D7CFC4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6A13" w14:textId="77777777" w:rsidR="007D60DC" w:rsidRPr="00026EB0" w:rsidRDefault="00000000" w:rsidP="00FB0D6E">
            <w:pPr>
              <w:spacing w:line="360" w:lineRule="auto"/>
            </w:pPr>
            <w:r w:rsidRPr="00026EB0">
              <w:t>AI Integration</w:t>
            </w:r>
          </w:p>
        </w:tc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4980" w14:textId="77777777" w:rsidR="007D60DC" w:rsidRPr="00026EB0" w:rsidRDefault="00000000" w:rsidP="00FB0D6E">
            <w:pPr>
              <w:spacing w:line="360" w:lineRule="auto"/>
            </w:pPr>
            <w:r w:rsidRPr="00026EB0">
              <w:t>@google/generative-ai (Gemini AI SDK)</w:t>
            </w:r>
          </w:p>
        </w:tc>
        <w:tc>
          <w:tcPr>
            <w:tcW w:w="27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6ADF" w14:textId="77777777" w:rsidR="007D60DC" w:rsidRPr="00026EB0" w:rsidRDefault="00000000" w:rsidP="00FB0D6E">
            <w:pPr>
              <w:spacing w:line="360" w:lineRule="auto"/>
            </w:pPr>
            <w:r w:rsidRPr="00026EB0">
              <w:t>Official SDK for generating natural-language summaries and recommendations</w:t>
            </w:r>
          </w:p>
        </w:tc>
      </w:tr>
      <w:tr w:rsidR="007D60DC" w:rsidRPr="00026EB0" w14:paraId="46628408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A7BA1" w14:textId="77777777" w:rsidR="007D60DC" w:rsidRPr="00026EB0" w:rsidRDefault="00000000" w:rsidP="00FB0D6E">
            <w:pPr>
              <w:spacing w:line="360" w:lineRule="auto"/>
            </w:pPr>
            <w:r w:rsidRPr="00026EB0">
              <w:t>Dev Utility</w:t>
            </w:r>
          </w:p>
        </w:tc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598D7" w14:textId="77777777" w:rsidR="007D60DC" w:rsidRPr="00026EB0" w:rsidRDefault="00000000" w:rsidP="00FB0D6E">
            <w:pPr>
              <w:spacing w:line="360" w:lineRule="auto"/>
            </w:pPr>
            <w:proofErr w:type="spellStart"/>
            <w:r w:rsidRPr="00026EB0">
              <w:t>Nodemon</w:t>
            </w:r>
            <w:proofErr w:type="spellEnd"/>
          </w:p>
        </w:tc>
        <w:tc>
          <w:tcPr>
            <w:tcW w:w="27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569A4" w14:textId="77777777" w:rsidR="007D60DC" w:rsidRPr="00026EB0" w:rsidRDefault="00000000" w:rsidP="00FB0D6E">
            <w:pPr>
              <w:spacing w:line="360" w:lineRule="auto"/>
            </w:pPr>
            <w:r w:rsidRPr="00026EB0">
              <w:t>Automatically restarts the server on file changes during development</w:t>
            </w:r>
          </w:p>
        </w:tc>
      </w:tr>
    </w:tbl>
    <w:p w14:paraId="4C6FFD60" w14:textId="77777777" w:rsidR="007D60DC" w:rsidRPr="00026EB0" w:rsidRDefault="007D60DC" w:rsidP="00FB0D6E">
      <w:pPr>
        <w:spacing w:after="120" w:line="360" w:lineRule="auto"/>
      </w:pPr>
    </w:p>
    <w:p w14:paraId="7F5816E0" w14:textId="77777777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Supporting Tools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7013"/>
      </w:tblGrid>
      <w:tr w:rsidR="007D60DC" w:rsidRPr="00026EB0" w14:paraId="4D2BE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288C2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Tool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55E35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Purpose</w:t>
            </w:r>
          </w:p>
        </w:tc>
      </w:tr>
      <w:tr w:rsidR="007D60DC" w:rsidRPr="00026EB0" w14:paraId="776618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406E9" w14:textId="77777777" w:rsidR="007D60DC" w:rsidRPr="00026EB0" w:rsidRDefault="00000000" w:rsidP="00FB0D6E">
            <w:pPr>
              <w:spacing w:line="360" w:lineRule="auto"/>
            </w:pPr>
            <w:r w:rsidRPr="00026EB0">
              <w:t>Postman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9EDD8" w14:textId="77777777" w:rsidR="007D60DC" w:rsidRPr="00026EB0" w:rsidRDefault="00000000" w:rsidP="00FB0D6E">
            <w:pPr>
              <w:spacing w:line="360" w:lineRule="auto"/>
            </w:pPr>
            <w:r w:rsidRPr="00026EB0">
              <w:t>Manual and automated REST API testing and verification</w:t>
            </w:r>
          </w:p>
        </w:tc>
      </w:tr>
      <w:tr w:rsidR="007D60DC" w:rsidRPr="00026EB0" w14:paraId="18C1E0E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D704" w14:textId="77777777" w:rsidR="007D60DC" w:rsidRPr="00026EB0" w:rsidRDefault="00000000" w:rsidP="00FB0D6E">
            <w:pPr>
              <w:spacing w:line="360" w:lineRule="auto"/>
            </w:pPr>
            <w:r w:rsidRPr="00026EB0">
              <w:t>Visual Studio Code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86B87" w14:textId="77777777" w:rsidR="007D60DC" w:rsidRPr="00026EB0" w:rsidRDefault="00000000" w:rsidP="00FB0D6E">
            <w:pPr>
              <w:spacing w:line="360" w:lineRule="auto"/>
            </w:pPr>
            <w:r w:rsidRPr="00026EB0">
              <w:t>Primary development environment (IDE)</w:t>
            </w:r>
          </w:p>
        </w:tc>
      </w:tr>
      <w:tr w:rsidR="007D60DC" w:rsidRPr="00026EB0" w14:paraId="315A4BB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B77E" w14:textId="77777777" w:rsidR="007D60DC" w:rsidRPr="00026EB0" w:rsidRDefault="00000000" w:rsidP="00FB0D6E">
            <w:pPr>
              <w:spacing w:line="360" w:lineRule="auto"/>
            </w:pPr>
            <w:r w:rsidRPr="00026EB0">
              <w:t>Git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3CFB" w14:textId="77777777" w:rsidR="007D60DC" w:rsidRPr="00026EB0" w:rsidRDefault="00000000" w:rsidP="00FB0D6E">
            <w:pPr>
              <w:spacing w:line="360" w:lineRule="auto"/>
            </w:pPr>
            <w:r w:rsidRPr="00026EB0">
              <w:t>Version control for source code management</w:t>
            </w:r>
          </w:p>
        </w:tc>
      </w:tr>
      <w:tr w:rsidR="007D60DC" w:rsidRPr="00026EB0" w14:paraId="55D3925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7FD9" w14:textId="77777777" w:rsidR="007D60DC" w:rsidRPr="00026EB0" w:rsidRDefault="00000000" w:rsidP="00FB0D6E">
            <w:pPr>
              <w:spacing w:line="360" w:lineRule="auto"/>
            </w:pPr>
            <w:proofErr w:type="spellStart"/>
            <w:r w:rsidRPr="00026EB0">
              <w:t>dotenv</w:t>
            </w:r>
            <w:proofErr w:type="spellEnd"/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95E7" w14:textId="77777777" w:rsidR="007D60DC" w:rsidRPr="00026EB0" w:rsidRDefault="00000000" w:rsidP="00FB0D6E">
            <w:pPr>
              <w:spacing w:line="360" w:lineRule="auto"/>
            </w:pPr>
            <w:r w:rsidRPr="00026EB0">
              <w:t>Loading environment variables (PORT, MONGO_URI, JWT_SECRET, GEMINI_API_KEY) securely</w:t>
            </w:r>
          </w:p>
        </w:tc>
      </w:tr>
    </w:tbl>
    <w:p w14:paraId="30A0E746" w14:textId="77777777" w:rsidR="007D60DC" w:rsidRPr="00026EB0" w:rsidRDefault="007D60DC" w:rsidP="00FB0D6E">
      <w:pPr>
        <w:spacing w:after="120" w:line="360" w:lineRule="auto"/>
      </w:pPr>
    </w:p>
    <w:p w14:paraId="27D52499" w14:textId="77777777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External Services</w:t>
      </w:r>
    </w:p>
    <w:p w14:paraId="36E9D5F4" w14:textId="77777777" w:rsidR="007D60DC" w:rsidRPr="00026EB0" w:rsidRDefault="00000000" w:rsidP="00FB0D6E">
      <w:pPr>
        <w:pStyle w:val="ListParagraph"/>
        <w:numPr>
          <w:ilvl w:val="0"/>
          <w:numId w:val="1"/>
        </w:numPr>
        <w:spacing w:after="80" w:line="360" w:lineRule="auto"/>
      </w:pPr>
      <w:proofErr w:type="spellStart"/>
      <w:r w:rsidRPr="00026EB0">
        <w:rPr>
          <w:b/>
          <w:bCs/>
        </w:rPr>
        <w:t>OpenWeatherMap</w:t>
      </w:r>
      <w:proofErr w:type="spellEnd"/>
      <w:r w:rsidRPr="00026EB0">
        <w:rPr>
          <w:b/>
          <w:bCs/>
        </w:rPr>
        <w:t xml:space="preserve"> API</w:t>
      </w:r>
      <w:r w:rsidRPr="00026EB0">
        <w:t xml:space="preserve"> – supplies real-time weather metrics (temperature, humidity, wind speed, conditions) for a requested city.</w:t>
      </w:r>
    </w:p>
    <w:p w14:paraId="43C1B959" w14:textId="77777777" w:rsidR="007D60DC" w:rsidRPr="00026EB0" w:rsidRDefault="00000000" w:rsidP="00FB0D6E">
      <w:pPr>
        <w:pStyle w:val="ListParagraph"/>
        <w:numPr>
          <w:ilvl w:val="0"/>
          <w:numId w:val="1"/>
        </w:numPr>
        <w:spacing w:after="80" w:line="360" w:lineRule="auto"/>
      </w:pPr>
      <w:r w:rsidRPr="00026EB0">
        <w:rPr>
          <w:b/>
          <w:bCs/>
        </w:rPr>
        <w:t>Google Gemini AI API</w:t>
      </w:r>
      <w:r w:rsidRPr="00026EB0">
        <w:t xml:space="preserve"> – receives structured weather data and returns natural-language summaries and personalized recommendations.</w:t>
      </w:r>
    </w:p>
    <w:p w14:paraId="79F05EA6" w14:textId="77777777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t>Alternatives Considered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2618"/>
        <w:gridCol w:w="4675"/>
      </w:tblGrid>
      <w:tr w:rsidR="007D60DC" w:rsidRPr="00026EB0" w14:paraId="6F68D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C05E9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Layer</w:t>
            </w:r>
          </w:p>
        </w:tc>
        <w:tc>
          <w:tcPr>
            <w:tcW w:w="14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B7C01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Alternative Considered</w:t>
            </w:r>
          </w:p>
        </w:tc>
        <w:tc>
          <w:tcPr>
            <w:tcW w:w="2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4133B0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Reason Not Selected</w:t>
            </w:r>
          </w:p>
        </w:tc>
      </w:tr>
      <w:tr w:rsidR="007D60DC" w:rsidRPr="00026EB0" w14:paraId="1134AF5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41D3" w14:textId="77777777" w:rsidR="007D60DC" w:rsidRPr="00026EB0" w:rsidRDefault="00000000" w:rsidP="00FB0D6E">
            <w:pPr>
              <w:spacing w:line="360" w:lineRule="auto"/>
            </w:pPr>
            <w:r w:rsidRPr="00026EB0">
              <w:t>Backend Framework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0768" w14:textId="77777777" w:rsidR="007D60DC" w:rsidRPr="00026EB0" w:rsidRDefault="00000000" w:rsidP="00FB0D6E">
            <w:pPr>
              <w:spacing w:line="360" w:lineRule="auto"/>
            </w:pPr>
            <w:proofErr w:type="spellStart"/>
            <w:r w:rsidRPr="00026EB0">
              <w:t>NestJS</w:t>
            </w:r>
            <w:proofErr w:type="spellEnd"/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ECC1" w14:textId="77777777" w:rsidR="007D60DC" w:rsidRPr="00026EB0" w:rsidRDefault="00000000" w:rsidP="00FB0D6E">
            <w:pPr>
              <w:spacing w:line="360" w:lineRule="auto"/>
            </w:pPr>
            <w:r w:rsidRPr="00026EB0">
              <w:t>Higher boilerplate/learning curve than needed for the project scope</w:t>
            </w:r>
          </w:p>
        </w:tc>
      </w:tr>
      <w:tr w:rsidR="007D60DC" w:rsidRPr="00026EB0" w14:paraId="1905B4B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83104" w14:textId="77777777" w:rsidR="007D60DC" w:rsidRPr="00026EB0" w:rsidRDefault="00000000" w:rsidP="00FB0D6E">
            <w:pPr>
              <w:spacing w:line="360" w:lineRule="auto"/>
            </w:pPr>
            <w:r w:rsidRPr="00026EB0">
              <w:t>Database</w:t>
            </w:r>
          </w:p>
        </w:tc>
        <w:tc>
          <w:tcPr>
            <w:tcW w:w="14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D4310" w14:textId="77777777" w:rsidR="007D60DC" w:rsidRPr="00026EB0" w:rsidRDefault="00000000" w:rsidP="00FB0D6E">
            <w:pPr>
              <w:spacing w:line="360" w:lineRule="auto"/>
            </w:pPr>
            <w:r w:rsidRPr="00026EB0">
              <w:t>PostgreSQL (relational)</w:t>
            </w:r>
          </w:p>
        </w:tc>
        <w:tc>
          <w:tcPr>
            <w:tcW w:w="2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AA21" w14:textId="77777777" w:rsidR="007D60DC" w:rsidRPr="00026EB0" w:rsidRDefault="00000000" w:rsidP="00FB0D6E">
            <w:pPr>
              <w:spacing w:line="360" w:lineRule="auto"/>
            </w:pPr>
            <w:r w:rsidRPr="00026EB0">
              <w:t>Flexible/nested location and preference data fit a document model better</w:t>
            </w:r>
          </w:p>
        </w:tc>
      </w:tr>
      <w:tr w:rsidR="007D60DC" w:rsidRPr="00026EB0" w14:paraId="451AA5B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2ACB9" w14:textId="77777777" w:rsidR="007D60DC" w:rsidRPr="00026EB0" w:rsidRDefault="00000000" w:rsidP="00FB0D6E">
            <w:pPr>
              <w:spacing w:line="360" w:lineRule="auto"/>
            </w:pPr>
            <w:r w:rsidRPr="00026EB0">
              <w:t>AI Provider</w:t>
            </w:r>
          </w:p>
        </w:tc>
        <w:tc>
          <w:tcPr>
            <w:tcW w:w="14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D953" w14:textId="77777777" w:rsidR="007D60DC" w:rsidRPr="00026EB0" w:rsidRDefault="00000000" w:rsidP="00FB0D6E">
            <w:pPr>
              <w:spacing w:line="360" w:lineRule="auto"/>
            </w:pPr>
            <w:r w:rsidRPr="00026EB0">
              <w:t>OpenAI GPT API</w:t>
            </w:r>
          </w:p>
        </w:tc>
        <w:tc>
          <w:tcPr>
            <w:tcW w:w="2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60DC3" w14:textId="77777777" w:rsidR="007D60DC" w:rsidRPr="00026EB0" w:rsidRDefault="00000000" w:rsidP="00FB0D6E">
            <w:pPr>
              <w:spacing w:line="360" w:lineRule="auto"/>
            </w:pPr>
            <w:r w:rsidRPr="00026EB0">
              <w:t>Gemini SDK offered a more straightforward integration path for this project’s scope</w:t>
            </w:r>
          </w:p>
        </w:tc>
      </w:tr>
    </w:tbl>
    <w:p w14:paraId="2A534574" w14:textId="77777777" w:rsidR="007D60DC" w:rsidRPr="00026EB0" w:rsidRDefault="007D60DC" w:rsidP="00FB0D6E">
      <w:pPr>
        <w:spacing w:after="120" w:line="360" w:lineRule="auto"/>
      </w:pPr>
    </w:p>
    <w:p w14:paraId="6B42DB54" w14:textId="77777777" w:rsidR="00FB0D6E" w:rsidRDefault="00FB0D6E" w:rsidP="00FB0D6E">
      <w:pPr>
        <w:spacing w:before="220" w:after="140" w:line="360" w:lineRule="auto"/>
        <w:rPr>
          <w:b/>
          <w:bCs/>
          <w:sz w:val="28"/>
          <w:szCs w:val="28"/>
        </w:rPr>
      </w:pPr>
    </w:p>
    <w:p w14:paraId="579C37EC" w14:textId="5CFCD9F8" w:rsidR="007D60DC" w:rsidRPr="00026EB0" w:rsidRDefault="00000000" w:rsidP="00FB0D6E">
      <w:pPr>
        <w:spacing w:before="220" w:after="140" w:line="360" w:lineRule="auto"/>
      </w:pPr>
      <w:r w:rsidRPr="00026EB0">
        <w:rPr>
          <w:b/>
          <w:bCs/>
          <w:sz w:val="28"/>
          <w:szCs w:val="28"/>
        </w:rPr>
        <w:lastRenderedPageBreak/>
        <w:t>Version &amp; Environment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7D60DC" w:rsidRPr="00026EB0" w14:paraId="407BCB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A4F33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Variable</w:t>
            </w:r>
          </w:p>
        </w:tc>
        <w:tc>
          <w:tcPr>
            <w:tcW w:w="35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D11AC" w14:textId="77777777" w:rsidR="007D60DC" w:rsidRPr="00026EB0" w:rsidRDefault="00000000" w:rsidP="00FB0D6E">
            <w:pPr>
              <w:spacing w:line="360" w:lineRule="auto"/>
              <w:jc w:val="center"/>
            </w:pPr>
            <w:r w:rsidRPr="00026EB0">
              <w:rPr>
                <w:b/>
                <w:bCs/>
              </w:rPr>
              <w:t>Purpose</w:t>
            </w:r>
          </w:p>
        </w:tc>
      </w:tr>
      <w:tr w:rsidR="007D60DC" w:rsidRPr="00026EB0" w14:paraId="2142915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BDED" w14:textId="77777777" w:rsidR="007D60DC" w:rsidRPr="00026EB0" w:rsidRDefault="00000000" w:rsidP="00FB0D6E">
            <w:pPr>
              <w:spacing w:line="360" w:lineRule="auto"/>
            </w:pPr>
            <w:r w:rsidRPr="00026EB0">
              <w:t>PORT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1CAA" w14:textId="77777777" w:rsidR="007D60DC" w:rsidRPr="00026EB0" w:rsidRDefault="00000000" w:rsidP="00FB0D6E">
            <w:pPr>
              <w:spacing w:line="360" w:lineRule="auto"/>
            </w:pPr>
            <w:r w:rsidRPr="00026EB0">
              <w:t>Port on which the Express server listens (default 5000)</w:t>
            </w:r>
          </w:p>
        </w:tc>
      </w:tr>
      <w:tr w:rsidR="007D60DC" w:rsidRPr="00026EB0" w14:paraId="54EA81A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239B" w14:textId="77777777" w:rsidR="007D60DC" w:rsidRPr="00026EB0" w:rsidRDefault="00000000" w:rsidP="00FB0D6E">
            <w:pPr>
              <w:spacing w:line="360" w:lineRule="auto"/>
            </w:pPr>
            <w:r w:rsidRPr="00026EB0">
              <w:t>MONGO_URI</w:t>
            </w:r>
          </w:p>
        </w:tc>
        <w:tc>
          <w:tcPr>
            <w:tcW w:w="3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5B917" w14:textId="77777777" w:rsidR="007D60DC" w:rsidRPr="00026EB0" w:rsidRDefault="00000000" w:rsidP="00FB0D6E">
            <w:pPr>
              <w:spacing w:line="360" w:lineRule="auto"/>
            </w:pPr>
            <w:r w:rsidRPr="00026EB0">
              <w:t>MongoDB connection string</w:t>
            </w:r>
          </w:p>
        </w:tc>
      </w:tr>
      <w:tr w:rsidR="007D60DC" w:rsidRPr="00026EB0" w14:paraId="1BB0B2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6C0F" w14:textId="77777777" w:rsidR="007D60DC" w:rsidRPr="00026EB0" w:rsidRDefault="00000000" w:rsidP="00FB0D6E">
            <w:pPr>
              <w:spacing w:line="360" w:lineRule="auto"/>
            </w:pPr>
            <w:r w:rsidRPr="00026EB0">
              <w:t>JWT_SECRET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627A" w14:textId="77777777" w:rsidR="007D60DC" w:rsidRPr="00026EB0" w:rsidRDefault="00000000" w:rsidP="00FB0D6E">
            <w:pPr>
              <w:spacing w:line="360" w:lineRule="auto"/>
            </w:pPr>
            <w:r w:rsidRPr="00026EB0">
              <w:t>Secret key used to sign and verify JWT tokens</w:t>
            </w:r>
          </w:p>
        </w:tc>
      </w:tr>
      <w:tr w:rsidR="007D60DC" w:rsidRPr="00026EB0" w14:paraId="5928C7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F2BB" w14:textId="77777777" w:rsidR="007D60DC" w:rsidRPr="00026EB0" w:rsidRDefault="00000000" w:rsidP="00FB0D6E">
            <w:pPr>
              <w:spacing w:line="360" w:lineRule="auto"/>
            </w:pPr>
            <w:r w:rsidRPr="00026EB0">
              <w:t>GEMINI_API_KEY</w:t>
            </w:r>
          </w:p>
        </w:tc>
        <w:tc>
          <w:tcPr>
            <w:tcW w:w="35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D9BB" w14:textId="77777777" w:rsidR="007D60DC" w:rsidRPr="00026EB0" w:rsidRDefault="00000000" w:rsidP="00FB0D6E">
            <w:pPr>
              <w:spacing w:line="360" w:lineRule="auto"/>
            </w:pPr>
            <w:r w:rsidRPr="00026EB0">
              <w:t>API key for Google Gemini AI SDK integration</w:t>
            </w:r>
          </w:p>
        </w:tc>
      </w:tr>
    </w:tbl>
    <w:p w14:paraId="0C69420D" w14:textId="3B95D391" w:rsidR="007D60DC" w:rsidRPr="00026EB0" w:rsidRDefault="007D60DC" w:rsidP="00FB0D6E">
      <w:pPr>
        <w:spacing w:line="360" w:lineRule="auto"/>
      </w:pPr>
    </w:p>
    <w:sectPr w:rsidR="007D60DC" w:rsidRPr="00026E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F86A" w14:textId="77777777" w:rsidR="00AE5A4A" w:rsidRDefault="00AE5A4A" w:rsidP="00026EB0">
      <w:r>
        <w:separator/>
      </w:r>
    </w:p>
  </w:endnote>
  <w:endnote w:type="continuationSeparator" w:id="0">
    <w:p w14:paraId="63D079A7" w14:textId="77777777" w:rsidR="00AE5A4A" w:rsidRDefault="00AE5A4A" w:rsidP="00026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94C64" w14:textId="77777777" w:rsidR="00AE5A4A" w:rsidRDefault="00AE5A4A" w:rsidP="00026EB0">
      <w:r>
        <w:separator/>
      </w:r>
    </w:p>
  </w:footnote>
  <w:footnote w:type="continuationSeparator" w:id="0">
    <w:p w14:paraId="2780A2C7" w14:textId="77777777" w:rsidR="00AE5A4A" w:rsidRDefault="00AE5A4A" w:rsidP="00026E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3EF8"/>
    <w:multiLevelType w:val="hybridMultilevel"/>
    <w:tmpl w:val="559A55CE"/>
    <w:lvl w:ilvl="0" w:tplc="3D86ADB4">
      <w:start w:val="1"/>
      <w:numFmt w:val="bullet"/>
      <w:lvlText w:val="●"/>
      <w:lvlJc w:val="left"/>
      <w:pPr>
        <w:ind w:left="720" w:hanging="360"/>
      </w:pPr>
    </w:lvl>
    <w:lvl w:ilvl="1" w:tplc="69845E94">
      <w:start w:val="1"/>
      <w:numFmt w:val="bullet"/>
      <w:lvlText w:val="○"/>
      <w:lvlJc w:val="left"/>
      <w:pPr>
        <w:ind w:left="1440" w:hanging="360"/>
      </w:pPr>
    </w:lvl>
    <w:lvl w:ilvl="2" w:tplc="E12A849A">
      <w:start w:val="1"/>
      <w:numFmt w:val="bullet"/>
      <w:lvlText w:val="■"/>
      <w:lvlJc w:val="left"/>
      <w:pPr>
        <w:ind w:left="2160" w:hanging="360"/>
      </w:pPr>
    </w:lvl>
    <w:lvl w:ilvl="3" w:tplc="B1F6A9D6">
      <w:start w:val="1"/>
      <w:numFmt w:val="bullet"/>
      <w:lvlText w:val="●"/>
      <w:lvlJc w:val="left"/>
      <w:pPr>
        <w:ind w:left="2880" w:hanging="360"/>
      </w:pPr>
    </w:lvl>
    <w:lvl w:ilvl="4" w:tplc="EF9256AC">
      <w:start w:val="1"/>
      <w:numFmt w:val="bullet"/>
      <w:lvlText w:val="○"/>
      <w:lvlJc w:val="left"/>
      <w:pPr>
        <w:ind w:left="3600" w:hanging="360"/>
      </w:pPr>
    </w:lvl>
    <w:lvl w:ilvl="5" w:tplc="6FEE6DEE">
      <w:start w:val="1"/>
      <w:numFmt w:val="bullet"/>
      <w:lvlText w:val="■"/>
      <w:lvlJc w:val="left"/>
      <w:pPr>
        <w:ind w:left="4320" w:hanging="360"/>
      </w:pPr>
    </w:lvl>
    <w:lvl w:ilvl="6" w:tplc="D5E8BB3C">
      <w:start w:val="1"/>
      <w:numFmt w:val="bullet"/>
      <w:lvlText w:val="●"/>
      <w:lvlJc w:val="left"/>
      <w:pPr>
        <w:ind w:left="5040" w:hanging="360"/>
      </w:pPr>
    </w:lvl>
    <w:lvl w:ilvl="7" w:tplc="6B286A00">
      <w:start w:val="1"/>
      <w:numFmt w:val="bullet"/>
      <w:lvlText w:val="●"/>
      <w:lvlJc w:val="left"/>
      <w:pPr>
        <w:ind w:left="5760" w:hanging="360"/>
      </w:pPr>
    </w:lvl>
    <w:lvl w:ilvl="8" w:tplc="D9CCF1B6">
      <w:start w:val="1"/>
      <w:numFmt w:val="bullet"/>
      <w:lvlText w:val="●"/>
      <w:lvlJc w:val="left"/>
      <w:pPr>
        <w:ind w:left="6480" w:hanging="360"/>
      </w:pPr>
    </w:lvl>
  </w:abstractNum>
  <w:num w:numId="1" w16cid:durableId="1551071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DC"/>
    <w:rsid w:val="00026EB0"/>
    <w:rsid w:val="0008744A"/>
    <w:rsid w:val="0041318D"/>
    <w:rsid w:val="00584BA0"/>
    <w:rsid w:val="00606EB1"/>
    <w:rsid w:val="00616D40"/>
    <w:rsid w:val="007D60DC"/>
    <w:rsid w:val="008D0FD5"/>
    <w:rsid w:val="008F2679"/>
    <w:rsid w:val="00900C19"/>
    <w:rsid w:val="00922228"/>
    <w:rsid w:val="00AE5A4A"/>
    <w:rsid w:val="00AE6E2F"/>
    <w:rsid w:val="00BB1164"/>
    <w:rsid w:val="00DD40D9"/>
    <w:rsid w:val="00FB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4301"/>
  <w15:docId w15:val="{6879E6F1-C138-43BD-9AFD-67640F94C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EB0"/>
  </w:style>
  <w:style w:type="paragraph" w:styleId="Footer">
    <w:name w:val="footer"/>
    <w:basedOn w:val="Normal"/>
    <w:link w:val="FooterChar"/>
    <w:uiPriority w:val="99"/>
    <w:unhideWhenUsed/>
    <w:rsid w:val="0002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3</cp:revision>
  <dcterms:created xsi:type="dcterms:W3CDTF">2026-09-30T09:08:00Z</dcterms:created>
  <dcterms:modified xsi:type="dcterms:W3CDTF">2026-09-30T09:09:00Z</dcterms:modified>
</cp:coreProperties>
</file>