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 LAB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Packet Tracer 7.2.1 was opened.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node (Generic) was added which is available under the end devices tab.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server was added which is also available under the end devices tab.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was clicked and the settings were configured. The IP Address was set to 10.0.0.X and Subnet Address was automatically configured to 255.0.0.0 lest the IP Address wasn’t configured.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X can be any number, it cannot be repeated.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devices were connected to each other using Copper Cross-Over Wire. Both ends of the wire showed a green light indicating Ready Status.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The colour legend 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: Wrong Connection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Amber 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: Ready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simple Protocol Data Unit (PDU) was added from the Simulation Mode tab (side bar).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transfer was auto-captured.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packet was saved.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For help &amp; further information/documentation on each function,</w:t>
      </w:r>
      <w:r w:rsidDel="00000000" w:rsidR="00000000" w:rsidRPr="00000000">
        <w:rPr>
          <w:i w:val="1"/>
          <w:rtl w:val="0"/>
        </w:rPr>
        <w:t xml:space="preserve"> C:\Program Files\Cisco Packet Tracer 7.2.1\help\default\index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