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6"/>
          <w:szCs w:val="36"/>
        </w:rPr>
      </w:pPr>
      <w:r>
        <w:rPr>
          <w:b/>
          <w:bCs/>
          <w:sz w:val="36"/>
          <w:szCs w:val="36"/>
          <w:rtl w:val="0"/>
        </w:rPr>
        <w:t xml:space="preserve">User Acceptance Testing (UAT) Template </w:t>
      </w:r>
    </w:p>
    <w:tbl>
      <w:tblPr>
        <w:tblStyle w:val="13"/>
        <w:tblW w:w="9067" w:type="dxa"/>
        <w:tblInd w:w="-108" w:type="dxa"/>
        <w:tblLayout w:type="fixed"/>
        <w:tblCellMar>
          <w:top w:w="15" w:type="dxa"/>
          <w:left w:w="15" w:type="dxa"/>
          <w:bottom w:w="15" w:type="dxa"/>
          <w:right w:w="15" w:type="dxa"/>
        </w:tblCellMar>
      </w:tblPr>
      <w:tblGrid>
        <w:gridCol w:w="4106"/>
        <w:gridCol w:w="4961"/>
      </w:tblGrid>
      <w:tr w14:paraId="674071AD">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2">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Date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3">
            <w:pPr>
              <w:spacing w:after="0"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29/09/2026</w:t>
            </w:r>
          </w:p>
        </w:tc>
      </w:tr>
      <w:tr w14:paraId="37578E16">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4">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Team ID</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05">
            <w:pPr>
              <w:spacing w:after="0" w:line="240" w:lineRule="auto"/>
              <w:rPr>
                <w:rFonts w:hint="default" w:ascii="Calibri" w:hAnsi="Calibri" w:eastAsia="Calibri" w:cs="Calibri"/>
                <w:sz w:val="22"/>
                <w:szCs w:val="22"/>
                <w:lang w:val="en-IN" w:eastAsia="en-IN" w:bidi="ar-SA"/>
              </w:rPr>
            </w:pPr>
            <w:r>
              <w:rPr>
                <w:rFonts w:hint="default"/>
                <w:lang w:val="en-IN"/>
              </w:rPr>
              <w:t>6ab3db806603573ccfb383f7</w:t>
            </w:r>
          </w:p>
        </w:tc>
      </w:tr>
      <w:tr w14:paraId="2C9C72AE">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Project Name</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07">
            <w:pPr>
              <w:spacing w:after="0" w:line="240" w:lineRule="auto"/>
              <w:rPr>
                <w:rFonts w:hint="default" w:ascii="Calibri" w:hAnsi="Calibri" w:eastAsia="Calibri" w:cs="Calibri"/>
                <w:sz w:val="22"/>
                <w:szCs w:val="22"/>
                <w:lang w:val="en-IN" w:eastAsia="en-IN" w:bidi="ar-SA"/>
              </w:rPr>
            </w:pPr>
            <w:r>
              <w:rPr>
                <w:rFonts w:hint="default"/>
                <w:lang w:val="en-IN"/>
              </w:rPr>
              <w:t>AI FAQ Assistant</w:t>
            </w:r>
          </w:p>
        </w:tc>
      </w:tr>
      <w:tr w14:paraId="18DE3098">
        <w:tblPrEx>
          <w:tblCellMar>
            <w:top w:w="15" w:type="dxa"/>
            <w:left w:w="15" w:type="dxa"/>
            <w:bottom w:w="15" w:type="dxa"/>
            <w:right w:w="15"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spacing w:after="0" w:line="240" w:lineRule="auto"/>
              <w:rPr>
                <w:rFonts w:ascii="Times New Roman" w:hAnsi="Times New Roman" w:eastAsia="Times New Roman" w:cs="Times New Roman"/>
                <w:sz w:val="24"/>
                <w:szCs w:val="24"/>
              </w:rPr>
            </w:pPr>
            <w:r>
              <w:rPr>
                <w:rFonts w:ascii="Calibri" w:hAnsi="Calibri" w:eastAsia="Calibri" w:cs="Calibri"/>
                <w:color w:val="000000"/>
                <w:rtl w:val="0"/>
              </w:rPr>
              <w:t>Maximum Marks</w:t>
            </w:r>
          </w:p>
        </w:tc>
        <w:tc>
          <w:tcPr>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0000009">
            <w:pPr>
              <w:spacing w:after="0" w:line="240" w:lineRule="auto"/>
              <w:rPr>
                <w:rFonts w:hint="default" w:ascii="Calibri" w:hAnsi="Calibri" w:eastAsia="Calibri" w:cs="Calibri"/>
                <w:sz w:val="22"/>
                <w:szCs w:val="22"/>
                <w:lang w:val="en-IN" w:eastAsia="en-IN"/>
              </w:rPr>
            </w:pPr>
            <w:r>
              <w:rPr>
                <w:rtl w:val="0"/>
              </w:rPr>
              <w:t>2 Marks</w:t>
            </w:r>
          </w:p>
        </w:tc>
      </w:tr>
    </w:tbl>
    <w:p w14:paraId="7E2FCFD3">
      <w:pPr>
        <w:rPr>
          <w:b/>
          <w:bCs/>
          <w:sz w:val="36"/>
          <w:szCs w:val="36"/>
        </w:rPr>
      </w:pPr>
    </w:p>
    <w:p w14:paraId="0000000B">
      <w:pPr>
        <w:rPr>
          <w:b/>
          <w:bCs/>
        </w:rPr>
      </w:pPr>
      <w:r>
        <w:rPr>
          <w:b/>
          <w:bCs/>
          <w:rtl w:val="0"/>
        </w:rPr>
        <w:t>Project Overview:</w:t>
      </w:r>
    </w:p>
    <w:p w14:paraId="0000000C">
      <w:r>
        <w:rPr>
          <w:rtl w:val="0"/>
        </w:rPr>
        <w:t>Project Name: [</w:t>
      </w:r>
      <w:r>
        <w:rPr>
          <w:rFonts w:hint="default"/>
          <w:rtl w:val="0"/>
          <w:lang w:val="en-IN"/>
        </w:rPr>
        <w:t>AI Powered FAQ Assitant</w:t>
      </w:r>
      <w:r>
        <w:rPr>
          <w:rtl w:val="0"/>
        </w:rPr>
        <w:t>]</w:t>
      </w:r>
    </w:p>
    <w:p w14:paraId="0000000D">
      <w:r>
        <w:rPr>
          <w:rtl w:val="0"/>
        </w:rPr>
        <w:t>Project Description: [</w:t>
      </w:r>
      <w:r>
        <w:rPr>
          <w:rFonts w:hint="default"/>
          <w:rtl w:val="0"/>
        </w:rPr>
        <w:t>This project is an AI-based FAQ Assistant that helps users get instant answers to frequently asked questions. It uses natural language processing to understand user queries and provide accurate responses. The system reduces manual support effort and improves user experience.</w:t>
      </w:r>
      <w:r>
        <w:rPr>
          <w:rtl w:val="0"/>
        </w:rPr>
        <w:t>]</w:t>
      </w:r>
    </w:p>
    <w:p w14:paraId="0000000E">
      <w:r>
        <w:rPr>
          <w:rtl w:val="0"/>
        </w:rPr>
        <w:t>Project Version: [</w:t>
      </w:r>
      <w:r>
        <w:rPr>
          <w:rFonts w:hint="default"/>
          <w:rtl w:val="0"/>
          <w:lang w:val="en-IN"/>
        </w:rPr>
        <w:t>1.0</w:t>
      </w:r>
      <w:r>
        <w:rPr>
          <w:rtl w:val="0"/>
        </w:rPr>
        <w:t>]</w:t>
      </w:r>
    </w:p>
    <w:p w14:paraId="0000000F">
      <w:r>
        <w:rPr>
          <w:rtl w:val="0"/>
        </w:rPr>
        <w:t>Testing Period: [</w:t>
      </w:r>
      <w:r>
        <w:rPr>
          <w:rFonts w:hint="default"/>
          <w:rtl w:val="0"/>
        </w:rPr>
        <w:t>25/09/2026 to 30/09/2026 (nee change pannalam)</w:t>
      </w:r>
      <w:r>
        <w:rPr>
          <w:rtl w:val="0"/>
        </w:rPr>
        <w:t>]</w:t>
      </w:r>
    </w:p>
    <w:p w14:paraId="00000010">
      <w:pPr>
        <w:rPr>
          <w:b/>
          <w:bCs/>
        </w:rPr>
      </w:pPr>
      <w:r>
        <w:rPr>
          <w:b/>
          <w:bCs/>
          <w:rtl w:val="0"/>
        </w:rPr>
        <w:t>Testing Scope:</w:t>
      </w:r>
    </w:p>
    <w:p w14:paraId="25EC85AB">
      <w:pPr>
        <w:rPr>
          <w:rFonts w:hint="default"/>
          <w:rtl w:val="0"/>
        </w:rPr>
      </w:pPr>
      <w:r>
        <w:rPr>
          <w:rtl w:val="0"/>
        </w:rPr>
        <w:t>[</w:t>
      </w:r>
      <w:r>
        <w:rPr>
          <w:rFonts w:hint="default"/>
          <w:rtl w:val="0"/>
        </w:rPr>
        <w:t>User query input</w:t>
      </w:r>
    </w:p>
    <w:p w14:paraId="1404613A">
      <w:pPr>
        <w:rPr>
          <w:rFonts w:hint="default"/>
          <w:rtl w:val="0"/>
        </w:rPr>
      </w:pPr>
      <w:r>
        <w:rPr>
          <w:rFonts w:hint="default"/>
          <w:rtl w:val="0"/>
        </w:rPr>
        <w:t>AI response generation</w:t>
      </w:r>
    </w:p>
    <w:p w14:paraId="49730BBA">
      <w:pPr>
        <w:rPr>
          <w:rFonts w:hint="default"/>
          <w:rtl w:val="0"/>
        </w:rPr>
      </w:pPr>
      <w:r>
        <w:rPr>
          <w:rFonts w:hint="default"/>
          <w:rtl w:val="0"/>
        </w:rPr>
        <w:t>FAQ database retrieval</w:t>
      </w:r>
    </w:p>
    <w:p w14:paraId="60AAF190">
      <w:pPr>
        <w:rPr>
          <w:rFonts w:hint="default"/>
          <w:rtl w:val="0"/>
        </w:rPr>
      </w:pPr>
      <w:r>
        <w:rPr>
          <w:rFonts w:hint="default"/>
          <w:rtl w:val="0"/>
        </w:rPr>
        <w:t>Chat interface</w:t>
      </w:r>
    </w:p>
    <w:p w14:paraId="49172C10">
      <w:pPr>
        <w:rPr>
          <w:rFonts w:hint="default"/>
          <w:rtl w:val="0"/>
        </w:rPr>
      </w:pPr>
      <w:r>
        <w:rPr>
          <w:rFonts w:hint="default"/>
          <w:rtl w:val="0"/>
        </w:rPr>
        <w:t>Error handling (invalid questions)</w:t>
      </w:r>
    </w:p>
    <w:p w14:paraId="00000011">
      <w:r>
        <w:rPr>
          <w:rFonts w:hint="default"/>
          <w:rtl w:val="0"/>
        </w:rPr>
        <w:t>Response accuracy</w:t>
      </w:r>
      <w:r>
        <w:rPr>
          <w:rtl w:val="0"/>
        </w:rPr>
        <w:t>]</w:t>
      </w:r>
    </w:p>
    <w:p w14:paraId="649C948B">
      <w:pPr>
        <w:rPr>
          <w:rFonts w:hint="default"/>
          <w:rtl w:val="0"/>
        </w:rPr>
      </w:pPr>
      <w:r>
        <w:rPr>
          <w:rtl w:val="0"/>
        </w:rPr>
        <w:t>[</w:t>
      </w:r>
      <w:r>
        <w:rPr>
          <w:rFonts w:hint="default"/>
          <w:rtl w:val="0"/>
        </w:rPr>
        <w:t>User can ask questions in simple language</w:t>
      </w:r>
    </w:p>
    <w:p w14:paraId="410B8D7A">
      <w:pPr>
        <w:rPr>
          <w:rFonts w:hint="default"/>
          <w:rtl w:val="0"/>
        </w:rPr>
      </w:pPr>
      <w:r>
        <w:rPr>
          <w:rFonts w:hint="default"/>
          <w:rtl w:val="0"/>
        </w:rPr>
        <w:t>System should understand and respond correctly</w:t>
      </w:r>
    </w:p>
    <w:p w14:paraId="369C3AD0">
      <w:pPr>
        <w:rPr>
          <w:rFonts w:hint="default"/>
          <w:rtl w:val="0"/>
        </w:rPr>
      </w:pPr>
      <w:r>
        <w:rPr>
          <w:rFonts w:hint="default"/>
          <w:rtl w:val="0"/>
        </w:rPr>
        <w:t>System should show relevant answers</w:t>
      </w:r>
    </w:p>
    <w:p w14:paraId="42F91C0B">
      <w:pPr>
        <w:rPr>
          <w:rFonts w:hint="default"/>
          <w:rtl w:val="0"/>
        </w:rPr>
      </w:pPr>
      <w:r>
        <w:rPr>
          <w:rFonts w:hint="default"/>
          <w:rtl w:val="0"/>
        </w:rPr>
        <w:t>Invalid queries should show proper message</w:t>
      </w:r>
    </w:p>
    <w:p w14:paraId="00000012">
      <w:r>
        <w:rPr>
          <w:rFonts w:hint="default"/>
          <w:rtl w:val="0"/>
        </w:rPr>
        <w:t>System should respond quickly</w:t>
      </w:r>
      <w:r>
        <w:rPr>
          <w:rtl w:val="0"/>
        </w:rPr>
        <w:t>]</w:t>
      </w:r>
    </w:p>
    <w:p w14:paraId="00000013">
      <w:pPr>
        <w:rPr>
          <w:b/>
          <w:bCs/>
        </w:rPr>
      </w:pPr>
      <w:r>
        <w:rPr>
          <w:b/>
          <w:bCs/>
          <w:rtl w:val="0"/>
        </w:rPr>
        <w:t>Testing Environment:</w:t>
      </w:r>
    </w:p>
    <w:p w14:paraId="00000014">
      <w:r>
        <w:rPr>
          <w:rtl w:val="0"/>
        </w:rPr>
        <w:t>URL/Location: [</w:t>
      </w:r>
      <w:r>
        <w:rPr>
          <w:rFonts w:hint="default"/>
          <w:rtl w:val="0"/>
        </w:rPr>
        <w:t xml:space="preserve"> http://localhost:3000</w:t>
      </w:r>
      <w:r>
        <w:rPr>
          <w:rtl w:val="0"/>
        </w:rPr>
        <w:t>]</w:t>
      </w:r>
    </w:p>
    <w:p w14:paraId="46FFB1FB">
      <w:pPr>
        <w:rPr>
          <w:rFonts w:hint="default"/>
          <w:rtl w:val="0"/>
        </w:rPr>
      </w:pPr>
      <w:r>
        <w:rPr>
          <w:rtl w:val="0"/>
        </w:rPr>
        <w:t>Credentials (</w:t>
      </w:r>
      <w:r>
        <w:rPr>
          <w:rFonts w:hint="default"/>
          <w:rtl w:val="0"/>
        </w:rPr>
        <w:t>Username: admin</w:t>
      </w:r>
    </w:p>
    <w:p w14:paraId="00000015">
      <w:r>
        <w:rPr>
          <w:rFonts w:hint="default"/>
          <w:rtl w:val="0"/>
        </w:rPr>
        <w:t xml:space="preserve"> Password: admin123</w:t>
      </w:r>
      <w:r>
        <w:rPr>
          <w:rtl w:val="0"/>
        </w:rPr>
        <w:t>]</w:t>
      </w:r>
    </w:p>
    <w:tbl>
      <w:tblPr>
        <w:tblStyle w:val="14"/>
        <w:tblpPr w:leftFromText="180" w:rightFromText="180" w:topFromText="180" w:bottomFromText="180" w:vertAnchor="text" w:tblpX="90" w:tblpY="0"/>
        <w:tblW w:w="864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5"/>
        <w:gridCol w:w="1285"/>
        <w:gridCol w:w="2245"/>
        <w:gridCol w:w="1276"/>
        <w:gridCol w:w="1275"/>
        <w:gridCol w:w="1276"/>
      </w:tblGrid>
      <w:tr w14:paraId="41363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7">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Test Case ID</w:t>
            </w:r>
          </w:p>
        </w:tc>
        <w:tc>
          <w:p w14:paraId="00000018">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Test Scenario</w:t>
            </w:r>
          </w:p>
        </w:tc>
        <w:tc>
          <w:p w14:paraId="00000019">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Test Steps</w:t>
            </w:r>
          </w:p>
        </w:tc>
        <w:tc>
          <w:p w14:paraId="0000001A">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Expected Result</w:t>
            </w:r>
          </w:p>
        </w:tc>
        <w:tc>
          <w:p w14:paraId="0000001B">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Actual Result</w:t>
            </w:r>
          </w:p>
        </w:tc>
        <w:tc>
          <w:p w14:paraId="0000001C">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Pass/Fail</w:t>
            </w:r>
          </w:p>
        </w:tc>
      </w:tr>
      <w:tr w14:paraId="22EAF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D">
            <w:pPr>
              <w:widowControl/>
              <w:spacing w:after="160" w:line="259" w:lineRule="auto"/>
              <w:rPr>
                <w:rFonts w:ascii="Calibri" w:hAnsi="Calibri" w:eastAsia="Calibri" w:cs="Calibri"/>
              </w:rPr>
            </w:pPr>
            <w:r>
              <w:rPr>
                <w:rFonts w:ascii="Calibri" w:hAnsi="Calibri" w:eastAsia="Calibri" w:cs="Calibri"/>
                <w:rtl w:val="0"/>
              </w:rPr>
              <w:t>TC-001</w:t>
            </w:r>
          </w:p>
        </w:tc>
        <w:tc>
          <w:p w14:paraId="0000001E">
            <w:pPr>
              <w:widowControl/>
              <w:spacing w:after="160" w:line="259" w:lineRule="auto"/>
              <w:rPr>
                <w:rFonts w:ascii="Calibri" w:hAnsi="Calibri" w:eastAsia="Calibri" w:cs="Calibri"/>
              </w:rPr>
            </w:pPr>
            <w:r>
              <w:rPr>
                <w:rFonts w:ascii="Calibri" w:hAnsi="Calibri" w:eastAsia="Calibri" w:cs="Calibri"/>
                <w:rtl w:val="0"/>
              </w:rPr>
              <w:t>[Describe the scenario to be tested]</w:t>
            </w:r>
          </w:p>
        </w:tc>
        <w:tc>
          <w:p w14:paraId="0000001F">
            <w:pPr>
              <w:widowControl w:val="0"/>
              <w:spacing w:after="0" w:line="240" w:lineRule="auto"/>
              <w:rPr>
                <w:rFonts w:ascii="Arial" w:hAnsi="Arial" w:eastAsia="Arial" w:cs="Arial"/>
              </w:rPr>
            </w:pPr>
            <w:r>
              <w:rPr>
                <w:rFonts w:ascii="Arial" w:hAnsi="Arial" w:eastAsia="Arial" w:cs="Arial"/>
                <w:rtl w:val="0"/>
              </w:rPr>
              <w:t>[Step 1]</w:t>
            </w:r>
          </w:p>
          <w:p w14:paraId="00000020">
            <w:pPr>
              <w:widowControl w:val="0"/>
              <w:spacing w:after="0" w:line="240" w:lineRule="auto"/>
              <w:rPr>
                <w:rFonts w:ascii="Arial" w:hAnsi="Arial" w:eastAsia="Arial" w:cs="Arial"/>
              </w:rPr>
            </w:pPr>
            <w:r>
              <w:rPr>
                <w:rFonts w:ascii="Arial" w:hAnsi="Arial" w:eastAsia="Arial" w:cs="Arial"/>
                <w:rtl w:val="0"/>
              </w:rPr>
              <w:t>[Step 2]</w:t>
            </w:r>
          </w:p>
          <w:p w14:paraId="00000021">
            <w:pPr>
              <w:widowControl/>
              <w:spacing w:after="160" w:line="259" w:lineRule="auto"/>
              <w:rPr>
                <w:rFonts w:ascii="Calibri" w:hAnsi="Calibri" w:eastAsia="Calibri" w:cs="Calibri"/>
              </w:rPr>
            </w:pPr>
            <w:r>
              <w:rPr>
                <w:rFonts w:ascii="Calibri" w:hAnsi="Calibri" w:eastAsia="Calibri" w:cs="Calibri"/>
                <w:rtl w:val="0"/>
              </w:rPr>
              <w:t>[Step 3]</w:t>
            </w:r>
          </w:p>
        </w:tc>
        <w:tc>
          <w:p w14:paraId="00000022">
            <w:pPr>
              <w:widowControl/>
              <w:spacing w:after="160" w:line="259" w:lineRule="auto"/>
              <w:rPr>
                <w:rFonts w:ascii="Calibri" w:hAnsi="Calibri" w:eastAsia="Calibri" w:cs="Calibri"/>
              </w:rPr>
            </w:pPr>
            <w:r>
              <w:rPr>
                <w:rFonts w:ascii="Calibri" w:hAnsi="Calibri" w:eastAsia="Calibri" w:cs="Calibri"/>
                <w:rtl w:val="0"/>
              </w:rPr>
              <w:t>[Describe the expected outcome]</w:t>
            </w:r>
          </w:p>
        </w:tc>
        <w:tc>
          <w:p w14:paraId="00000023">
            <w:pPr>
              <w:widowControl/>
              <w:spacing w:after="160" w:line="259" w:lineRule="auto"/>
              <w:rPr>
                <w:rFonts w:ascii="Calibri" w:hAnsi="Calibri" w:eastAsia="Calibri" w:cs="Calibri"/>
              </w:rPr>
            </w:pPr>
            <w:r>
              <w:rPr>
                <w:rFonts w:ascii="Calibri" w:hAnsi="Calibri" w:eastAsia="Calibri" w:cs="Calibri"/>
                <w:rtl w:val="0"/>
              </w:rPr>
              <w:t>[Record the actual outcome]</w:t>
            </w:r>
          </w:p>
        </w:tc>
        <w:tc>
          <w:p w14:paraId="00000024">
            <w:pPr>
              <w:widowControl/>
              <w:spacing w:after="160" w:line="259" w:lineRule="auto"/>
              <w:rPr>
                <w:rFonts w:ascii="Calibri" w:hAnsi="Calibri" w:eastAsia="Calibri" w:cs="Calibri"/>
              </w:rPr>
            </w:pPr>
            <w:r>
              <w:rPr>
                <w:rFonts w:ascii="Calibri" w:hAnsi="Calibri" w:eastAsia="Calibri" w:cs="Calibri"/>
                <w:rtl w:val="0"/>
              </w:rPr>
              <w:t>[Pass/Fail]</w:t>
            </w:r>
          </w:p>
        </w:tc>
      </w:tr>
      <w:tr w14:paraId="52696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5">
            <w:pPr>
              <w:widowControl w:val="0"/>
              <w:spacing w:before="240" w:after="240" w:line="240" w:lineRule="auto"/>
              <w:rPr>
                <w:rFonts w:ascii="Arial" w:hAnsi="Arial" w:eastAsia="Arial" w:cs="Arial"/>
                <w:color w:val="1F1F1F"/>
              </w:rPr>
            </w:pPr>
            <w:r>
              <w:rPr>
                <w:rFonts w:hint="default"/>
              </w:rPr>
              <w:t>TC-002</w:t>
            </w:r>
          </w:p>
        </w:tc>
        <w:tc>
          <w:p w14:paraId="00000026">
            <w:pPr>
              <w:widowControl w:val="0"/>
              <w:spacing w:before="240" w:after="240" w:line="240" w:lineRule="auto"/>
              <w:rPr>
                <w:rFonts w:ascii="Arial" w:hAnsi="Arial" w:eastAsia="Arial" w:cs="Arial"/>
                <w:color w:val="1F1F1F"/>
              </w:rPr>
            </w:pPr>
            <w:r>
              <w:rPr>
                <w:rFonts w:hint="default" w:ascii="Arial" w:hAnsi="Arial" w:eastAsia="Arial" w:cs="Arial"/>
                <w:color w:val="1F1F1F"/>
              </w:rPr>
              <w:t>Verify AI response accuracy</w:t>
            </w:r>
          </w:p>
        </w:tc>
        <w:tc>
          <w:p w14:paraId="3A879FA5">
            <w:pPr>
              <w:widowControl w:val="0"/>
              <w:spacing w:before="240" w:after="240" w:line="240" w:lineRule="auto"/>
              <w:rPr>
                <w:rFonts w:hint="default" w:ascii="Arial" w:hAnsi="Arial" w:eastAsia="Arial" w:cs="Arial"/>
                <w:color w:val="1F1F1F"/>
              </w:rPr>
            </w:pPr>
            <w:r>
              <w:rPr>
                <w:rFonts w:hint="default" w:ascii="Arial" w:hAnsi="Arial" w:eastAsia="Arial" w:cs="Arial"/>
                <w:color w:val="1F1F1F"/>
              </w:rPr>
              <w:t>Step 1: Enter known FAQ question</w:t>
            </w:r>
          </w:p>
          <w:p w14:paraId="00000027">
            <w:pPr>
              <w:widowControl w:val="0"/>
              <w:spacing w:before="240" w:after="240" w:line="240" w:lineRule="auto"/>
              <w:rPr>
                <w:rFonts w:ascii="Arial" w:hAnsi="Arial" w:eastAsia="Arial" w:cs="Arial"/>
                <w:color w:val="1F1F1F"/>
              </w:rPr>
            </w:pPr>
            <w:r>
              <w:rPr>
                <w:rFonts w:hint="default" w:ascii="Arial" w:hAnsi="Arial" w:eastAsia="Arial" w:cs="Arial"/>
                <w:color w:val="1F1F1F"/>
              </w:rPr>
              <w:t>Step 2: Submit query</w:t>
            </w:r>
          </w:p>
        </w:tc>
        <w:tc>
          <w:p w14:paraId="00000028">
            <w:pPr>
              <w:widowControl w:val="0"/>
              <w:spacing w:before="240" w:after="240" w:line="240" w:lineRule="auto"/>
              <w:rPr>
                <w:rFonts w:ascii="Arial" w:hAnsi="Arial" w:eastAsia="Arial" w:cs="Arial"/>
                <w:color w:val="1F1F1F"/>
              </w:rPr>
            </w:pPr>
            <w:r>
              <w:rPr>
                <w:rFonts w:hint="default" w:ascii="Arial" w:hAnsi="Arial" w:eastAsia="Arial" w:cs="Arial"/>
                <w:color w:val="1F1F1F"/>
              </w:rPr>
              <w:t>Expected Result: Relevant and accurate answer should be shown</w:t>
            </w:r>
          </w:p>
        </w:tc>
        <w:tc>
          <w:p w14:paraId="00000029">
            <w:pPr>
              <w:widowControl w:val="0"/>
              <w:spacing w:before="240" w:after="240" w:line="240" w:lineRule="auto"/>
              <w:rPr>
                <w:rFonts w:ascii="Arial" w:hAnsi="Arial" w:eastAsia="Arial" w:cs="Arial"/>
                <w:color w:val="1F1F1F"/>
              </w:rPr>
            </w:pPr>
            <w:r>
              <w:rPr>
                <w:rFonts w:hint="default" w:ascii="Arial" w:hAnsi="Arial" w:eastAsia="Arial" w:cs="Arial"/>
                <w:color w:val="1F1F1F"/>
              </w:rPr>
              <w:t>Actual Result: Accurate answer displayed</w:t>
            </w:r>
          </w:p>
        </w:tc>
        <w:tc>
          <w:p w14:paraId="0000002A">
            <w:pPr>
              <w:widowControl w:val="0"/>
              <w:spacing w:before="240" w:after="240" w:line="240" w:lineRule="auto"/>
              <w:rPr>
                <w:rFonts w:ascii="Arial" w:hAnsi="Arial" w:eastAsia="Arial" w:cs="Arial"/>
                <w:color w:val="1F1F1F"/>
              </w:rPr>
            </w:pPr>
            <w:r>
              <w:rPr>
                <w:rFonts w:hint="default" w:ascii="Arial" w:hAnsi="Arial" w:eastAsia="Arial" w:cs="Arial"/>
                <w:color w:val="1F1F1F"/>
              </w:rPr>
              <w:t>Pass/Fail: Pass</w:t>
            </w:r>
          </w:p>
        </w:tc>
      </w:tr>
    </w:tbl>
    <w:p w14:paraId="0000002B">
      <w:pPr>
        <w:rPr>
          <w:b/>
          <w:bCs/>
        </w:rPr>
      </w:pPr>
    </w:p>
    <w:p w14:paraId="0000002C">
      <w:pPr>
        <w:rPr>
          <w:b/>
          <w:bCs/>
        </w:rPr>
      </w:pPr>
    </w:p>
    <w:tbl>
      <w:tblPr>
        <w:tblStyle w:val="15"/>
        <w:tblpPr w:leftFromText="180" w:rightFromText="180" w:topFromText="180" w:bottomFromText="180" w:vertAnchor="text" w:tblpX="90" w:tblpY="0"/>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5"/>
        <w:gridCol w:w="1485"/>
        <w:gridCol w:w="2205"/>
        <w:gridCol w:w="1275"/>
        <w:gridCol w:w="1140"/>
        <w:gridCol w:w="1410"/>
      </w:tblGrid>
      <w:tr w14:paraId="5CC68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1" w:hRule="atLeast"/>
        </w:trPr>
        <w:tc>
          <w:p w14:paraId="0000002D">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Bug ID</w:t>
            </w:r>
          </w:p>
        </w:tc>
        <w:tc>
          <w:p w14:paraId="0000002E">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Bug Description</w:t>
            </w:r>
          </w:p>
        </w:tc>
        <w:tc>
          <w:p w14:paraId="0000002F">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Steps to reproduce</w:t>
            </w:r>
          </w:p>
        </w:tc>
        <w:tc>
          <w:p w14:paraId="00000030">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Severity</w:t>
            </w:r>
          </w:p>
        </w:tc>
        <w:tc>
          <w:p w14:paraId="00000031">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Status</w:t>
            </w:r>
          </w:p>
        </w:tc>
        <w:tc>
          <w:p w14:paraId="00000032">
            <w:pPr>
              <w:widowControl w:val="0"/>
              <w:spacing w:before="277" w:after="277" w:line="240" w:lineRule="auto"/>
              <w:rPr>
                <w:rFonts w:ascii="Arial" w:hAnsi="Arial" w:eastAsia="Arial" w:cs="Arial"/>
                <w:b/>
                <w:bCs/>
                <w:color w:val="1F1F1F"/>
              </w:rPr>
            </w:pPr>
            <w:r>
              <w:rPr>
                <w:rFonts w:ascii="Arial" w:hAnsi="Arial" w:eastAsia="Arial" w:cs="Arial"/>
                <w:b/>
                <w:bCs/>
                <w:color w:val="1F1F1F"/>
                <w:rtl w:val="0"/>
              </w:rPr>
              <w:t>Additional feedback</w:t>
            </w:r>
          </w:p>
        </w:tc>
      </w:tr>
      <w:tr w14:paraId="1EFEC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3">
            <w:pPr>
              <w:widowControl/>
              <w:spacing w:after="160" w:line="259" w:lineRule="auto"/>
              <w:rPr>
                <w:rFonts w:ascii="Calibri" w:hAnsi="Calibri" w:eastAsia="Calibri" w:cs="Calibri"/>
              </w:rPr>
            </w:pPr>
            <w:r>
              <w:rPr>
                <w:rFonts w:ascii="Calibri" w:hAnsi="Calibri" w:eastAsia="Calibri" w:cs="Calibri"/>
                <w:rtl w:val="0"/>
              </w:rPr>
              <w:t>BG-001</w:t>
            </w:r>
          </w:p>
        </w:tc>
        <w:tc>
          <w:p w14:paraId="00000034">
            <w:pPr>
              <w:widowControl w:val="0"/>
              <w:spacing w:after="0" w:line="240" w:lineRule="auto"/>
              <w:rPr>
                <w:rFonts w:ascii="Arial" w:hAnsi="Arial" w:eastAsia="Arial" w:cs="Arial"/>
              </w:rPr>
            </w:pPr>
            <w:r>
              <w:rPr>
                <w:rFonts w:ascii="Arial" w:hAnsi="Arial" w:eastAsia="Arial" w:cs="Arial"/>
                <w:rtl w:val="0"/>
              </w:rPr>
              <w:t>[Describe the issue or bug encountered]</w:t>
            </w:r>
          </w:p>
          <w:p w14:paraId="00000035">
            <w:pPr>
              <w:widowControl/>
              <w:spacing w:after="160" w:line="259" w:lineRule="auto"/>
              <w:rPr>
                <w:rFonts w:ascii="Calibri" w:hAnsi="Calibri" w:eastAsia="Calibri" w:cs="Calibri"/>
              </w:rPr>
            </w:pPr>
          </w:p>
        </w:tc>
        <w:tc>
          <w:p w14:paraId="00000036">
            <w:pPr>
              <w:widowControl w:val="0"/>
              <w:spacing w:after="0" w:line="240" w:lineRule="auto"/>
              <w:rPr>
                <w:rFonts w:ascii="Arial" w:hAnsi="Arial" w:eastAsia="Arial" w:cs="Arial"/>
              </w:rPr>
            </w:pPr>
            <w:r>
              <w:rPr>
                <w:rFonts w:ascii="Arial" w:hAnsi="Arial" w:eastAsia="Arial" w:cs="Arial"/>
                <w:rtl w:val="0"/>
              </w:rPr>
              <w:t>[Step 1]</w:t>
            </w:r>
          </w:p>
          <w:p w14:paraId="00000037">
            <w:pPr>
              <w:widowControl w:val="0"/>
              <w:spacing w:after="0" w:line="240" w:lineRule="auto"/>
              <w:rPr>
                <w:rFonts w:ascii="Arial" w:hAnsi="Arial" w:eastAsia="Arial" w:cs="Arial"/>
              </w:rPr>
            </w:pPr>
            <w:r>
              <w:rPr>
                <w:rFonts w:ascii="Arial" w:hAnsi="Arial" w:eastAsia="Arial" w:cs="Arial"/>
                <w:rtl w:val="0"/>
              </w:rPr>
              <w:t>[Step 2]</w:t>
            </w:r>
          </w:p>
          <w:p w14:paraId="00000038">
            <w:pPr>
              <w:widowControl/>
              <w:spacing w:after="160" w:line="259" w:lineRule="auto"/>
              <w:rPr>
                <w:rFonts w:ascii="Calibri" w:hAnsi="Calibri" w:eastAsia="Calibri" w:cs="Calibri"/>
              </w:rPr>
            </w:pPr>
            <w:r>
              <w:rPr>
                <w:rFonts w:ascii="Calibri" w:hAnsi="Calibri" w:eastAsia="Calibri" w:cs="Calibri"/>
                <w:rtl w:val="0"/>
              </w:rPr>
              <w:t>[Step 3]</w:t>
            </w:r>
          </w:p>
        </w:tc>
        <w:tc>
          <w:p w14:paraId="00000039">
            <w:pPr>
              <w:widowControl/>
              <w:spacing w:after="160" w:line="259" w:lineRule="auto"/>
              <w:rPr>
                <w:rFonts w:ascii="Calibri" w:hAnsi="Calibri" w:eastAsia="Calibri" w:cs="Calibri"/>
              </w:rPr>
            </w:pPr>
            <w:r>
              <w:rPr>
                <w:rFonts w:ascii="Calibri" w:hAnsi="Calibri" w:eastAsia="Calibri" w:cs="Calibri"/>
                <w:rtl w:val="0"/>
              </w:rPr>
              <w:t>[Low/Medium/High]</w:t>
            </w:r>
          </w:p>
        </w:tc>
        <w:tc>
          <w:p w14:paraId="0000003A">
            <w:pPr>
              <w:widowControl/>
              <w:spacing w:after="160" w:line="259" w:lineRule="auto"/>
              <w:rPr>
                <w:rFonts w:ascii="Calibri" w:hAnsi="Calibri" w:eastAsia="Calibri" w:cs="Calibri"/>
              </w:rPr>
            </w:pPr>
            <w:r>
              <w:rPr>
                <w:rFonts w:ascii="Calibri" w:hAnsi="Calibri" w:eastAsia="Calibri" w:cs="Calibri"/>
                <w:rtl w:val="0"/>
              </w:rPr>
              <w:t>[Open/In Progress/Closed]</w:t>
            </w:r>
          </w:p>
        </w:tc>
        <w:tc>
          <w:p w14:paraId="0000003B">
            <w:pPr>
              <w:widowControl/>
              <w:spacing w:after="160" w:line="259" w:lineRule="auto"/>
              <w:rPr>
                <w:rFonts w:ascii="Calibri" w:hAnsi="Calibri" w:eastAsia="Calibri" w:cs="Calibri"/>
              </w:rPr>
            </w:pPr>
            <w:r>
              <w:rPr>
                <w:rFonts w:ascii="Arial" w:hAnsi="Arial" w:eastAsia="Arial" w:cs="Arial"/>
                <w:rtl w:val="0"/>
              </w:rPr>
              <w:t>[</w:t>
            </w:r>
            <w:r>
              <w:rPr>
                <w:rFonts w:ascii="Calibri" w:hAnsi="Calibri" w:eastAsia="Calibri" w:cs="Calibri"/>
                <w:rtl w:val="0"/>
              </w:rPr>
              <w:t>Any additional comments or feedback]</w:t>
            </w:r>
          </w:p>
        </w:tc>
      </w:tr>
      <w:tr w14:paraId="7023E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3C">
            <w:pPr>
              <w:widowControl w:val="0"/>
              <w:spacing w:before="240" w:after="240" w:line="240" w:lineRule="auto"/>
              <w:rPr>
                <w:rFonts w:hint="default" w:ascii="Arial" w:hAnsi="Arial" w:eastAsia="Arial" w:cs="Arial"/>
                <w:color w:val="1F1F1F"/>
                <w:lang w:val="en-IN"/>
              </w:rPr>
            </w:pPr>
            <w:r>
              <w:rPr>
                <w:rFonts w:ascii="Arial" w:hAnsi="Arial" w:eastAsia="Arial" w:cs="Arial"/>
                <w:color w:val="1F1F1F"/>
                <w:rtl w:val="0"/>
              </w:rPr>
              <w:t>.</w:t>
            </w:r>
            <w:r>
              <w:rPr>
                <w:rFonts w:hint="default" w:ascii="Arial" w:hAnsi="Arial" w:eastAsia="Arial" w:cs="Arial"/>
                <w:color w:val="1F1F1F"/>
                <w:rtl w:val="0"/>
                <w:lang w:val="en-IN"/>
              </w:rPr>
              <w:t>BG-001</w:t>
            </w:r>
          </w:p>
        </w:tc>
        <w:tc>
          <w:p w14:paraId="0000003D">
            <w:pPr>
              <w:widowControl w:val="0"/>
              <w:spacing w:before="240" w:after="240" w:line="240" w:lineRule="auto"/>
              <w:rPr>
                <w:rFonts w:ascii="Arial" w:hAnsi="Arial" w:eastAsia="Arial" w:cs="Arial"/>
                <w:color w:val="1F1F1F"/>
              </w:rPr>
            </w:pPr>
            <w:r>
              <w:rPr>
                <w:rFonts w:ascii="Arial" w:hAnsi="Arial" w:eastAsia="Arial" w:cs="Arial"/>
                <w:color w:val="1F1F1F"/>
                <w:rtl w:val="0"/>
              </w:rPr>
              <w:t>..</w:t>
            </w:r>
            <w:r>
              <w:rPr>
                <w:rFonts w:hint="default" w:ascii="Arial" w:hAnsi="Arial" w:eastAsia="Arial" w:cs="Arial"/>
                <w:color w:val="1F1F1F"/>
                <w:rtl w:val="0"/>
              </w:rPr>
              <w:t>Test Scenario: Check response time</w:t>
            </w:r>
            <w:r>
              <w:rPr>
                <w:rFonts w:ascii="Arial" w:hAnsi="Arial" w:eastAsia="Arial" w:cs="Arial"/>
                <w:color w:val="1F1F1F"/>
                <w:rtl w:val="0"/>
              </w:rPr>
              <w:t>.</w:t>
            </w:r>
          </w:p>
        </w:tc>
        <w:tc>
          <w:p w14:paraId="4720F3C3">
            <w:pPr>
              <w:widowControl w:val="0"/>
              <w:spacing w:before="240" w:after="240" w:line="240" w:lineRule="auto"/>
              <w:rPr>
                <w:rFonts w:hint="default" w:ascii="Arial" w:hAnsi="Arial" w:eastAsia="Arial" w:cs="Arial"/>
                <w:color w:val="1F1F1F"/>
              </w:rPr>
            </w:pPr>
            <w:r>
              <w:rPr>
                <w:rFonts w:hint="default" w:ascii="Arial" w:hAnsi="Arial" w:eastAsia="Arial" w:cs="Arial"/>
                <w:color w:val="1F1F1F"/>
              </w:rPr>
              <w:t>Enter question</w:t>
            </w:r>
          </w:p>
          <w:p w14:paraId="0000003E">
            <w:pPr>
              <w:widowControl w:val="0"/>
              <w:spacing w:before="240" w:after="240" w:line="240" w:lineRule="auto"/>
              <w:rPr>
                <w:rFonts w:ascii="Arial" w:hAnsi="Arial" w:eastAsia="Arial" w:cs="Arial"/>
                <w:color w:val="1F1F1F"/>
              </w:rPr>
            </w:pPr>
          </w:p>
        </w:tc>
        <w:tc>
          <w:p w14:paraId="0000003F">
            <w:pPr>
              <w:widowControl w:val="0"/>
              <w:spacing w:before="240" w:after="240" w:line="240" w:lineRule="auto"/>
              <w:rPr>
                <w:rFonts w:ascii="Arial" w:hAnsi="Arial" w:eastAsia="Arial" w:cs="Arial"/>
                <w:color w:val="1F1F1F"/>
              </w:rPr>
            </w:pPr>
            <w:r>
              <w:rPr>
                <w:rFonts w:hint="default" w:ascii="Arial" w:hAnsi="Arial" w:eastAsia="Arial" w:cs="Arial"/>
                <w:color w:val="1F1F1F"/>
              </w:rPr>
              <w:t>Response within few seconds</w:t>
            </w:r>
          </w:p>
        </w:tc>
        <w:tc>
          <w:p w14:paraId="3CF2DF17">
            <w:pPr>
              <w:widowControl w:val="0"/>
              <w:spacing w:before="240" w:after="240" w:line="240" w:lineRule="auto"/>
              <w:rPr>
                <w:rFonts w:hint="default" w:ascii="Arial" w:hAnsi="Arial" w:eastAsia="Arial" w:cs="Arial"/>
                <w:color w:val="1F1F1F"/>
              </w:rPr>
            </w:pPr>
            <w:r>
              <w:rPr>
                <w:rFonts w:hint="default" w:ascii="Arial" w:hAnsi="Arial" w:eastAsia="Arial" w:cs="Arial"/>
                <w:color w:val="1F1F1F"/>
              </w:rPr>
              <w:t xml:space="preserve"> Quick response received</w:t>
            </w:r>
          </w:p>
          <w:p w14:paraId="00000040">
            <w:pPr>
              <w:widowControl w:val="0"/>
              <w:spacing w:before="240" w:after="240" w:line="240" w:lineRule="auto"/>
              <w:rPr>
                <w:rFonts w:ascii="Arial" w:hAnsi="Arial" w:eastAsia="Arial" w:cs="Arial"/>
                <w:color w:val="1F1F1F"/>
              </w:rPr>
            </w:pPr>
          </w:p>
        </w:tc>
        <w:tc>
          <w:p w14:paraId="49729D1A">
            <w:pPr>
              <w:widowControl w:val="0"/>
              <w:spacing w:before="240" w:after="240" w:line="240" w:lineRule="auto"/>
              <w:rPr>
                <w:rFonts w:hint="default" w:ascii="Arial" w:hAnsi="Arial" w:eastAsia="Arial" w:cs="Arial"/>
                <w:color w:val="1F1F1F"/>
              </w:rPr>
            </w:pPr>
            <w:r>
              <w:rPr>
                <w:rFonts w:hint="default" w:ascii="Arial" w:hAnsi="Arial" w:eastAsia="Arial" w:cs="Arial"/>
                <w:color w:val="1F1F1F"/>
              </w:rPr>
              <w:t>Open</w:t>
            </w:r>
          </w:p>
          <w:p w14:paraId="00000041">
            <w:pPr>
              <w:widowControl w:val="0"/>
              <w:spacing w:before="240" w:after="240" w:line="240" w:lineRule="auto"/>
              <w:rPr>
                <w:rFonts w:ascii="Arial" w:hAnsi="Arial" w:eastAsia="Arial" w:cs="Arial"/>
                <w:color w:val="1F1F1F"/>
              </w:rPr>
            </w:pPr>
            <w:r>
              <w:rPr>
                <w:rFonts w:hint="default" w:ascii="Arial" w:hAnsi="Arial" w:eastAsia="Arial" w:cs="Arial"/>
                <w:color w:val="1F1F1F"/>
              </w:rPr>
              <w:t>Additional feedback: Needs performance improvement</w:t>
            </w:r>
          </w:p>
        </w:tc>
      </w:tr>
    </w:tbl>
    <w:p w14:paraId="00000042"/>
    <w:p w14:paraId="42558BA9">
      <w:pPr>
        <w:rPr>
          <w:rFonts w:hint="default"/>
        </w:rPr>
      </w:pPr>
      <w:r>
        <w:rPr>
          <w:rFonts w:hint="default"/>
        </w:rPr>
        <w:t>Additional Feedback: Validation works but UI message can be clearer</w:t>
      </w:r>
    </w:p>
    <w:p w14:paraId="771CDDD8">
      <w:pPr>
        <w:rPr>
          <w:rFonts w:hint="default"/>
        </w:rPr>
      </w:pPr>
      <w:r>
        <w:rPr>
          <w:rFonts w:hint="default"/>
        </w:rPr>
        <w:t>🔹 Sign-off</w:t>
      </w:r>
    </w:p>
    <w:p w14:paraId="354CF8DC">
      <w:pPr>
        <w:rPr>
          <w:rFonts w:hint="default"/>
        </w:rPr>
      </w:pPr>
      <w:r>
        <w:rPr>
          <w:rFonts w:hint="default"/>
        </w:rPr>
        <w:t>Tester Name: Rogini T</w:t>
      </w:r>
    </w:p>
    <w:p w14:paraId="63D4487D">
      <w:pPr>
        <w:rPr>
          <w:rFonts w:hint="default"/>
        </w:rPr>
      </w:pPr>
      <w:r>
        <w:rPr>
          <w:rFonts w:hint="default"/>
        </w:rPr>
        <w:t>🔹 Notes (already correct – use as it is)</w:t>
      </w:r>
    </w:p>
    <w:p w14:paraId="1108BCFD">
      <w:pPr>
        <w:rPr>
          <w:rFonts w:hint="default"/>
        </w:rPr>
      </w:pPr>
      <w:r>
        <w:rPr>
          <w:rFonts w:hint="default"/>
        </w:rPr>
        <w:t>✔️ Ensure that all test cases cover both positive and negative scenarios.</w:t>
      </w:r>
    </w:p>
    <w:p w14:paraId="3237099A">
      <w:pPr>
        <w:rPr>
          <w:rFonts w:hint="default"/>
        </w:rPr>
      </w:pPr>
      <w:r>
        <w:rPr>
          <w:rFonts w:hint="default"/>
        </w:rPr>
        <w:t>✔️ Encourage testers to provide detailed feedback, including any suggestions for improvement.</w:t>
      </w:r>
    </w:p>
    <w:p w14:paraId="19193BFE">
      <w:pPr>
        <w:rPr>
          <w:rFonts w:hint="default"/>
        </w:rPr>
      </w:pPr>
      <w:r>
        <w:rPr>
          <w:rFonts w:hint="default"/>
        </w:rPr>
        <w:t>✔️ Bug tracking should include details such as severity, status, and steps to reproduce.</w:t>
      </w:r>
    </w:p>
    <w:p w14:paraId="206EFD63">
      <w:pPr>
        <w:rPr>
          <w:rFonts w:hint="default"/>
          <w:lang w:val="en-IN"/>
        </w:rPr>
      </w:pPr>
      <w:r>
        <w:rPr>
          <w:rFonts w:hint="default"/>
        </w:rPr>
        <w:t>✔️ Obtain sign-off from both the project manager and product owner before proceeding with deployment.</w:t>
      </w:r>
      <w:r>
        <w:rPr>
          <w:rFonts w:hint="default"/>
          <w:lang w:val="en-IN"/>
        </w:rPr>
        <w:t xml:space="preserve">     </w:t>
      </w:r>
      <w:bookmarkStart w:id="0" w:name="_GoBack"/>
      <w:bookmarkEnd w:id="0"/>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8687DA3-F5B5-44FD-95A3-45554A4D629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96E7A91-E5EB-4133-B4B7-B93687C8DF76}"/>
  </w:font>
  <w:font w:name="Wingdings">
    <w:panose1 w:val="05000000000000000000"/>
    <w:charset w:val="02"/>
    <w:family w:val="auto"/>
    <w:pitch w:val="default"/>
    <w:sig w:usb0="00000000" w:usb1="00000000" w:usb2="00000000" w:usb3="00000000" w:csb0="80000000" w:csb1="00000000"/>
    <w:embedRegular r:id="rId3" w:fontKey="{DEA9866E-76A0-4F90-8260-3F396AAC05B9}"/>
  </w:font>
  <w:font w:name="Calibri">
    <w:panose1 w:val="020F0502020204030204"/>
    <w:charset w:val="86"/>
    <w:family w:val="swiss"/>
    <w:pitch w:val="default"/>
    <w:sig w:usb0="E4002EFF" w:usb1="C200247B" w:usb2="00000009" w:usb3="00000000" w:csb0="200001FF" w:csb1="00000000"/>
    <w:embedRegular r:id="rId4" w:fontKey="{F30B3FA6-1D74-4778-BE6B-B40BF233004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936839E-51CC-45B4-81B7-042C91B5CFC5}"/>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6" w:fontKey="{4E5B846D-B5E9-40F9-944F-FC00FE5057CB}"/>
  </w:font>
  <w:font w:name="MS PGothic">
    <w:panose1 w:val="020B0600070205080204"/>
    <w:charset w:val="80"/>
    <w:family w:val="auto"/>
    <w:pitch w:val="default"/>
    <w:sig w:usb0="E00002FF" w:usb1="6AC7FDFB" w:usb2="08000012" w:usb3="00000000" w:csb0="4002009F" w:csb1="DFD70000"/>
  </w:font>
  <w:font w:name="Calibri">
    <w:panose1 w:val="020F0502020204030204"/>
    <w:charset w:val="00"/>
    <w:family w:val="swiss"/>
    <w:pitch w:val="default"/>
    <w:sig w:usb0="E4002EFF" w:usb1="C200247B" w:usb2="00000009" w:usb3="00000000" w:csb0="200001FF" w:csb1="00000000"/>
    <w:embedRegular r:id="rId7" w:fontKey="{59103FA7-DAA8-4FE1-BFF4-C162A9936472}"/>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embedRegular r:id="rId8" w:fontKey="{444D6F74-B0FE-4584-96F9-607EA7B4D1C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50D7916"/>
    <w:rsid w:val="539E27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 w:type="table" w:customStyle="1" w:styleId="14">
    <w:name w:val="_Style 11"/>
    <w:basedOn w:val="12"/>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15">
    <w:name w:val="_Style 12"/>
    <w:basedOn w:val="12"/>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16">
    <w:name w:val="_Style 15"/>
    <w:basedOn w:val="9"/>
    <w:qFormat/>
    <w:uiPriority w:val="0"/>
    <w:pPr>
      <w:spacing w:after="0" w:line="240" w:lineRule="auto"/>
    </w:pPr>
  </w:style>
  <w:style w:type="table" w:customStyle="1" w:styleId="17">
    <w:name w:val="_Style 16"/>
    <w:basedOn w:val="18"/>
    <w:qFormat/>
    <w:uiPriority w:val="0"/>
    <w:pPr>
      <w:spacing w:after="0" w:line="240" w:lineRule="auto"/>
    </w:pPr>
    <w:tblPr>
      <w:tblCellMar>
        <w:top w:w="0" w:type="dxa"/>
        <w:left w:w="108" w:type="dxa"/>
        <w:bottom w:w="0" w:type="dxa"/>
        <w:right w:w="108" w:type="dxa"/>
      </w:tblCellMar>
    </w:tblPr>
  </w:style>
  <w:style w:type="table" w:customStyle="1" w:styleId="18">
    <w:name w:val="Table Norm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214</Words>
  <Characters>1273</Characters>
  <TotalTime>8</TotalTime>
  <ScaleCrop>false</ScaleCrop>
  <LinksUpToDate>false</LinksUpToDate>
  <CharactersWithSpaces>1421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2026-09-29T08:44:04Z</dcterms:created>
  <dc:creator>ELCOT</dc:creator>
  <cp:lastModifiedBy>WPS_1790049661</cp:lastModifiedBy>
  <dcterms:modified xsi:type="dcterms:W3CDTF">2026-09-29T09:30:18Z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eyJoZGlkIjoiZTU4OWFkOTI0ZTEwOGEyMWU1YTk5NmM1NmZmYTc5MDciLCJ1c2VySWQiOiI1NDk3NzM5ODEwMzEifQ==</vt:lpwstr>
  </property>
  <property fmtid="{D5CDD505-2E9C-101B-9397-08002B2CF9AE}" pid="3" name="KSOProductBuildVer">
    <vt:lpwstr>1033-12.1.0.28485</vt:lpwstr>
  </property>
  <property fmtid="{D5CDD505-2E9C-101B-9397-08002B2CF9AE}" pid="4" name="ICV">
    <vt:lpwstr>339B795E9146478BB1B61522BFFCD648_13</vt:lpwstr>
  </property>
</Properties>
</file>