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Scalability</w:t>
      </w:r>
      <w:r>
        <w:t xml:space="preserve"> </w:t>
      </w:r>
      <w:r>
        <w:t xml:space="preserve">Audit</w:t>
      </w:r>
      <w:r>
        <w:t xml:space="preserve"> </w:t>
      </w:r>
      <w:r>
        <w:t xml:space="preserve">of</w:t>
      </w:r>
      <w:r>
        <w:t xml:space="preserve"> </w:t>
      </w:r>
      <w:r>
        <w:t xml:space="preserve">ShopSphere</w:t>
      </w:r>
    </w:p>
    <w:p>
      <w:pPr>
        <w:pStyle w:val="Subtitle"/>
      </w:pPr>
      <w:r>
        <w:t xml:space="preserve">CSA06</w:t>
      </w:r>
      <w:r>
        <w:t xml:space="preserve"> </w:t>
      </w:r>
      <w:r>
        <w:t xml:space="preserve">–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Algorithms</w:t>
      </w:r>
      <w:r>
        <w:t xml:space="preserve"> </w:t>
      </w:r>
      <w:r>
        <w:t xml:space="preserve">|</w:t>
      </w:r>
      <w:r>
        <w:t xml:space="preserve"> </w:t>
      </w:r>
      <w:r>
        <w:t xml:space="preserve">CO1</w:t>
      </w:r>
      <w:r>
        <w:t xml:space="preserve"> </w:t>
      </w:r>
      <w:r>
        <w:t xml:space="preserve">–</w:t>
      </w:r>
      <w:r>
        <w:t xml:space="preserve"> </w:t>
      </w:r>
      <w:r>
        <w:t xml:space="preserve">Assessment</w:t>
      </w:r>
      <w:r>
        <w:t xml:space="preserve"> </w:t>
      </w:r>
      <w:r>
        <w:t xml:space="preserve">Tool</w:t>
      </w:r>
      <w:r>
        <w:t xml:space="preserve"> </w:t>
      </w:r>
      <w:r>
        <w:t xml:space="preserve">1</w:t>
      </w:r>
      <w:r>
        <w:t xml:space="preserve"> </w:t>
      </w:r>
      <w:r>
        <w:t xml:space="preserve">|</w:t>
      </w:r>
      <w:r>
        <w:t xml:space="preserve"> </w:t>
      </w:r>
      <w:r>
        <w:t xml:space="preserve">Question</w:t>
      </w:r>
      <w:r>
        <w:t xml:space="preserve"> </w:t>
      </w:r>
      <w:r>
        <w:t xml:space="preserve">1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Reg.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CSA06 – Design and Analysis of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Source_Code/shopsphere_audit.py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Conventions.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 </w:t>
      </w:r>
      <w:r>
        <w:t xml:space="preserve">means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“</w:t>
      </w:r>
      <w:r>
        <w:t xml:space="preserve">Basic operation</w:t>
      </w:r>
      <w:r>
        <w:t xml:space="preserve">”</w:t>
      </w:r>
      <w:r>
        <w:t xml:space="preserve"> </w:t>
      </w:r>
      <w:r>
        <w:t xml:space="preserve">= the operation whose count dominates the running time. The paper says the servers execute</w:t>
      </w:r>
      <w:r>
        <w:t xml:space="preserve"> </w:t>
      </w:r>
      <w:r>
        <w:t xml:space="preserve">“</w:t>
      </w:r>
      <w:r>
        <w:t xml:space="preserve">10 basic operations per second</w:t>
      </w:r>
      <w:r>
        <w:t xml:space="preserve">”</w:t>
      </w:r>
      <w:r>
        <w:t xml:space="preserve">, but the exponent was lost in the PDF; this report assumes</w:t>
      </w:r>
      <w:r>
        <w:t xml:space="preserve"> 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operations/second</w:t>
      </w:r>
      <w:r>
        <w:t xml:space="preserve"> </w:t>
      </w:r>
      <w:r>
        <w:t xml:space="preserve">and shows in (g) that the conclusions are checked against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as well. The nightly window is 10 min = 600 s, i.e. a budget of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operations at</w:t>
      </w:r>
      <w:r>
        <w:t xml:space="preserve"> 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ops/s.</w:t>
      </w:r>
    </w:p>
    <w:p>
      <w:r>
        <w:pict>
          <v:rect style="width:0;height:1.5pt" o:hralign="center" o:hrstd="t" o:hr="t"/>
        </w:pict>
      </w:r>
    </w:p>
    <w:bookmarkStart w:id="20" w:name="a-understanding-the-problem"/>
    <w:p>
      <w:pPr>
        <w:pStyle w:val="Heading1"/>
      </w:pPr>
      <w:r>
        <w:t xml:space="preserve">(a) Understanding the Problem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occurs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  <w:r>
              <w:t xml:space="preserve"> </w:t>
            </w:r>
            <w:r>
              <w:t xml:space="preserve">Duplicate detector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= number of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+ seller comparison (</w:t>
            </w:r>
            <w:r>
              <w:rPr>
                <w:rStyle w:val="VerbatimChar"/>
              </w:rPr>
              <w:t xml:space="preserve">IF Product[i]... = Product[j]...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Innermost statement, executed once per pair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Quadratic: each product is compared with all later ones, so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  <w:r>
              <w:t xml:space="preserve"> </w:t>
            </w:r>
            <w:r>
              <w:t xml:space="preserve">API rate limiter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= number of requests (window limit)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Audit(Request[j])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of the</w:t>
            </w:r>
            <w:r>
              <w:t xml:space="preserve"> </w:t>
            </w:r>
            <w:r>
              <w:rPr>
                <w:rStyle w:val="VerbatimChar"/>
              </w:rPr>
              <w:t xml:space="preserve">FOR j</w:t>
            </w:r>
            <w:r>
              <w:t xml:space="preserve"> </w:t>
            </w:r>
            <w:r>
              <w:t xml:space="preserve">loop; the loop runs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times where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doubles each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Linear: the geometric series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is dominated by its last term, so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n</m:t>
              </m:r>
            </m:oMath>
            <w:r>
              <w:t xml:space="preserve"> </w:t>
            </w:r>
            <w:r>
              <w:t xml:space="preserve">(not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  <w:r>
              <w:t xml:space="preserve"> </w:t>
            </w:r>
            <w:r>
              <w:t xml:space="preserve">Product search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= catalogue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comparison with a catalogue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 each scanned entry. S2: each probe of the middle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linear; S2 logarithmic (the search range halves each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  <w:r>
              <w:t xml:space="preserve"> </w:t>
            </w: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= size of the customer–product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work is the linear merge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) at each recursion node; the count is governed by the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step after the recursive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  <w:r>
              <w:t xml:space="preserve"> </w:t>
            </w:r>
            <m:oMath>
              <m:r>
                <m:t>4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  <w:r>
              <w:t xml:space="preserve">: quadratic. Redesign</w:t>
            </w:r>
            <w:r>
              <w:t xml:space="preserve"> </w:t>
            </w:r>
            <m:oMath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</w:t>
            </w:r>
            <w:r>
              <w:t xml:space="preserve"> </w:t>
            </w:r>
            <w:r>
              <w:t xml:space="preserve">Sales analytics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= number of sales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comparison/move while sorting at each level,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Sort at every recursion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above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t xml:space="preserve">; each of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t xml:space="preserve"> </w:t>
            </w:r>
            <w:r>
              <w:t xml:space="preserve">levels costs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t xml:space="preserve"> </w:t>
            </w:r>
            <w:r>
              <w:t xml:space="preserve">at the top, giving</w:t>
            </w:r>
            <w: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report generator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=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Elementary step counted in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Whole routine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term dominates, so quadratic</w:t>
            </w:r>
          </w:p>
        </w:tc>
      </w:tr>
    </w:tbl>
    <w:p>
      <w:pPr>
        <w:pStyle w:val="BodyText"/>
      </w:pPr>
      <w:r>
        <w:rPr>
          <w:bCs/>
          <w:b/>
        </w:rPr>
        <w:t xml:space="preserve">Justification (brief).</w:t>
      </w:r>
      <w:r>
        <w:t xml:space="preserve"> </w:t>
      </w:r>
      <w:r>
        <w:t xml:space="preserve">In M1 and M2 the dominant operation is the one in the innermost loop body, because every other statement (loop control,</w:t>
      </w:r>
      <w:r>
        <w:t xml:space="preserve"> </w:t>
      </w:r>
      <w:r>
        <w:rPr>
          <w:rStyle w:val="VerbatimChar"/>
        </w:rPr>
        <w:t xml:space="preserve">i ← i × 2</w:t>
      </w:r>
      <w:r>
        <w:t xml:space="preserve">) executes fewer times. In M3 the key comparison is the only operation repeated with the data size. In M4 and M5 the work outside the recursive calls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) is the repeated cost that the recurrence adds up.</w:t>
      </w:r>
    </w:p>
    <w:p>
      <w:r>
        <w:pict>
          <v:rect style="width:0;height:1.5pt" o:hralign="center" o:hrstd="t" o:hr="t"/>
        </w:pict>
      </w:r>
    </w:p>
    <w:bookmarkEnd w:id="20"/>
    <w:bookmarkStart w:id="23" w:name="b-analysing-the-iterative-modules"/>
    <w:p>
      <w:pPr>
        <w:pStyle w:val="Heading1"/>
      </w:pPr>
      <w:r>
        <w:t xml:space="preserve">(b) Analysing the Iterative Modules</w:t>
      </w:r>
    </w:p>
    <w:bookmarkStart w:id="21" w:name="m1-duplicate-listing-detector"/>
    <w:p>
      <w:pPr>
        <w:pStyle w:val="Heading2"/>
      </w:pPr>
      <w:r>
        <w:t xml:space="preserve">M1 – Duplicate-Listing Detector</w:t>
      </w:r>
    </w:p>
    <w:p>
      <w:pPr>
        <w:pStyle w:val="FirstParagraph"/>
      </w:pPr>
      <w:r>
        <w:rPr>
          <w:bCs/>
          <w:b/>
        </w:rPr>
        <w:t xml:space="preserve">Basic operation:</w:t>
      </w:r>
      <w:r>
        <w:t xml:space="preserve"> </w:t>
      </w:r>
      <w:r>
        <w:t xml:space="preserve">the comparison inside the inner loop. For a fixed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runs from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which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iterations. Summing over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e>
          </m:nary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  <w:pStyle w:val="Compact"/>
      </w:pPr>
      <w:r>
        <w:t xml:space="preserve">Time complexity: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The count is identical in best, average and worst case, because the loops do not depend on the data (</w:t>
      </w:r>
      <w:r>
        <w:rPr>
          <w:rStyle w:val="VerbatimChar"/>
        </w:rPr>
        <w:t xml:space="preserve">MarkDuplicate</w:t>
      </w:r>
      <w:r>
        <w:t xml:space="preserve"> </w:t>
      </w:r>
      <w:r>
        <w:t xml:space="preserve">is called at most once per pair and is not the dominant operation).</w:t>
      </w:r>
    </w:p>
    <w:p>
      <w:pPr>
        <w:numPr>
          <w:ilvl w:val="0"/>
          <w:numId w:val="1001"/>
        </w:numPr>
        <w:pStyle w:val="Compact"/>
      </w:pPr>
      <w:r>
        <w:t xml:space="preserve">Space complexity: only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a counter are used besides the input, so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extra space.</w:t>
      </w:r>
    </w:p>
    <w:p>
      <w:pPr>
        <w:numPr>
          <w:ilvl w:val="0"/>
          <w:numId w:val="1001"/>
        </w:numPr>
        <w:pStyle w:val="Compact"/>
      </w:pPr>
      <w:r>
        <w:t xml:space="preserve">Check: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⇒</m:t>
        </m:r>
        <m:r>
          <m:t>499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comparisons (program: 499,500).</w:t>
      </w:r>
    </w:p>
    <w:bookmarkEnd w:id="21"/>
    <w:bookmarkStart w:id="22" w:name="m2-api-rate-limiter"/>
    <w:p>
      <w:pPr>
        <w:pStyle w:val="Heading2"/>
      </w:pPr>
      <w:r>
        <w:t xml:space="preserve">M2 – API Rate Limiter</w:t>
      </w:r>
    </w:p>
    <w:p>
      <w:pPr>
        <w:pStyle w:val="FirstParagraph"/>
      </w:pPr>
      <w:r>
        <w:t xml:space="preserve">In the</w:t>
      </w:r>
      <w:r>
        <w:t xml:space="preserve"> </w:t>
      </w:r>
      <m:oMath>
        <m:r>
          <m:t>t</m:t>
        </m:r>
      </m:oMath>
      <w:r>
        <w:t xml:space="preserve">-th pass (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 the value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</m:sup>
        </m:sSup>
      </m:oMath>
      <w:r>
        <w:t xml:space="preserve">, and the inner loop executes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times. The WHILE condition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holds as long as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</m:sup>
        </m:sSup>
        <m:r>
          <m:rPr>
            <m:sty m:val="p"/>
          </m:rPr>
          <m:t>&lt;</m:t>
        </m:r>
        <m:r>
          <m:t>n</m:t>
        </m:r>
      </m:oMath>
      <w:r>
        <w:t xml:space="preserve">, i.e. 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t xml:space="preserve">. So the outer loop runs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⌉</m:t>
        </m:r>
      </m:oMath>
      <w:r>
        <w:t xml:space="preserve"> </w:t>
      </w:r>
      <w:r>
        <w:t xml:space="preserve">times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t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⌉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rPr>
                <m:sty m:val="p"/>
              </m:rPr>
              <m:t>⌈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⌉</m:t>
            </m:r>
          </m:sup>
        </m:sSup>
        <m:r>
          <m:rPr>
            <m:sty m:val="p"/>
          </m:rPr>
          <m:t>&lt;</m:t>
        </m:r>
        <m:r>
          <m:t>2</m:t>
        </m:r>
        <m:r>
          <m:t>n</m:t>
        </m:r>
      </m:oMath>
      <w:r>
        <w:t xml:space="preserve"> </w:t>
      </w:r>
      <w:r>
        <w:t xml:space="preserve">we get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power of two,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Is the Θ(n log n) claim correct? No.</w:t>
      </w:r>
      <w:r>
        <w:t xml:space="preserve"> </w:t>
      </w:r>
      <w:r>
        <w:t xml:space="preserve">The team member multiplied (number of outer iterations) × (maximum inner iterations), which is only an upper bound,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 The inner loop runs up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 only in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pass; in the earlier passes it runs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times, which form a geometric series that sums to about</w:t>
      </w:r>
      <w:r>
        <w:t xml:space="preserve"> </w:t>
      </w:r>
      <m:oMath>
        <m:r>
          <m:t>n</m:t>
        </m:r>
      </m:oMath>
      <w:r>
        <w:t xml:space="preserve">, not to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. Formally,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tight bound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≠</m:t>
        </m:r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→</m:t>
        </m:r>
        <m:r>
          <m:t>0</m:t>
        </m:r>
      </m:oMath>
      <w:r>
        <w:t xml:space="preserve">. The claim is a valid (loose)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bound but not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bound.</w:t>
      </w:r>
    </w:p>
    <w:p>
      <w:pPr>
        <w:pStyle w:val="BodyText"/>
      </w:pPr>
      <w:r>
        <w:rPr>
          <w:bCs/>
          <w:b/>
        </w:rPr>
        <w:t xml:space="preserve">Verification, n = 1024.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512</m:t>
        </m:r>
      </m:oMath>
      <w:r>
        <w:t xml:space="preserve"> </w:t>
      </w:r>
      <w:r>
        <w:t xml:space="preserve">(10 passes;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fails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512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1023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formula gives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⌈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1024</m:t>
            </m:r>
            <m:r>
              <m:rPr>
                <m:sty m:val="p"/>
              </m:rPr>
              <m:t>⌉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1023</m:t>
        </m:r>
      </m:oMath>
      <w:r>
        <w:t xml:space="preserve">, and the program counts 1023. The claimed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240</m:t>
        </m:r>
      </m:oMath>
      <w:r>
        <w:t xml:space="preserve"> </w:t>
      </w:r>
      <w:r>
        <w:t xml:space="preserve">is ten times too large;</w:t>
      </w:r>
      <w:r>
        <w:t xml:space="preserve"> </w:t>
      </w:r>
      <m:oMath>
        <m:r>
          <m:t>1023</m:t>
        </m:r>
        <m:r>
          <m:rPr>
            <m:sty m:val="p"/>
          </m:rPr>
          <m:t>/</m:t>
        </m:r>
        <m:r>
          <m:t>1024</m:t>
        </m:r>
        <m:r>
          <m:rPr>
            <m:sty m:val="p"/>
          </m:rPr>
          <m:t>≈</m:t>
        </m:r>
        <m:r>
          <m:t>0.999</m:t>
        </m:r>
        <m:r>
          <m:rPr>
            <m:sty m:val="p"/>
          </m:rPr>
          <m:t>≈</m:t>
        </m:r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Space complexity of M2: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8602128a9e41ff224aa23de8449cefb8195f3e6"/>
    <w:p>
      <w:pPr>
        <w:pStyle w:val="Heading1"/>
      </w:pPr>
      <w:r>
        <w:t xml:space="preserve">(c) Recurrence for Search Version S2 – Backward Substitution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mr>
            <m:mr>
              <m:e/>
              <m:e>
                <m:r>
                  <m:t> </m:t>
                </m:r>
                <m:r>
                  <m:t> </m:t>
                </m:r>
                <m:r>
                  <m:rPr>
                    <m:sty m:val="p"/>
                  </m:rPr>
                  <m:t>⋮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i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general step,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substitutions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 recursion stops at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i.e. </w:t>
      </w:r>
      <m:oMath>
        <m:r>
          <m:t>i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Exact closed form: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(in general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). Check by induction: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; if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 Program check: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</m:t>
            </m:r>
          </m:sup>
        </m:sSup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Time complexity: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at most 20 comparisons.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Iterative binary search (</w:t>
            </w:r>
            <w:r>
              <w:rPr>
                <w:rStyle w:val="VerbatimChar"/>
              </w:rPr>
              <w:t xml:space="preserve">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 binary search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  <w:r>
              <w:t xml:space="preserve">, because the call stack reaches depth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(measured: 20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d-applying-the-master-theorem"/>
    <w:p>
      <w:pPr>
        <w:pStyle w:val="Heading1"/>
      </w:pPr>
      <w:r>
        <w:t xml:space="preserve">(d) Applying the Master Theorem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a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compare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</m:oMath>
      <w:r>
        <w:t xml:space="preserve">:</w:t>
      </w:r>
    </w:p>
    <w:p>
      <w:pPr>
        <w:numPr>
          <w:ilvl w:val="0"/>
          <w:numId w:val="1003"/>
        </w:numPr>
        <w:pStyle w:val="Compac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sup>
            </m:sSup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sup>
            </m:sSup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sup>
            </m:sSup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sup>
            </m:sSup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Ω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ε</m:t>
                </m:r>
              </m:sup>
            </m:sSup>
          </m:e>
        </m:d>
      </m:oMath>
      <w:r>
        <w:t xml:space="preserve"> </w:t>
      </w:r>
      <w:r>
        <w:t xml:space="preserve">and regularity</w:t>
      </w:r>
      <w:r>
        <w:t xml:space="preserve"> </w:t>
      </w:r>
      <m:oMath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</m:e>
        </m:d>
      </m:oMath>
      <w:r>
        <w:t xml:space="preserve">.</w:t>
      </w:r>
    </w:p>
    <w:bookmarkStart w:id="25" w:name="m4-recommendation-engine"/>
    <w:p>
      <w:pPr>
        <w:pStyle w:val="Heading2"/>
      </w:pPr>
      <w:r>
        <w:t xml:space="preserve">M4 – Recommendation 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Current design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Redesign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a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Exact solutions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(verified by program): current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n</m:t>
        </m:r>
      </m:oMath>
      <w:r>
        <w:t xml:space="preserve">; redesign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Effect of doubling the data.</w:t>
      </w:r>
    </w:p>
    <w:p>
      <w:pPr>
        <w:numPr>
          <w:ilvl w:val="0"/>
          <w:numId w:val="1004"/>
        </w:numPr>
        <w:pStyle w:val="Compact"/>
      </w:pPr>
      <w:r>
        <w:t xml:space="preserve">Current: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  <m:r>
          <m:rPr>
            <m:sty m:val="p"/>
          </m:rPr>
          <m:t>/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→</m:t>
        </m:r>
        <m:r>
          <m:t>4</m:t>
        </m:r>
      </m:oMath>
      <w:r>
        <w:t xml:space="preserve"> </w:t>
      </w:r>
      <w:r>
        <w:t xml:space="preserve">(quadratic), so doubling the data quadruples the work (measured 4.00).</w:t>
      </w:r>
    </w:p>
    <w:p>
      <w:pPr>
        <w:numPr>
          <w:ilvl w:val="0"/>
          <w:numId w:val="1004"/>
        </w:numPr>
        <w:pStyle w:val="Compact"/>
      </w:pPr>
      <w:r>
        <w:t xml:space="preserve">Redesign: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</m:e>
        </m:d>
        <m:r>
          <m:rPr>
            <m:sty m:val="p"/>
          </m:rPr>
          <m:t>/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log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from above, a little over double (measured 2.1–2.2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</m:t>
            </m:r>
          </m:sup>
        </m:sSup>
      </m:oMath>
      <w:r>
        <w:t xml:space="preserve">–</w:t>
      </w:r>
      <m:oMath>
        <m:sSup>
          <m:e>
            <m:r>
              <m:t>2</m:t>
            </m:r>
          </m:e>
          <m:sup>
            <m:r>
              <m:t>18</m:t>
            </m:r>
          </m:sup>
        </m:sSup>
      </m:oMath>
      <w:r>
        <w:t xml:space="preserve">).</w:t>
      </w:r>
    </w:p>
    <w:p>
      <w:pPr>
        <w:pStyle w:val="FirstParagraph"/>
      </w:pPr>
      <w:r>
        <w:t xml:space="preserve">So removing replication reduces the exponent from 2 to essentially 1.</w:t>
      </w:r>
    </w:p>
    <w:bookmarkEnd w:id="25"/>
    <w:bookmarkStart w:id="26" w:name="m5-sales-analytics-tn2tn2nlog-n"/>
    <w:p>
      <w:pPr>
        <w:pStyle w:val="Heading2"/>
      </w:pPr>
      <w:r>
        <w:t xml:space="preserve">M5 – Sales analytics: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log</m:t>
        </m:r>
        <m:r>
          <m:t>n</m:t>
        </m:r>
      </m:oMath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,</m:t>
        </m:r>
        <m:r>
          <m:t> </m:t>
        </m:r>
        <m:sSup>
          <m:e>
            <m:r>
              <m:t>n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Case 1 needs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sup>
            </m:sSup>
          </m:e>
        </m:d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grows faster than</w:t>
      </w:r>
      <w:r>
        <w:t xml:space="preserve"> </w:t>
      </w:r>
      <m:oMath>
        <m:r>
          <m:t>n</m:t>
        </m:r>
      </m:oMath>
      <w:r>
        <w:t xml:space="preserve">, so no.</w:t>
      </w:r>
    </w:p>
    <w:p>
      <w:pPr>
        <w:numPr>
          <w:ilvl w:val="0"/>
          <w:numId w:val="1005"/>
        </w:numPr>
        <w:pStyle w:val="Compact"/>
      </w:pPr>
      <w:r>
        <w:t xml:space="preserve">Case 3 needs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Ω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ε</m:t>
                </m:r>
              </m:sup>
            </m:sSup>
          </m:e>
        </m:d>
      </m:oMath>
      <w:r>
        <w:t xml:space="preserve"> </w:t>
      </w:r>
      <w:r>
        <w:t xml:space="preserve">for some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is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+</m:t>
            </m:r>
            <m:r>
              <m:t>ε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so no.</w:t>
      </w:r>
    </w:p>
    <w:p>
      <w:pPr>
        <w:numPr>
          <w:ilvl w:val="0"/>
          <w:numId w:val="1005"/>
        </w:numPr>
        <w:pStyle w:val="Compact"/>
      </w:pPr>
      <w:r>
        <w:t xml:space="preserve">Case 2 needs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≠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 so no.</w:t>
      </w:r>
    </w:p>
    <w:p>
      <w:pPr>
        <w:pStyle w:val="FirstParagraph"/>
      </w:pPr>
      <w:r>
        <w:rPr>
          <w:bCs/>
          <w:b/>
        </w:rPr>
        <w:t xml:space="preserve">None of the three standard cases applies.</w:t>
      </w:r>
      <w:r>
        <w:t xml:space="preserve"> </w:t>
      </w:r>
      <w:r>
        <w:t xml:space="preserve">The function lies in the gap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+</m:t>
            </m:r>
            <m:r>
              <m:t>ε</m:t>
            </m:r>
          </m:sup>
        </m:sSup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Extended Master Theorem</w:t>
      </w:r>
      <w:r>
        <w:t xml:space="preserve"> </w:t>
      </w:r>
      <w:r>
        <w:t xml:space="preserve">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sup>
            </m:sSup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k</m:t>
                </m:r>
              </m:sup>
            </m:sSup>
            <m:r>
              <m:t>n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t>a</m:t>
                </m:r>
              </m:sup>
            </m:sSup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t>n</m:t>
            </m:r>
          </m:e>
        </m:d>
      </m:oMath>
      <w:r>
        <w:t xml:space="preserve">): 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2</m:t>
                </m:r>
              </m:sup>
            </m:sSup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Recursion-tree check.</w:t>
      </w:r>
      <w:r>
        <w:t xml:space="preserve"> </w:t>
      </w:r>
      <w:r>
        <w:t xml:space="preserve">Level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nodes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each costing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t>i</m:t>
                </m:r>
              </m:sup>
            </m:sSup>
          </m:den>
        </m:f>
        <m:r>
          <m:rPr>
            <m:sty m:val="p"/>
          </m:rPr>
          <m:t>log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t>i</m:t>
                </m:r>
              </m:sup>
            </m:sSup>
          </m:den>
        </m:f>
      </m:oMath>
      <w:r>
        <w:t xml:space="preserve">, so the level costs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−</m:t>
              </m:r>
              <m:r>
                <m:t>i</m:t>
              </m:r>
            </m:e>
          </m:d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⋅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n</m:t>
          </m:r>
          <m:f>
            <m:fPr>
              <m:type m:val="bar"/>
            </m:fPr>
            <m:num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2</m:t>
                </m:r>
              </m:sup>
            </m:sSup>
            <m:r>
              <m:t>n</m:t>
            </m:r>
          </m:e>
        </m:d>
      </m:oMath>
      <w:r>
        <w:t xml:space="preserve"> </w:t>
      </w:r>
      <w:r>
        <w:t xml:space="preserve">(program-verified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…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-best-average-and-worst-cases"/>
    <w:p>
      <w:pPr>
        <w:pStyle w:val="Heading1"/>
      </w:pPr>
      <w:r>
        <w:t xml:space="preserve">(e) Best, Average and Worst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(sequential)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 first position: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derivation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last, or absent: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(binary)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equals the middle entry on the first probe: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Successful: about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; unsuccessful: about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, i.e. </w:t>
            </w: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Key found at the last probe or absent: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comparisons</w:t>
            </w:r>
          </w:p>
        </w:tc>
      </w:tr>
    </w:tbl>
    <w:p>
      <w:pPr>
        <w:pStyle w:val="BodyText"/>
      </w:pPr>
      <w:r>
        <w:t xml:space="preserve">For S2 the exact successful-search average 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equally likely keys is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(program: 9.0098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1023</m:t>
        </m:r>
      </m:oMath>
      <w:r>
        <w:t xml:space="preserve">).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 best 1, worst 20.</w:t>
      </w:r>
    </w:p>
    <w:bookmarkStart w:id="28" w:name="Xae180e20f66c641c76c661904e3b8e99a3f02cb"/>
    <w:p>
      <w:pPr>
        <w:pStyle w:val="Heading2"/>
      </w:pPr>
      <w:r>
        <w:t xml:space="preserve">S1 average with probability p of the key being present</w:t>
      </w:r>
    </w:p>
    <w:p>
      <w:pPr>
        <w:pStyle w:val="FirstParagraph"/>
      </w:pPr>
      <w:r>
        <w:t xml:space="preserve">If the product is present, it is at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costs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comparisons at position</w:t>
      </w:r>
      <w:r>
        <w:t xml:space="preserve"> </w:t>
      </w:r>
      <m:oMath>
        <m:r>
          <m:t>i</m:t>
        </m:r>
      </m:oMath>
      <w:r>
        <w:t xml:space="preserve">. Absent, it costs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comparisons.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t> </m:t>
          </m:r>
          <m:r>
            <m:t>n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t> 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,</m:t>
              </m:r>
              <m:r>
                <m:t>001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,</m:t>
          </m:r>
          <m:r>
            <m:t>000.25</m:t>
          </m:r>
          <m:r>
            <m:rPr>
              <m:sty m:val="p"/>
            </m:rPr>
            <m:t>+</m:t>
          </m:r>
          <m:r>
            <m:t>500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rPr>
              <m:sty m:val="b"/>
            </m:rPr>
            <m:t>750</m:t>
          </m:r>
          <m:r>
            <m:rPr>
              <m:sty m:val="b"/>
            </m:rPr>
            <m:t>,</m:t>
          </m:r>
          <m:r>
            <m:rPr>
              <m:sty m:val="b"/>
            </m:rPr>
            <m:t>000.25</m:t>
          </m:r>
          <m:r>
            <m:t> </m:t>
          </m:r>
          <m:r>
            <m:rPr>
              <m:nor/>
              <m:sty m:val="p"/>
            </m:rPr>
            <m:t>comparisons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Special cases: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,</m:t>
        </m:r>
        <m:r>
          <m:t>000.5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</m:oMath>
      <w:r>
        <w:t xml:space="preserve">. Overall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 against at most 20 for S2.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-proving-an-asymptotic-bound"/>
    <w:p>
      <w:pPr>
        <w:pStyle w:val="Heading1"/>
      </w:pPr>
      <w:r>
        <w:t xml:space="preserve">(f) Proving an Asymptotic Bound</w:t>
      </w:r>
    </w:p>
    <w:p>
      <w:pPr>
        <w:pStyle w:val="FirstParagraph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50</m:t>
        </m:r>
      </m:oMath>
      <w:r>
        <w:t xml:space="preserve">. We must find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Lower bound.</w:t>
      </w:r>
      <w:r>
        <w:t xml:space="preserve"> </w:t>
      </w:r>
      <w:r>
        <w:t xml:space="preserve">Since</w:t>
      </w:r>
      <w:r>
        <w:t xml:space="preserve"> </w:t>
      </w:r>
      <m:oMath>
        <m:r>
          <m:t>10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 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valid 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Upper bound.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10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≤</m:t>
        </m:r>
        <m:r>
          <m:t>10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 and</w:t>
      </w:r>
      <w:r>
        <w:t xml:space="preserve"> </w:t>
      </w:r>
      <m:oMath>
        <m:r>
          <m:t>50</m:t>
        </m:r>
        <m:r>
          <m:rPr>
            <m:sty m:val="p"/>
          </m:rPr>
          <m:t>≤</m:t>
        </m:r>
        <m:r>
          <m:t>50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r>
            <m:t>3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10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50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63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63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tighter pair: we want</w:t>
      </w:r>
      <w:r>
        <w:t xml:space="preserve"> </w:t>
      </w:r>
      <m:oMath>
        <m:r>
          <m:t>10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giving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63</m:t>
        </m:r>
      </m:oMath>
      <w:r>
        <w:t xml:space="preserve">: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63</m:t>
        </m:r>
        <m:r>
          <m:rPr>
            <m:sty m:val="p"/>
          </m:rPr>
          <m:t>⋅</m:t>
        </m:r>
        <m:r>
          <m:t>5.977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=</m:t>
        </m:r>
        <m:r>
          <m:t>3815.9</m:t>
        </m:r>
        <m:r>
          <m:rPr>
            <m:sty m:val="p"/>
          </m:rPr>
          <m:t>≤</m:t>
        </m:r>
        <m:r>
          <m:t>3969</m:t>
        </m:r>
      </m:oMath>
      <w:r>
        <w:t xml:space="preserve"> </w:t>
      </w:r>
      <w:r>
        <w:t xml:space="preserve">(holds).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: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64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=</m:t>
        </m:r>
        <m:r>
          <m:t>3890</m:t>
        </m:r>
        <m:r>
          <m:rPr>
            <m:sty m:val="p"/>
          </m:rPr>
          <m:t>≤</m:t>
        </m:r>
        <m:r>
          <m:t>4096</m:t>
        </m:r>
      </m:oMath>
      <w:r>
        <w:t xml:space="preserve"> </w:t>
      </w:r>
      <w:r>
        <w:t xml:space="preserve">(holds), and the gap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keeps growing after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(checked by program up to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the inequality fails (</w:t>
      </w:r>
      <m:oMath>
        <m:r>
          <m:t>1650</m:t>
        </m:r>
        <m:r>
          <m:rPr>
            <m:sty m:val="p"/>
          </m:rPr>
          <m:t>&gt;</m:t>
        </m:r>
        <m:r>
          <m:t>1024</m:t>
        </m:r>
      </m:oMath>
      <w:r>
        <w:t xml:space="preserve">), 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is a convenient choice.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(alternatively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 Therefore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rPr>
          <w:bCs/>
          <w:b/>
        </w:rPr>
        <w:t xml:space="preserve">f(n) is not O(n).</w:t>
      </w:r>
      <w:r>
        <w:t xml:space="preserve"> </w:t>
      </w:r>
      <w:r>
        <w:t xml:space="preserve">Suppose, for contradiction, that constants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exist with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c</m:t>
        </m:r>
        <m:r>
          <m:t>n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Since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this would require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t>n</m:t>
        </m:r>
      </m:oMath>
      <w:r>
        <w:t xml:space="preserve">, i.e. </w:t>
      </w:r>
      <m:oMath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This fails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 a contradiction. Hence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≠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 (Numerically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= 68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3,100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, 300,166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: unbounded.)</w:t>
      </w:r>
    </w:p>
    <w:p>
      <w:r>
        <w:pict>
          <v:rect style="width:0;height:1.5pt" o:hralign="center" o:hrstd="t" o:hr="t"/>
        </w:pict>
      </w:r>
    </w:p>
    <w:bookmarkEnd w:id="30"/>
    <w:bookmarkStart w:id="32" w:name="g-scalability-decision"/>
    <w:p>
      <w:pPr>
        <w:pStyle w:val="Heading1"/>
      </w:pPr>
      <w:r>
        <w:t xml:space="preserve">(g) Scalability Decision</w:t>
      </w:r>
    </w:p>
    <w:p>
      <w:pPr>
        <w:pStyle w:val="FirstParagraph"/>
      </w:pPr>
      <w:r>
        <w:t xml:space="preserve">Assumed speed</w:t>
      </w:r>
      <w:r>
        <w:t xml:space="preserve"> 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ops/s. Window = 600 s =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operations. Counts use the exact formulas derived above, with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19.93</m:t>
        </m:r>
      </m:oMath>
      <w:r>
        <w:t xml:space="preserve"> </w:t>
      </w:r>
      <w:r>
        <w:t xml:space="preserve">(M5 uses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, so it is an estimate for a non-power of two).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operations 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at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ops/s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10 min?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duplicate detector,</w:t>
            </w:r>
            <w: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499,999,500,000 (</w:t>
            </w:r>
            <m:oMath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rate limiter,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⌈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  <m:r>
                    <m:rPr>
                      <m:sty m:val="p"/>
                    </m:rPr>
                    <m:t>⌉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1,048,575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binary search (one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current,</w:t>
            </w:r>
            <w:r>
              <w:t xml:space="preserve"> 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1,999,999,000,000 (</w:t>
            </w:r>
            <m:oMath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redesign,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20,931,568 (</w:t>
            </w:r>
            <m:oMath>
              <m:r>
                <m:rPr>
                  <m:sty m:val="p"/>
                </m:rPr>
                <m:t>≈</m:t>
              </m:r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analytics,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n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At today’s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: M1 takes 50 s and M4 (current) 3.3 min, both inside the window. Over the year’s growth (</w:t>
      </w:r>
      <m:oMath>
        <m:r>
          <m:t>n</m:t>
        </m:r>
        <m:r>
          <m:rPr>
            <m:sty m:val="p"/>
          </m:rPr>
          <m:t>×</m:t>
        </m:r>
        <m:r>
          <m:t>10</m:t>
        </m:r>
      </m:oMath>
      <w:r>
        <w:t xml:space="preserve">) both quadratic modules grow by</w:t>
      </w:r>
      <w:r>
        <w:t xml:space="preserve"> </w:t>
      </w:r>
      <w:r>
        <w:rPr>
          <w:bCs/>
          <w:b/>
        </w:rPr>
        <w:t xml:space="preserve">100×</w:t>
      </w:r>
      <w:r>
        <w:t xml:space="preserve">, M2 by about 8×, M4-redesign by about 12×.</w:t>
      </w:r>
    </w:p>
    <w:p>
      <w:pPr>
        <w:pStyle w:val="BodyText"/>
      </w:pPr>
      <w:r>
        <w:rPr>
          <w:bCs/>
          <w:b/>
        </w:rPr>
        <w:t xml:space="preserve">Sensitivity to server speed (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bCs/>
          <w:b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 </w:t>
            </w:r>
            <w:r>
              <w:t xml:space="preserve">ops/s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ops/s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ops/s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 h –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 min –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min – OK (barely)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days –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 h –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min –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redesign, M5, M2,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Modules that fail the 10-minute window:</w:t>
      </w:r>
      <w:r>
        <w:t xml:space="preserve"> </w:t>
      </w:r>
      <w:r>
        <w:t xml:space="preserve">M1 and M4 (current design) at the assumed speed. M4’s current design fails at every speed tested; M1 passes only if the servers reach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ops/s, with almost no headroom.</w:t>
      </w:r>
    </w:p>
    <w:bookmarkStart w:id="31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M4 – must be redesigned.</w:t>
      </w:r>
      <w:r>
        <w:t xml:space="preserve"> </w:t>
      </w:r>
      <w:r>
        <w:t xml:space="preserve">Adopt the no-replication design,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 That cuts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operations to</w:t>
      </w:r>
      <w:r>
        <w:t xml:space="preserve"> </w:t>
      </w:r>
      <m:oMath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(about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times fewer) and brings the run from hours to a fraction of a second.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M1 – must be redesigned.</w:t>
      </w:r>
      <w:r>
        <w:t xml:space="preserve"> </w:t>
      </w:r>
      <w:r>
        <w:t xml:space="preserve">Pairwise comparison is unnecessary. Insert each product’s key (title, seller) into a hash set and mark a duplicate when the key is already present: expected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time,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extra space, about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operations instead of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. If memory is the concern, sort by (title, seller) in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and compare neighbours.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M2 – keep.</w:t>
      </w:r>
      <w:r>
        <w:t xml:space="preserve"> </w:t>
      </w:r>
      <w:r>
        <w:t xml:space="preserve">It is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audits), not</w:t>
      </w:r>
      <w:r>
        <w:t xml:space="preserve"> </w:t>
      </w: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; there is no scalability risk.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M3 – use S2.</w:t>
      </w:r>
      <w:r>
        <w:t xml:space="preserve"> </w:t>
      </w:r>
      <w:r>
        <w:t xml:space="preserve">Use the sorted index (about 20 comparisons) rather than S1 (about 750,000 on average 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); keep the index sorted on insertion.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M5 – acceptable, optimisable.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2</m:t>
                </m:r>
              </m:sup>
            </m:sSup>
            <m:r>
              <m:t>n</m:t>
            </m:r>
          </m:e>
        </m:d>
      </m:oMath>
      <w:r>
        <w:t xml:space="preserve"> </w:t>
      </w:r>
      <w:r>
        <w:t xml:space="preserve">is fine at this scale (about 2 s). Because sorting at every level is redundant, a single merge-sort-style pass would reduce it to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if the data grows much further.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Report generator,</w:t>
      </w:r>
      <w:r>
        <w:rPr>
          <w:bCs/>
          <w:b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b/>
        </w:rPr>
        <w:t xml:space="preserve">.</w:t>
      </w:r>
      <w:r>
        <w:t xml:space="preserve"> </w:t>
      </w:r>
      <w:r>
        <w:t xml:space="preserve">Watch it: if it processes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items it needs about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operations (about 8 h at</w:t>
      </w:r>
      <w:r>
        <w:t xml:space="preserve"> 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ops/s).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9" w:name="X1fe5e25352c167e9441c8496ce89c9eb5741ffa"/>
    <w:p>
      <w:pPr>
        <w:pStyle w:val="Heading1"/>
      </w:pPr>
      <w:r>
        <w:t xml:space="preserve">Appendix – Source Code and Output Screenshots</w:t>
      </w:r>
    </w:p>
    <w:p>
      <w:pPr>
        <w:pStyle w:val="FirstParagraph"/>
      </w:pPr>
      <w:r>
        <w:t xml:space="preserve">The program</w:t>
      </w:r>
      <w:r>
        <w:t xml:space="preserve"> </w:t>
      </w:r>
      <w:r>
        <w:rPr>
          <w:rStyle w:val="VerbatimChar"/>
        </w:rPr>
        <w:t xml:space="preserve">Source_Code/shopsphere_audit.py</w:t>
      </w:r>
      <w:r>
        <w:t xml:space="preserve"> </w:t>
      </w:r>
      <w:r>
        <w:t xml:space="preserve">implements instrumented M1, M2, S1, S2 (iterative and recursive), the M4/M5 recurrences, and the scalability table. Each closed form in this report is asserted against the counted value.</w:t>
      </w:r>
    </w:p>
    <w:bookmarkStart w:id="51" w:name="source-code"/>
    <w:p>
      <w:pPr>
        <w:pStyle w:val="Heading2"/>
      </w:pPr>
      <w:r>
        <w:t xml:space="preserve">Source code</w:t>
      </w:r>
    </w:p>
    <w:p>
      <w:pPr>
        <w:pStyle w:val="CaptionedFigure"/>
      </w:pPr>
      <w:r>
        <w:drawing>
          <wp:inline>
            <wp:extent cx="5334000" cy="7936117"/>
            <wp:effectExtent b="0" l="0" r="0" t="0"/>
            <wp:docPr descr="Source code, part 1" title="" id="34" name="Picture"/>
            <a:graphic>
              <a:graphicData uri="http://schemas.openxmlformats.org/drawingml/2006/picture">
                <pic:pic>
                  <pic:nvPicPr>
                    <pic:cNvPr descr="screenshots/code_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3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code, part 1</w:t>
      </w:r>
    </w:p>
    <w:p>
      <w:pPr>
        <w:pStyle w:val="CaptionedFigure"/>
      </w:pPr>
      <w:r>
        <w:drawing>
          <wp:inline>
            <wp:extent cx="5334000" cy="7936117"/>
            <wp:effectExtent b="0" l="0" r="0" t="0"/>
            <wp:docPr descr="Source code, part 2" title="" id="37" name="Picture"/>
            <a:graphic>
              <a:graphicData uri="http://schemas.openxmlformats.org/drawingml/2006/picture">
                <pic:pic>
                  <pic:nvPicPr>
                    <pic:cNvPr descr="screenshots/code_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3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code, part 2</w:t>
      </w:r>
    </w:p>
    <w:p>
      <w:pPr>
        <w:pStyle w:val="CaptionedFigure"/>
      </w:pPr>
      <w:r>
        <w:drawing>
          <wp:inline>
            <wp:extent cx="5334000" cy="7343729"/>
            <wp:effectExtent b="0" l="0" r="0" t="0"/>
            <wp:docPr descr="Source code, part 3" title="" id="40" name="Picture"/>
            <a:graphic>
              <a:graphicData uri="http://schemas.openxmlformats.org/drawingml/2006/picture">
                <pic:pic>
                  <pic:nvPicPr>
                    <pic:cNvPr descr="screenshots/code_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code, part 3</w:t>
      </w:r>
    </w:p>
    <w:p>
      <w:pPr>
        <w:pStyle w:val="CaptionedFigure"/>
      </w:pPr>
      <w:r>
        <w:drawing>
          <wp:inline>
            <wp:extent cx="5334000" cy="6155022"/>
            <wp:effectExtent b="0" l="0" r="0" t="0"/>
            <wp:docPr descr="Source code, part 4" title="" id="43" name="Picture"/>
            <a:graphic>
              <a:graphicData uri="http://schemas.openxmlformats.org/drawingml/2006/picture">
                <pic:pic>
                  <pic:nvPicPr>
                    <pic:cNvPr descr="screenshots/code_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code, part 4</w:t>
      </w:r>
    </w:p>
    <w:p>
      <w:pPr>
        <w:pStyle w:val="CaptionedFigure"/>
      </w:pPr>
      <w:r>
        <w:drawing>
          <wp:inline>
            <wp:extent cx="5334000" cy="6155022"/>
            <wp:effectExtent b="0" l="0" r="0" t="0"/>
            <wp:docPr descr="Source code, part 5" title="" id="46" name="Picture"/>
            <a:graphic>
              <a:graphicData uri="http://schemas.openxmlformats.org/drawingml/2006/picture">
                <pic:pic>
                  <pic:nvPicPr>
                    <pic:cNvPr descr="screenshots/code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code, part 5</w:t>
      </w:r>
    </w:p>
    <w:p>
      <w:pPr>
        <w:pStyle w:val="CaptionedFigure"/>
      </w:pPr>
      <w:r>
        <w:drawing>
          <wp:inline>
            <wp:extent cx="5334000" cy="1719347"/>
            <wp:effectExtent b="0" l="0" r="0" t="0"/>
            <wp:docPr descr="Source code, part 6" title="" id="49" name="Picture"/>
            <a:graphic>
              <a:graphicData uri="http://schemas.openxmlformats.org/drawingml/2006/picture">
                <pic:pic>
                  <pic:nvPicPr>
                    <pic:cNvPr descr="screenshots/code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code, part 6</w:t>
      </w:r>
    </w:p>
    <w:bookmarkEnd w:id="51"/>
    <w:bookmarkStart w:id="58" w:name="program-output"/>
    <w:p>
      <w:pPr>
        <w:pStyle w:val="Heading2"/>
      </w:pPr>
      <w:r>
        <w:t xml:space="preserve">Program output</w:t>
      </w:r>
    </w:p>
    <w:p>
      <w:pPr>
        <w:pStyle w:val="CaptionedFigure"/>
      </w:pPr>
      <w:r>
        <w:drawing>
          <wp:inline>
            <wp:extent cx="5334000" cy="5833890"/>
            <wp:effectExtent b="0" l="0" r="0" t="0"/>
            <wp:docPr descr="Output, part 1" title="" id="53" name="Picture"/>
            <a:graphic>
              <a:graphicData uri="http://schemas.openxmlformats.org/drawingml/2006/picture">
                <pic:pic>
                  <pic:nvPicPr>
                    <pic:cNvPr descr="screenshots/output_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Output, part 1</w:t>
      </w:r>
    </w:p>
    <w:p>
      <w:pPr>
        <w:pStyle w:val="CaptionedFigure"/>
      </w:pPr>
      <w:r>
        <w:drawing>
          <wp:inline>
            <wp:extent cx="5334000" cy="5780314"/>
            <wp:effectExtent b="0" l="0" r="0" t="0"/>
            <wp:docPr descr="Output, part 2" title="" id="56" name="Picture"/>
            <a:graphic>
              <a:graphicData uri="http://schemas.openxmlformats.org/drawingml/2006/picture">
                <pic:pic>
                  <pic:nvPicPr>
                    <pic:cNvPr descr="screenshots/output_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0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Output, part 2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Audit of ShopSphere</dc:title>
  <dc:creator/>
  <cp:keywords/>
  <dcterms:created xsi:type="dcterms:W3CDTF">2026-10-12T05:00:32Z</dcterms:created>
  <dcterms:modified xsi:type="dcterms:W3CDTF">2026-10-12T05:00:32Z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CSA06 – Design and Analysis of Algorithms | CO1 – Assessment Tool 1 | Question 1</vt:lpwstr>
  </property>
</Properties>
</file>