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D4E7" w14:textId="3CD39C16" w:rsidR="00027EF7" w:rsidRPr="001A4B5C" w:rsidRDefault="00027EF7">
      <w:pPr>
        <w:rPr>
          <w:rFonts w:ascii="Open Sans" w:hAnsi="Open Sans" w:cs="Open Sans"/>
        </w:rPr>
      </w:pPr>
      <w:bookmarkStart w:id="0" w:name="_Hlk150347809"/>
      <w:bookmarkEnd w:id="0"/>
    </w:p>
    <w:p w14:paraId="1D17DB46" w14:textId="3743D9C2" w:rsidR="00027EF7" w:rsidRPr="00585EDB" w:rsidRDefault="00027EF7">
      <w:pPr>
        <w:rPr>
          <w:rFonts w:ascii="Open Sans" w:hAnsi="Open Sans" w:cs="Open Sans"/>
          <w:lang w:val="en-US"/>
        </w:rPr>
      </w:pPr>
    </w:p>
    <w:p w14:paraId="4105AC56" w14:textId="11B13650" w:rsidR="00027EF7" w:rsidRPr="00585EDB" w:rsidRDefault="00027EF7">
      <w:pPr>
        <w:rPr>
          <w:rFonts w:ascii="Open Sans" w:hAnsi="Open Sans" w:cs="Open Sans"/>
          <w:lang w:val="en-US"/>
        </w:rPr>
      </w:pPr>
    </w:p>
    <w:sdt>
      <w:sdtPr>
        <w:rPr>
          <w:rStyle w:val="TitleChar"/>
          <w:rFonts w:ascii="Open Sans" w:hAnsi="Open Sans" w:cs="Open Sans"/>
          <w:b/>
          <w:bCs/>
          <w:color w:val="4472C4" w:themeColor="accent1"/>
          <w:sz w:val="56"/>
          <w:szCs w:val="56"/>
        </w:rPr>
        <w:alias w:val="Title"/>
        <w:id w:val="777453854"/>
        <w:dataBinding w:prefixMappings="xmlns:ns0='http://schemas.openxmlformats.org/package/2006/metadata/core-properties' xmlns:ns1='http://purl.org/dc/elements/1.1/'" w:xpath="/ns0:coreProperties[1]/ns1:title[1]" w:storeItemID="{6C3C8BC8-F283-45AE-878A-BAB7291924A1}"/>
        <w:text/>
      </w:sdtPr>
      <w:sdtContent>
        <w:p w14:paraId="1BC893A1" w14:textId="76A884A2" w:rsidR="008646F9" w:rsidRPr="00585EDB" w:rsidRDefault="00DB07B1" w:rsidP="008646F9">
          <w:pPr>
            <w:spacing w:after="0" w:line="240" w:lineRule="auto"/>
            <w:jc w:val="center"/>
            <w:rPr>
              <w:rStyle w:val="TitleChar"/>
              <w:rFonts w:ascii="Open Sans" w:hAnsi="Open Sans" w:cs="Open Sans"/>
              <w:b/>
              <w:bCs/>
              <w:color w:val="4472C4" w:themeColor="accent1"/>
            </w:rPr>
          </w:pPr>
          <w:r w:rsidRPr="00585EDB">
            <w:rPr>
              <w:rStyle w:val="TitleChar"/>
              <w:rFonts w:ascii="Open Sans" w:hAnsi="Open Sans" w:cs="Open Sans"/>
              <w:b/>
              <w:bCs/>
              <w:color w:val="4472C4" w:themeColor="accent1"/>
              <w:sz w:val="56"/>
              <w:szCs w:val="56"/>
            </w:rPr>
            <w:t xml:space="preserve">Installation and Setup Guide for </w:t>
          </w:r>
          <w:r w:rsidR="00E91FEE" w:rsidRPr="00585EDB">
            <w:rPr>
              <w:rStyle w:val="TitleChar"/>
              <w:rFonts w:ascii="Open Sans" w:hAnsi="Open Sans" w:cs="Open Sans"/>
              <w:b/>
              <w:bCs/>
              <w:color w:val="4472C4" w:themeColor="accent1"/>
              <w:sz w:val="56"/>
              <w:szCs w:val="56"/>
            </w:rPr>
            <w:t xml:space="preserve">Kubernetes </w:t>
          </w:r>
          <w:r w:rsidR="009159B8" w:rsidRPr="00585EDB">
            <w:rPr>
              <w:rStyle w:val="TitleChar"/>
              <w:rFonts w:ascii="Open Sans" w:hAnsi="Open Sans" w:cs="Open Sans"/>
              <w:b/>
              <w:bCs/>
              <w:color w:val="4472C4" w:themeColor="accent1"/>
              <w:sz w:val="56"/>
              <w:szCs w:val="56"/>
            </w:rPr>
            <w:t>C</w:t>
          </w:r>
          <w:r w:rsidR="00E91FEE" w:rsidRPr="00585EDB">
            <w:rPr>
              <w:rStyle w:val="TitleChar"/>
              <w:rFonts w:ascii="Open Sans" w:hAnsi="Open Sans" w:cs="Open Sans"/>
              <w:b/>
              <w:bCs/>
              <w:color w:val="4472C4" w:themeColor="accent1"/>
              <w:sz w:val="56"/>
              <w:szCs w:val="56"/>
            </w:rPr>
            <w:t xml:space="preserve">luster with </w:t>
          </w:r>
          <w:r w:rsidR="009159B8" w:rsidRPr="00585EDB">
            <w:rPr>
              <w:rStyle w:val="TitleChar"/>
              <w:rFonts w:ascii="Open Sans" w:hAnsi="Open Sans" w:cs="Open Sans"/>
              <w:b/>
              <w:bCs/>
              <w:color w:val="4472C4" w:themeColor="accent1"/>
              <w:sz w:val="56"/>
              <w:szCs w:val="56"/>
            </w:rPr>
            <w:t>M</w:t>
          </w:r>
          <w:r w:rsidR="00E91FEE" w:rsidRPr="00585EDB">
            <w:rPr>
              <w:rStyle w:val="TitleChar"/>
              <w:rFonts w:ascii="Open Sans" w:hAnsi="Open Sans" w:cs="Open Sans"/>
              <w:b/>
              <w:bCs/>
              <w:color w:val="4472C4" w:themeColor="accent1"/>
              <w:sz w:val="56"/>
              <w:szCs w:val="56"/>
            </w:rPr>
            <w:t xml:space="preserve">ultiple </w:t>
          </w:r>
          <w:r w:rsidR="009159B8" w:rsidRPr="00585EDB">
            <w:rPr>
              <w:rStyle w:val="TitleChar"/>
              <w:rFonts w:ascii="Open Sans" w:hAnsi="Open Sans" w:cs="Open Sans"/>
              <w:b/>
              <w:bCs/>
              <w:color w:val="4472C4" w:themeColor="accent1"/>
              <w:sz w:val="56"/>
              <w:szCs w:val="56"/>
            </w:rPr>
            <w:t>M</w:t>
          </w:r>
          <w:r w:rsidR="00E91FEE" w:rsidRPr="00585EDB">
            <w:rPr>
              <w:rStyle w:val="TitleChar"/>
              <w:rFonts w:ascii="Open Sans" w:hAnsi="Open Sans" w:cs="Open Sans"/>
              <w:b/>
              <w:bCs/>
              <w:color w:val="4472C4" w:themeColor="accent1"/>
              <w:sz w:val="56"/>
              <w:szCs w:val="56"/>
            </w:rPr>
            <w:t>aster</w:t>
          </w:r>
          <w:r w:rsidR="009159B8" w:rsidRPr="00585EDB">
            <w:rPr>
              <w:rStyle w:val="TitleChar"/>
              <w:rFonts w:ascii="Open Sans" w:hAnsi="Open Sans" w:cs="Open Sans"/>
              <w:b/>
              <w:bCs/>
              <w:color w:val="4472C4" w:themeColor="accent1"/>
              <w:sz w:val="56"/>
              <w:szCs w:val="56"/>
            </w:rPr>
            <w:t>s</w:t>
          </w:r>
        </w:p>
      </w:sdtContent>
    </w:sdt>
    <w:p w14:paraId="31832982" w14:textId="0FDC3B31" w:rsidR="00027EF7" w:rsidRPr="00585EDB" w:rsidRDefault="00027EF7">
      <w:pPr>
        <w:rPr>
          <w:rFonts w:ascii="Open Sans" w:hAnsi="Open Sans" w:cs="Open Sans"/>
          <w:lang w:val="en-US"/>
        </w:rPr>
      </w:pPr>
    </w:p>
    <w:p w14:paraId="0ED78DE9" w14:textId="7E6BE594" w:rsidR="00027EF7" w:rsidRPr="00585EDB" w:rsidRDefault="00027EF7">
      <w:pPr>
        <w:rPr>
          <w:rFonts w:ascii="Open Sans" w:hAnsi="Open Sans" w:cs="Open Sans"/>
          <w:lang w:val="en-US"/>
        </w:rPr>
      </w:pPr>
    </w:p>
    <w:p w14:paraId="0C5358FA" w14:textId="74892C2F" w:rsidR="00027EF7" w:rsidRPr="00585EDB" w:rsidRDefault="00027EF7">
      <w:pPr>
        <w:rPr>
          <w:rFonts w:ascii="Open Sans" w:hAnsi="Open Sans" w:cs="Open Sans"/>
          <w:lang w:val="en-US"/>
        </w:rPr>
      </w:pPr>
    </w:p>
    <w:p w14:paraId="4D70FE36" w14:textId="02D53044" w:rsidR="00027EF7" w:rsidRPr="00585EDB" w:rsidRDefault="00027EF7">
      <w:pPr>
        <w:rPr>
          <w:rFonts w:ascii="Open Sans" w:hAnsi="Open Sans" w:cs="Open Sans"/>
          <w:lang w:val="en-US"/>
        </w:rPr>
      </w:pPr>
    </w:p>
    <w:p w14:paraId="420E6CF0" w14:textId="5FB5E684" w:rsidR="00485749" w:rsidRPr="00585EDB" w:rsidRDefault="00485749" w:rsidP="00485749">
      <w:pPr>
        <w:jc w:val="center"/>
        <w:rPr>
          <w:rFonts w:ascii="Open Sans" w:hAnsi="Open Sans" w:cs="Open Sans"/>
          <w:b/>
          <w:bCs/>
          <w:sz w:val="28"/>
          <w:szCs w:val="28"/>
          <w:u w:val="single"/>
        </w:rPr>
      </w:pPr>
      <w:r w:rsidRPr="00585EDB">
        <w:rPr>
          <w:rFonts w:ascii="Open Sans" w:hAnsi="Open Sans" w:cs="Open Sans"/>
          <w:b/>
          <w:bCs/>
          <w:color w:val="2F5496" w:themeColor="accent1" w:themeShade="BF"/>
          <w:sz w:val="28"/>
          <w:szCs w:val="28"/>
          <w:u w:val="single"/>
        </w:rPr>
        <w:t>RECORD OF REVISIONS</w:t>
      </w:r>
    </w:p>
    <w:tbl>
      <w:tblPr>
        <w:tblW w:w="10632" w:type="dxa"/>
        <w:tblInd w:w="-431" w:type="dxa"/>
        <w:tblLayout w:type="fixed"/>
        <w:tblLook w:val="0000" w:firstRow="0" w:lastRow="0" w:firstColumn="0" w:lastColumn="0" w:noHBand="0" w:noVBand="0"/>
      </w:tblPr>
      <w:tblGrid>
        <w:gridCol w:w="710"/>
        <w:gridCol w:w="1559"/>
        <w:gridCol w:w="1559"/>
        <w:gridCol w:w="2694"/>
        <w:gridCol w:w="4110"/>
      </w:tblGrid>
      <w:tr w:rsidR="00485749" w:rsidRPr="00585EDB" w14:paraId="0E68920E" w14:textId="77777777" w:rsidTr="00485749">
        <w:trPr>
          <w:cantSplit/>
          <w:trHeight w:hRule="exact" w:val="292"/>
        </w:trPr>
        <w:tc>
          <w:tcPr>
            <w:tcW w:w="710" w:type="dxa"/>
            <w:vMerge w:val="restart"/>
            <w:tcBorders>
              <w:top w:val="single" w:sz="4" w:space="0" w:color="000000"/>
              <w:left w:val="single" w:sz="4" w:space="0" w:color="000000"/>
              <w:bottom w:val="single" w:sz="4" w:space="0" w:color="000000"/>
            </w:tcBorders>
            <w:vAlign w:val="center"/>
          </w:tcPr>
          <w:p w14:paraId="3E7614AB" w14:textId="4BE2B6C4" w:rsidR="00485749" w:rsidRPr="00585EDB" w:rsidRDefault="00485749" w:rsidP="00C460BC">
            <w:pPr>
              <w:snapToGrid w:val="0"/>
              <w:jc w:val="both"/>
              <w:rPr>
                <w:rFonts w:ascii="Open Sans" w:hAnsi="Open Sans" w:cs="Open Sans"/>
                <w:b/>
                <w:bCs/>
                <w:color w:val="2F5496" w:themeColor="accent1" w:themeShade="BF"/>
              </w:rPr>
            </w:pPr>
            <w:bookmarkStart w:id="1" w:name="_Hlk80020262"/>
            <w:r w:rsidRPr="00585EDB">
              <w:rPr>
                <w:rFonts w:ascii="Open Sans" w:hAnsi="Open Sans" w:cs="Open Sans"/>
                <w:b/>
                <w:bCs/>
                <w:color w:val="2F5496" w:themeColor="accent1" w:themeShade="BF"/>
              </w:rPr>
              <w:t>S.NO</w:t>
            </w:r>
          </w:p>
        </w:tc>
        <w:tc>
          <w:tcPr>
            <w:tcW w:w="3118" w:type="dxa"/>
            <w:gridSpan w:val="2"/>
            <w:tcBorders>
              <w:top w:val="single" w:sz="4" w:space="0" w:color="000000"/>
              <w:left w:val="single" w:sz="4" w:space="0" w:color="000000"/>
              <w:bottom w:val="single" w:sz="4" w:space="0" w:color="000000"/>
            </w:tcBorders>
            <w:vAlign w:val="center"/>
          </w:tcPr>
          <w:p w14:paraId="5303CA06" w14:textId="7ED8000B" w:rsidR="00485749" w:rsidRPr="00585EDB" w:rsidRDefault="00485749" w:rsidP="00C460BC">
            <w:pPr>
              <w:snapToGrid w:val="0"/>
              <w:jc w:val="center"/>
              <w:rPr>
                <w:rFonts w:ascii="Open Sans" w:hAnsi="Open Sans" w:cs="Open Sans"/>
                <w:b/>
                <w:bCs/>
                <w:color w:val="2F5496" w:themeColor="accent1" w:themeShade="BF"/>
              </w:rPr>
            </w:pPr>
            <w:r w:rsidRPr="00585EDB">
              <w:rPr>
                <w:rFonts w:ascii="Open Sans" w:hAnsi="Open Sans" w:cs="Open Sans"/>
                <w:b/>
                <w:bCs/>
                <w:color w:val="2F5496" w:themeColor="accent1" w:themeShade="BF"/>
              </w:rPr>
              <w:t>VERSION</w:t>
            </w:r>
          </w:p>
        </w:tc>
        <w:tc>
          <w:tcPr>
            <w:tcW w:w="2694" w:type="dxa"/>
            <w:vMerge w:val="restart"/>
            <w:tcBorders>
              <w:top w:val="single" w:sz="4" w:space="0" w:color="000000"/>
              <w:left w:val="single" w:sz="4" w:space="0" w:color="000000"/>
              <w:bottom w:val="single" w:sz="4" w:space="0" w:color="000000"/>
            </w:tcBorders>
            <w:vAlign w:val="center"/>
          </w:tcPr>
          <w:p w14:paraId="536A2337" w14:textId="28DFA417" w:rsidR="00485749" w:rsidRPr="00585EDB" w:rsidRDefault="00485749" w:rsidP="00C460BC">
            <w:pPr>
              <w:snapToGrid w:val="0"/>
              <w:jc w:val="center"/>
              <w:rPr>
                <w:rFonts w:ascii="Open Sans" w:hAnsi="Open Sans" w:cs="Open Sans"/>
                <w:b/>
                <w:bCs/>
                <w:color w:val="2F5496" w:themeColor="accent1" w:themeShade="BF"/>
              </w:rPr>
            </w:pPr>
            <w:r w:rsidRPr="00585EDB">
              <w:rPr>
                <w:rFonts w:ascii="Open Sans" w:hAnsi="Open Sans" w:cs="Open Sans"/>
                <w:b/>
                <w:bCs/>
                <w:color w:val="2F5496" w:themeColor="accent1" w:themeShade="BF"/>
              </w:rPr>
              <w:t>DATE OF CHANGE</w:t>
            </w:r>
          </w:p>
        </w:tc>
        <w:tc>
          <w:tcPr>
            <w:tcW w:w="4110" w:type="dxa"/>
            <w:vMerge w:val="restart"/>
            <w:tcBorders>
              <w:top w:val="single" w:sz="4" w:space="0" w:color="000000"/>
              <w:left w:val="single" w:sz="4" w:space="0" w:color="000000"/>
              <w:bottom w:val="single" w:sz="4" w:space="0" w:color="000000"/>
              <w:right w:val="single" w:sz="4" w:space="0" w:color="000000"/>
            </w:tcBorders>
            <w:vAlign w:val="center"/>
          </w:tcPr>
          <w:p w14:paraId="29D5E96C" w14:textId="68A0AA9B" w:rsidR="00485749" w:rsidRPr="00585EDB" w:rsidRDefault="00485749" w:rsidP="00C460BC">
            <w:pPr>
              <w:snapToGrid w:val="0"/>
              <w:jc w:val="both"/>
              <w:rPr>
                <w:rFonts w:ascii="Open Sans" w:hAnsi="Open Sans" w:cs="Open Sans"/>
                <w:b/>
                <w:bCs/>
                <w:color w:val="2F5496" w:themeColor="accent1" w:themeShade="BF"/>
              </w:rPr>
            </w:pPr>
            <w:r w:rsidRPr="00585EDB">
              <w:rPr>
                <w:rFonts w:ascii="Open Sans" w:hAnsi="Open Sans" w:cs="Open Sans"/>
                <w:b/>
                <w:bCs/>
                <w:color w:val="2F5496" w:themeColor="accent1" w:themeShade="BF"/>
              </w:rPr>
              <w:t>CHANGES MADE</w:t>
            </w:r>
          </w:p>
        </w:tc>
      </w:tr>
      <w:tr w:rsidR="00485749" w:rsidRPr="00585EDB" w14:paraId="650C9E34" w14:textId="77777777" w:rsidTr="00485749">
        <w:trPr>
          <w:cantSplit/>
          <w:trHeight w:hRule="exact" w:val="291"/>
        </w:trPr>
        <w:tc>
          <w:tcPr>
            <w:tcW w:w="710" w:type="dxa"/>
            <w:vMerge/>
            <w:tcBorders>
              <w:top w:val="single" w:sz="4" w:space="0" w:color="000000"/>
              <w:left w:val="single" w:sz="4" w:space="0" w:color="000000"/>
              <w:bottom w:val="single" w:sz="4" w:space="0" w:color="000000"/>
            </w:tcBorders>
            <w:vAlign w:val="center"/>
          </w:tcPr>
          <w:p w14:paraId="5CB7D0F1" w14:textId="77777777" w:rsidR="00485749" w:rsidRPr="00585EDB" w:rsidRDefault="00485749" w:rsidP="00C460BC">
            <w:pPr>
              <w:rPr>
                <w:rFonts w:ascii="Open Sans" w:hAnsi="Open Sans" w:cs="Open Sans"/>
              </w:rPr>
            </w:pPr>
          </w:p>
        </w:tc>
        <w:tc>
          <w:tcPr>
            <w:tcW w:w="1559" w:type="dxa"/>
            <w:tcBorders>
              <w:left w:val="single" w:sz="4" w:space="0" w:color="000000"/>
              <w:bottom w:val="single" w:sz="4" w:space="0" w:color="000000"/>
            </w:tcBorders>
            <w:vAlign w:val="center"/>
          </w:tcPr>
          <w:p w14:paraId="12D78DB0" w14:textId="6D17D29A" w:rsidR="00485749" w:rsidRPr="00585EDB" w:rsidRDefault="00485749" w:rsidP="00C460BC">
            <w:pPr>
              <w:snapToGrid w:val="0"/>
              <w:jc w:val="center"/>
              <w:rPr>
                <w:rFonts w:ascii="Open Sans" w:hAnsi="Open Sans" w:cs="Open Sans"/>
                <w:b/>
                <w:bCs/>
                <w:color w:val="2F5496" w:themeColor="accent1" w:themeShade="BF"/>
              </w:rPr>
            </w:pPr>
            <w:r w:rsidRPr="00585EDB">
              <w:rPr>
                <w:rFonts w:ascii="Open Sans" w:hAnsi="Open Sans" w:cs="Open Sans"/>
                <w:b/>
                <w:bCs/>
                <w:color w:val="2F5496" w:themeColor="accent1" w:themeShade="BF"/>
              </w:rPr>
              <w:t>FROM</w:t>
            </w:r>
          </w:p>
        </w:tc>
        <w:tc>
          <w:tcPr>
            <w:tcW w:w="1559" w:type="dxa"/>
            <w:tcBorders>
              <w:left w:val="single" w:sz="4" w:space="0" w:color="000000"/>
              <w:bottom w:val="single" w:sz="4" w:space="0" w:color="000000"/>
            </w:tcBorders>
            <w:vAlign w:val="center"/>
          </w:tcPr>
          <w:p w14:paraId="72634E22" w14:textId="3BCD019B" w:rsidR="00485749" w:rsidRPr="00585EDB" w:rsidRDefault="00485749" w:rsidP="00C460BC">
            <w:pPr>
              <w:snapToGrid w:val="0"/>
              <w:jc w:val="center"/>
              <w:rPr>
                <w:rFonts w:ascii="Open Sans" w:hAnsi="Open Sans" w:cs="Open Sans"/>
                <w:b/>
                <w:bCs/>
                <w:color w:val="2F5496" w:themeColor="accent1" w:themeShade="BF"/>
              </w:rPr>
            </w:pPr>
            <w:r w:rsidRPr="00585EDB">
              <w:rPr>
                <w:rFonts w:ascii="Open Sans" w:hAnsi="Open Sans" w:cs="Open Sans"/>
                <w:b/>
                <w:bCs/>
                <w:color w:val="2F5496" w:themeColor="accent1" w:themeShade="BF"/>
              </w:rPr>
              <w:t>TO</w:t>
            </w:r>
          </w:p>
        </w:tc>
        <w:tc>
          <w:tcPr>
            <w:tcW w:w="2694" w:type="dxa"/>
            <w:vMerge/>
            <w:tcBorders>
              <w:top w:val="single" w:sz="4" w:space="0" w:color="000000"/>
              <w:left w:val="single" w:sz="4" w:space="0" w:color="000000"/>
              <w:bottom w:val="single" w:sz="4" w:space="0" w:color="000000"/>
            </w:tcBorders>
            <w:vAlign w:val="center"/>
          </w:tcPr>
          <w:p w14:paraId="66B96D34" w14:textId="77777777" w:rsidR="00485749" w:rsidRPr="00585EDB" w:rsidRDefault="00485749" w:rsidP="00C460BC">
            <w:pPr>
              <w:jc w:val="center"/>
              <w:rPr>
                <w:rFonts w:ascii="Open Sans" w:hAnsi="Open Sans" w:cs="Open Sans"/>
              </w:rPr>
            </w:pPr>
          </w:p>
        </w:tc>
        <w:tc>
          <w:tcPr>
            <w:tcW w:w="4110" w:type="dxa"/>
            <w:vMerge/>
            <w:tcBorders>
              <w:top w:val="single" w:sz="4" w:space="0" w:color="000000"/>
              <w:left w:val="single" w:sz="4" w:space="0" w:color="000000"/>
              <w:bottom w:val="single" w:sz="4" w:space="0" w:color="000000"/>
              <w:right w:val="single" w:sz="4" w:space="0" w:color="000000"/>
            </w:tcBorders>
            <w:vAlign w:val="center"/>
          </w:tcPr>
          <w:p w14:paraId="729F51A8" w14:textId="77777777" w:rsidR="00485749" w:rsidRPr="00585EDB" w:rsidRDefault="00485749" w:rsidP="00C460BC">
            <w:pPr>
              <w:rPr>
                <w:rFonts w:ascii="Open Sans" w:hAnsi="Open Sans" w:cs="Open Sans"/>
              </w:rPr>
            </w:pPr>
          </w:p>
        </w:tc>
      </w:tr>
      <w:tr w:rsidR="00485749" w:rsidRPr="00585EDB" w14:paraId="33D6A04B" w14:textId="77777777" w:rsidTr="00485749">
        <w:trPr>
          <w:trHeight w:val="463"/>
        </w:trPr>
        <w:tc>
          <w:tcPr>
            <w:tcW w:w="710" w:type="dxa"/>
            <w:tcBorders>
              <w:left w:val="single" w:sz="4" w:space="0" w:color="000000"/>
              <w:bottom w:val="single" w:sz="4" w:space="0" w:color="000000"/>
            </w:tcBorders>
            <w:vAlign w:val="center"/>
          </w:tcPr>
          <w:p w14:paraId="301E1A9E" w14:textId="77777777" w:rsidR="00485749" w:rsidRPr="00585EDB" w:rsidRDefault="00485749" w:rsidP="00C460BC">
            <w:pPr>
              <w:snapToGrid w:val="0"/>
              <w:jc w:val="center"/>
              <w:rPr>
                <w:rFonts w:ascii="Open Sans" w:hAnsi="Open Sans" w:cs="Open Sans"/>
              </w:rPr>
            </w:pPr>
            <w:r w:rsidRPr="00585EDB">
              <w:rPr>
                <w:rFonts w:ascii="Open Sans" w:hAnsi="Open Sans" w:cs="Open Sans"/>
              </w:rPr>
              <w:t>1</w:t>
            </w:r>
          </w:p>
        </w:tc>
        <w:tc>
          <w:tcPr>
            <w:tcW w:w="1559" w:type="dxa"/>
            <w:tcBorders>
              <w:left w:val="single" w:sz="4" w:space="0" w:color="000000"/>
              <w:bottom w:val="single" w:sz="4" w:space="0" w:color="000000"/>
            </w:tcBorders>
            <w:vAlign w:val="center"/>
          </w:tcPr>
          <w:p w14:paraId="0DEFDE31" w14:textId="711ECBA6" w:rsidR="00485749" w:rsidRPr="00585EDB" w:rsidRDefault="00485749" w:rsidP="00C460BC">
            <w:pPr>
              <w:snapToGrid w:val="0"/>
              <w:jc w:val="center"/>
              <w:rPr>
                <w:rFonts w:ascii="Open Sans" w:hAnsi="Open Sans" w:cs="Open Sans"/>
              </w:rPr>
            </w:pPr>
          </w:p>
        </w:tc>
        <w:tc>
          <w:tcPr>
            <w:tcW w:w="1559" w:type="dxa"/>
            <w:tcBorders>
              <w:left w:val="single" w:sz="4" w:space="0" w:color="000000"/>
              <w:bottom w:val="single" w:sz="4" w:space="0" w:color="000000"/>
            </w:tcBorders>
            <w:vAlign w:val="center"/>
          </w:tcPr>
          <w:p w14:paraId="462BB985" w14:textId="77777777" w:rsidR="00485749" w:rsidRPr="00585EDB" w:rsidRDefault="00485749" w:rsidP="00C460BC">
            <w:pPr>
              <w:snapToGrid w:val="0"/>
              <w:rPr>
                <w:rFonts w:ascii="Open Sans" w:hAnsi="Open Sans" w:cs="Open Sans"/>
              </w:rPr>
            </w:pPr>
          </w:p>
        </w:tc>
        <w:tc>
          <w:tcPr>
            <w:tcW w:w="2694" w:type="dxa"/>
            <w:tcBorders>
              <w:left w:val="single" w:sz="4" w:space="0" w:color="000000"/>
              <w:bottom w:val="single" w:sz="4" w:space="0" w:color="000000"/>
            </w:tcBorders>
            <w:vAlign w:val="center"/>
          </w:tcPr>
          <w:p w14:paraId="1678F43E" w14:textId="6BDE2DD3" w:rsidR="00485749" w:rsidRPr="00585EDB" w:rsidRDefault="00485749" w:rsidP="00C460BC">
            <w:pPr>
              <w:snapToGrid w:val="0"/>
              <w:rPr>
                <w:rFonts w:ascii="Open Sans" w:hAnsi="Open Sans" w:cs="Open Sans"/>
              </w:rPr>
            </w:pPr>
          </w:p>
        </w:tc>
        <w:tc>
          <w:tcPr>
            <w:tcW w:w="4110" w:type="dxa"/>
            <w:tcBorders>
              <w:left w:val="single" w:sz="4" w:space="0" w:color="000000"/>
              <w:bottom w:val="single" w:sz="4" w:space="0" w:color="000000"/>
              <w:right w:val="single" w:sz="4" w:space="0" w:color="000000"/>
            </w:tcBorders>
            <w:vAlign w:val="center"/>
          </w:tcPr>
          <w:p w14:paraId="393EA898" w14:textId="77777777" w:rsidR="00485749" w:rsidRPr="00585EDB" w:rsidRDefault="00485749" w:rsidP="00C460BC">
            <w:pPr>
              <w:snapToGrid w:val="0"/>
              <w:jc w:val="both"/>
              <w:rPr>
                <w:rFonts w:ascii="Open Sans" w:hAnsi="Open Sans" w:cs="Open Sans"/>
              </w:rPr>
            </w:pPr>
            <w:r w:rsidRPr="00585EDB">
              <w:rPr>
                <w:rFonts w:ascii="Open Sans" w:hAnsi="Open Sans" w:cs="Open Sans"/>
              </w:rPr>
              <w:t>Initial Version</w:t>
            </w:r>
          </w:p>
        </w:tc>
      </w:tr>
      <w:tr w:rsidR="00485749" w:rsidRPr="00585EDB" w14:paraId="2D74E8A4" w14:textId="77777777" w:rsidTr="00485749">
        <w:trPr>
          <w:trHeight w:val="463"/>
        </w:trPr>
        <w:tc>
          <w:tcPr>
            <w:tcW w:w="710" w:type="dxa"/>
            <w:tcBorders>
              <w:left w:val="single" w:sz="4" w:space="0" w:color="000000"/>
              <w:bottom w:val="single" w:sz="4" w:space="0" w:color="000000"/>
            </w:tcBorders>
            <w:vAlign w:val="center"/>
          </w:tcPr>
          <w:p w14:paraId="4BD02540" w14:textId="77777777" w:rsidR="00485749" w:rsidRPr="00585EDB" w:rsidRDefault="00485749" w:rsidP="00C460BC">
            <w:pPr>
              <w:snapToGrid w:val="0"/>
              <w:jc w:val="center"/>
              <w:rPr>
                <w:rFonts w:ascii="Open Sans" w:hAnsi="Open Sans" w:cs="Open Sans"/>
              </w:rPr>
            </w:pPr>
            <w:r w:rsidRPr="00585EDB">
              <w:rPr>
                <w:rFonts w:ascii="Open Sans" w:hAnsi="Open Sans" w:cs="Open Sans"/>
              </w:rPr>
              <w:t>2</w:t>
            </w:r>
          </w:p>
        </w:tc>
        <w:tc>
          <w:tcPr>
            <w:tcW w:w="1559" w:type="dxa"/>
            <w:tcBorders>
              <w:left w:val="single" w:sz="4" w:space="0" w:color="000000"/>
              <w:bottom w:val="single" w:sz="4" w:space="0" w:color="000000"/>
            </w:tcBorders>
            <w:vAlign w:val="center"/>
          </w:tcPr>
          <w:p w14:paraId="0B31F772" w14:textId="77777777" w:rsidR="00485749" w:rsidRPr="00585EDB" w:rsidRDefault="00485749" w:rsidP="00C460BC">
            <w:pPr>
              <w:snapToGrid w:val="0"/>
              <w:jc w:val="center"/>
              <w:rPr>
                <w:rFonts w:ascii="Open Sans" w:hAnsi="Open Sans" w:cs="Open Sans"/>
              </w:rPr>
            </w:pPr>
          </w:p>
        </w:tc>
        <w:tc>
          <w:tcPr>
            <w:tcW w:w="1559" w:type="dxa"/>
            <w:tcBorders>
              <w:left w:val="single" w:sz="4" w:space="0" w:color="000000"/>
              <w:bottom w:val="single" w:sz="4" w:space="0" w:color="000000"/>
            </w:tcBorders>
            <w:vAlign w:val="center"/>
          </w:tcPr>
          <w:p w14:paraId="16EE992C" w14:textId="77777777" w:rsidR="00485749" w:rsidRPr="00585EDB" w:rsidRDefault="00485749" w:rsidP="00C460BC">
            <w:pPr>
              <w:snapToGrid w:val="0"/>
              <w:jc w:val="center"/>
              <w:rPr>
                <w:rFonts w:ascii="Open Sans" w:hAnsi="Open Sans" w:cs="Open Sans"/>
              </w:rPr>
            </w:pPr>
          </w:p>
        </w:tc>
        <w:tc>
          <w:tcPr>
            <w:tcW w:w="2694" w:type="dxa"/>
            <w:tcBorders>
              <w:left w:val="single" w:sz="4" w:space="0" w:color="000000"/>
              <w:bottom w:val="single" w:sz="4" w:space="0" w:color="000000"/>
            </w:tcBorders>
            <w:vAlign w:val="center"/>
          </w:tcPr>
          <w:p w14:paraId="5A76EEC5" w14:textId="77777777" w:rsidR="00485749" w:rsidRPr="00585EDB" w:rsidRDefault="00485749" w:rsidP="00C460BC">
            <w:pPr>
              <w:snapToGrid w:val="0"/>
              <w:jc w:val="center"/>
              <w:rPr>
                <w:rFonts w:ascii="Open Sans" w:hAnsi="Open Sans" w:cs="Open Sans"/>
              </w:rPr>
            </w:pPr>
          </w:p>
        </w:tc>
        <w:tc>
          <w:tcPr>
            <w:tcW w:w="4110" w:type="dxa"/>
            <w:tcBorders>
              <w:left w:val="single" w:sz="4" w:space="0" w:color="000000"/>
              <w:bottom w:val="single" w:sz="4" w:space="0" w:color="000000"/>
              <w:right w:val="single" w:sz="4" w:space="0" w:color="000000"/>
            </w:tcBorders>
            <w:vAlign w:val="center"/>
          </w:tcPr>
          <w:p w14:paraId="1FB2E7D7" w14:textId="77777777" w:rsidR="00485749" w:rsidRPr="00585EDB" w:rsidRDefault="00485749" w:rsidP="00C460BC">
            <w:pPr>
              <w:suppressAutoHyphens/>
              <w:snapToGrid w:val="0"/>
              <w:spacing w:after="0" w:line="240" w:lineRule="auto"/>
              <w:jc w:val="both"/>
              <w:rPr>
                <w:rFonts w:ascii="Open Sans" w:hAnsi="Open Sans" w:cs="Open Sans"/>
              </w:rPr>
            </w:pPr>
          </w:p>
        </w:tc>
      </w:tr>
      <w:bookmarkEnd w:id="1"/>
    </w:tbl>
    <w:p w14:paraId="47A96197" w14:textId="4811C33C" w:rsidR="00027EF7" w:rsidRPr="00585EDB" w:rsidRDefault="00027EF7">
      <w:pPr>
        <w:rPr>
          <w:rFonts w:ascii="Open Sans" w:hAnsi="Open Sans" w:cs="Open Sans"/>
          <w:lang w:val="en-US"/>
        </w:rPr>
      </w:pPr>
    </w:p>
    <w:p w14:paraId="6C7BBC6C" w14:textId="61F85D17" w:rsidR="00027EF7" w:rsidRPr="00585EDB" w:rsidRDefault="00027EF7">
      <w:pPr>
        <w:rPr>
          <w:rFonts w:ascii="Open Sans" w:hAnsi="Open Sans" w:cs="Open Sans"/>
          <w:lang w:val="en-US"/>
        </w:rPr>
      </w:pPr>
    </w:p>
    <w:p w14:paraId="10181DE4" w14:textId="083F61D6" w:rsidR="00027EF7" w:rsidRPr="00585EDB" w:rsidRDefault="00027EF7">
      <w:pPr>
        <w:rPr>
          <w:rFonts w:ascii="Open Sans" w:hAnsi="Open Sans" w:cs="Open Sans"/>
          <w:lang w:val="en-US"/>
        </w:rPr>
      </w:pPr>
    </w:p>
    <w:p w14:paraId="02991674" w14:textId="45FF0D19" w:rsidR="00027EF7" w:rsidRPr="00585EDB" w:rsidRDefault="00027EF7">
      <w:pPr>
        <w:rPr>
          <w:rFonts w:ascii="Open Sans" w:hAnsi="Open Sans" w:cs="Open Sans"/>
          <w:lang w:val="en-US"/>
        </w:rPr>
      </w:pPr>
    </w:p>
    <w:p w14:paraId="64A65152" w14:textId="5B8AB471" w:rsidR="00027EF7" w:rsidRPr="00585EDB" w:rsidRDefault="00027EF7">
      <w:pPr>
        <w:rPr>
          <w:rFonts w:ascii="Open Sans" w:hAnsi="Open Sans" w:cs="Open Sans"/>
          <w:lang w:val="en-US"/>
        </w:rPr>
      </w:pPr>
    </w:p>
    <w:p w14:paraId="73394457" w14:textId="76FFB005" w:rsidR="00027EF7" w:rsidRPr="00585EDB" w:rsidRDefault="00027EF7">
      <w:pPr>
        <w:rPr>
          <w:rFonts w:ascii="Open Sans" w:hAnsi="Open Sans" w:cs="Open Sans"/>
          <w:lang w:val="en-US"/>
        </w:rPr>
      </w:pPr>
    </w:p>
    <w:p w14:paraId="4A1097BE" w14:textId="799A2B76" w:rsidR="00027EF7" w:rsidRPr="00585EDB" w:rsidRDefault="00027EF7">
      <w:pPr>
        <w:rPr>
          <w:rFonts w:ascii="Open Sans" w:hAnsi="Open Sans" w:cs="Open Sans"/>
          <w:lang w:val="en-US"/>
        </w:rPr>
      </w:pPr>
    </w:p>
    <w:p w14:paraId="65A76E08" w14:textId="719E1392" w:rsidR="00027EF7" w:rsidRPr="00585EDB" w:rsidRDefault="00027EF7">
      <w:pPr>
        <w:rPr>
          <w:rFonts w:ascii="Open Sans" w:hAnsi="Open Sans" w:cs="Open Sans"/>
          <w:lang w:val="en-US"/>
        </w:rPr>
      </w:pPr>
    </w:p>
    <w:tbl>
      <w:tblPr>
        <w:tblStyle w:val="TableGrid"/>
        <w:tblW w:w="10491" w:type="dxa"/>
        <w:tblInd w:w="-431" w:type="dxa"/>
        <w:tblLook w:val="04A0" w:firstRow="1" w:lastRow="0" w:firstColumn="1" w:lastColumn="0" w:noHBand="0" w:noVBand="1"/>
      </w:tblPr>
      <w:tblGrid>
        <w:gridCol w:w="2553"/>
        <w:gridCol w:w="2551"/>
        <w:gridCol w:w="2693"/>
        <w:gridCol w:w="2694"/>
      </w:tblGrid>
      <w:tr w:rsidR="001D5EC4" w:rsidRPr="00585EDB" w14:paraId="36F2786F" w14:textId="77777777" w:rsidTr="001D5EC4">
        <w:tc>
          <w:tcPr>
            <w:tcW w:w="2553" w:type="dxa"/>
            <w:vAlign w:val="center"/>
          </w:tcPr>
          <w:p w14:paraId="044646F1" w14:textId="01F26EEE"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Reference</w:t>
            </w:r>
          </w:p>
        </w:tc>
        <w:tc>
          <w:tcPr>
            <w:tcW w:w="2551" w:type="dxa"/>
            <w:vAlign w:val="center"/>
          </w:tcPr>
          <w:p w14:paraId="171C36CA" w14:textId="77777777" w:rsidR="001D5EC4" w:rsidRPr="00585EDB" w:rsidRDefault="001D5EC4" w:rsidP="001D5EC4">
            <w:pPr>
              <w:jc w:val="center"/>
              <w:rPr>
                <w:rFonts w:ascii="Open Sans" w:hAnsi="Open Sans" w:cs="Open Sans"/>
              </w:rPr>
            </w:pPr>
          </w:p>
        </w:tc>
        <w:tc>
          <w:tcPr>
            <w:tcW w:w="2693" w:type="dxa"/>
            <w:vAlign w:val="center"/>
          </w:tcPr>
          <w:p w14:paraId="306E8F71"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Issue No.</w:t>
            </w:r>
          </w:p>
        </w:tc>
        <w:tc>
          <w:tcPr>
            <w:tcW w:w="2694" w:type="dxa"/>
            <w:vAlign w:val="center"/>
          </w:tcPr>
          <w:p w14:paraId="1C81B466" w14:textId="5AFD81B3" w:rsidR="001D5EC4" w:rsidRPr="00585EDB" w:rsidRDefault="001D5EC4" w:rsidP="001D5EC4">
            <w:pPr>
              <w:jc w:val="center"/>
              <w:rPr>
                <w:rFonts w:ascii="Open Sans" w:hAnsi="Open Sans" w:cs="Open Sans"/>
              </w:rPr>
            </w:pPr>
          </w:p>
        </w:tc>
      </w:tr>
      <w:tr w:rsidR="001D5EC4" w:rsidRPr="00585EDB" w14:paraId="1680A912" w14:textId="77777777" w:rsidTr="001D5EC4">
        <w:tc>
          <w:tcPr>
            <w:tcW w:w="2553" w:type="dxa"/>
            <w:vAlign w:val="center"/>
          </w:tcPr>
          <w:p w14:paraId="0F0309D4"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lastRenderedPageBreak/>
              <w:t>Release Date</w:t>
            </w:r>
          </w:p>
        </w:tc>
        <w:tc>
          <w:tcPr>
            <w:tcW w:w="2551" w:type="dxa"/>
            <w:vAlign w:val="center"/>
          </w:tcPr>
          <w:p w14:paraId="029CB2C8" w14:textId="77777777" w:rsidR="001D5EC4" w:rsidRPr="00585EDB" w:rsidRDefault="001D5EC4" w:rsidP="001D5EC4">
            <w:pPr>
              <w:jc w:val="center"/>
              <w:rPr>
                <w:rFonts w:ascii="Open Sans" w:hAnsi="Open Sans" w:cs="Open Sans"/>
              </w:rPr>
            </w:pPr>
          </w:p>
        </w:tc>
        <w:tc>
          <w:tcPr>
            <w:tcW w:w="2693" w:type="dxa"/>
            <w:vAlign w:val="center"/>
          </w:tcPr>
          <w:p w14:paraId="50834EF0"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Total Number of pages</w:t>
            </w:r>
          </w:p>
        </w:tc>
        <w:tc>
          <w:tcPr>
            <w:tcW w:w="2694" w:type="dxa"/>
            <w:vAlign w:val="center"/>
          </w:tcPr>
          <w:p w14:paraId="58783471" w14:textId="27EC1096" w:rsidR="001D5EC4" w:rsidRPr="00585EDB" w:rsidRDefault="00FD70DC" w:rsidP="001D5EC4">
            <w:pPr>
              <w:jc w:val="center"/>
              <w:rPr>
                <w:rFonts w:ascii="Open Sans" w:hAnsi="Open Sans" w:cs="Open Sans"/>
              </w:rPr>
            </w:pPr>
            <w:r w:rsidRPr="00585EDB">
              <w:rPr>
                <w:rFonts w:ascii="Open Sans" w:hAnsi="Open Sans" w:cs="Open Sans"/>
              </w:rPr>
              <w:t>12</w:t>
            </w:r>
          </w:p>
        </w:tc>
      </w:tr>
      <w:tr w:rsidR="001D5EC4" w:rsidRPr="00585EDB" w14:paraId="2C0EFFBA" w14:textId="77777777" w:rsidTr="001D5EC4">
        <w:tc>
          <w:tcPr>
            <w:tcW w:w="2553" w:type="dxa"/>
            <w:vAlign w:val="center"/>
          </w:tcPr>
          <w:p w14:paraId="60E2DF18" w14:textId="77777777" w:rsidR="001D5EC4" w:rsidRPr="00585EDB" w:rsidRDefault="001D5EC4" w:rsidP="001D5EC4">
            <w:pPr>
              <w:jc w:val="center"/>
              <w:rPr>
                <w:rFonts w:ascii="Open Sans" w:hAnsi="Open Sans" w:cs="Open Sans"/>
                <w:b/>
                <w:bCs/>
                <w:color w:val="4472C4" w:themeColor="accent1"/>
              </w:rPr>
            </w:pPr>
          </w:p>
        </w:tc>
        <w:tc>
          <w:tcPr>
            <w:tcW w:w="2551" w:type="dxa"/>
            <w:vAlign w:val="center"/>
          </w:tcPr>
          <w:p w14:paraId="7A958776"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Name</w:t>
            </w:r>
          </w:p>
        </w:tc>
        <w:tc>
          <w:tcPr>
            <w:tcW w:w="2693" w:type="dxa"/>
            <w:vAlign w:val="center"/>
          </w:tcPr>
          <w:p w14:paraId="557AC1B6"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Signature</w:t>
            </w:r>
          </w:p>
        </w:tc>
        <w:tc>
          <w:tcPr>
            <w:tcW w:w="2694" w:type="dxa"/>
            <w:vAlign w:val="center"/>
          </w:tcPr>
          <w:p w14:paraId="61664918" w14:textId="77777777" w:rsidR="001D5EC4" w:rsidRPr="00585EDB" w:rsidRDefault="001D5EC4" w:rsidP="001D5EC4">
            <w:pPr>
              <w:jc w:val="center"/>
              <w:rPr>
                <w:rFonts w:ascii="Open Sans" w:hAnsi="Open Sans" w:cs="Open Sans"/>
                <w:b/>
                <w:bCs/>
                <w:color w:val="4472C4" w:themeColor="accent1"/>
              </w:rPr>
            </w:pPr>
            <w:r w:rsidRPr="00585EDB">
              <w:rPr>
                <w:rFonts w:ascii="Open Sans" w:hAnsi="Open Sans" w:cs="Open Sans"/>
                <w:b/>
                <w:bCs/>
                <w:color w:val="4472C4" w:themeColor="accent1"/>
              </w:rPr>
              <w:t>Date</w:t>
            </w:r>
          </w:p>
        </w:tc>
      </w:tr>
      <w:tr w:rsidR="00FD70DC" w:rsidRPr="00585EDB" w14:paraId="0AC38511" w14:textId="77777777" w:rsidTr="001D5EC4">
        <w:tc>
          <w:tcPr>
            <w:tcW w:w="2553" w:type="dxa"/>
            <w:vAlign w:val="center"/>
          </w:tcPr>
          <w:p w14:paraId="56754C86" w14:textId="77777777" w:rsidR="00FD70DC" w:rsidRPr="00585EDB" w:rsidRDefault="00FD70DC" w:rsidP="00FD70DC">
            <w:pPr>
              <w:jc w:val="center"/>
              <w:rPr>
                <w:rFonts w:ascii="Open Sans" w:hAnsi="Open Sans" w:cs="Open Sans"/>
                <w:b/>
                <w:bCs/>
                <w:color w:val="4472C4" w:themeColor="accent1"/>
              </w:rPr>
            </w:pPr>
            <w:r w:rsidRPr="00585EDB">
              <w:rPr>
                <w:rFonts w:ascii="Open Sans" w:hAnsi="Open Sans" w:cs="Open Sans"/>
                <w:b/>
                <w:bCs/>
                <w:color w:val="4472C4" w:themeColor="accent1"/>
              </w:rPr>
              <w:t>Prepared by</w:t>
            </w:r>
          </w:p>
        </w:tc>
        <w:tc>
          <w:tcPr>
            <w:tcW w:w="2551" w:type="dxa"/>
            <w:vAlign w:val="center"/>
          </w:tcPr>
          <w:p w14:paraId="6D05953B" w14:textId="3EF2AD22" w:rsidR="00FD70DC" w:rsidRPr="00585EDB" w:rsidRDefault="00FD70DC" w:rsidP="00FD70DC">
            <w:pPr>
              <w:jc w:val="center"/>
              <w:rPr>
                <w:rFonts w:ascii="Open Sans" w:hAnsi="Open Sans" w:cs="Open Sans"/>
              </w:rPr>
            </w:pPr>
          </w:p>
        </w:tc>
        <w:tc>
          <w:tcPr>
            <w:tcW w:w="2693" w:type="dxa"/>
            <w:vAlign w:val="center"/>
          </w:tcPr>
          <w:p w14:paraId="0A3AEF80" w14:textId="2E65DD35" w:rsidR="00FD70DC" w:rsidRPr="00585EDB" w:rsidRDefault="00FD70DC" w:rsidP="00FD70DC">
            <w:pPr>
              <w:jc w:val="center"/>
              <w:rPr>
                <w:rFonts w:ascii="Open Sans" w:hAnsi="Open Sans" w:cs="Open Sans"/>
              </w:rPr>
            </w:pPr>
          </w:p>
        </w:tc>
        <w:tc>
          <w:tcPr>
            <w:tcW w:w="2694" w:type="dxa"/>
            <w:vAlign w:val="center"/>
          </w:tcPr>
          <w:p w14:paraId="1202A6BE" w14:textId="269A3EDE" w:rsidR="00FD70DC" w:rsidRPr="00585EDB" w:rsidRDefault="00FD70DC" w:rsidP="00FD70DC">
            <w:pPr>
              <w:jc w:val="center"/>
              <w:rPr>
                <w:rFonts w:ascii="Open Sans" w:hAnsi="Open Sans" w:cs="Open Sans"/>
              </w:rPr>
            </w:pPr>
            <w:r w:rsidRPr="00585EDB">
              <w:rPr>
                <w:rFonts w:ascii="Open Sans" w:hAnsi="Open Sans" w:cs="Open Sans"/>
              </w:rPr>
              <w:t>-</w:t>
            </w:r>
            <w:r w:rsidR="00E91FEE" w:rsidRPr="00585EDB">
              <w:rPr>
                <w:rFonts w:ascii="Open Sans" w:hAnsi="Open Sans" w:cs="Open Sans"/>
              </w:rPr>
              <w:t>11</w:t>
            </w:r>
            <w:r w:rsidRPr="00585EDB">
              <w:rPr>
                <w:rFonts w:ascii="Open Sans" w:hAnsi="Open Sans" w:cs="Open Sans"/>
              </w:rPr>
              <w:t>-2023</w:t>
            </w:r>
          </w:p>
        </w:tc>
      </w:tr>
      <w:tr w:rsidR="00FD70DC" w:rsidRPr="00585EDB" w14:paraId="059D3751" w14:textId="77777777" w:rsidTr="001D5EC4">
        <w:tc>
          <w:tcPr>
            <w:tcW w:w="2553" w:type="dxa"/>
            <w:vAlign w:val="center"/>
          </w:tcPr>
          <w:p w14:paraId="09D49FF1" w14:textId="77777777" w:rsidR="00FD70DC" w:rsidRPr="00585EDB" w:rsidRDefault="00FD70DC" w:rsidP="00FD70DC">
            <w:pPr>
              <w:jc w:val="center"/>
              <w:rPr>
                <w:rFonts w:ascii="Open Sans" w:hAnsi="Open Sans" w:cs="Open Sans"/>
                <w:b/>
                <w:bCs/>
                <w:color w:val="4472C4" w:themeColor="accent1"/>
              </w:rPr>
            </w:pPr>
            <w:r w:rsidRPr="00585EDB">
              <w:rPr>
                <w:rFonts w:ascii="Open Sans" w:hAnsi="Open Sans" w:cs="Open Sans"/>
                <w:b/>
                <w:bCs/>
                <w:color w:val="4472C4" w:themeColor="accent1"/>
              </w:rPr>
              <w:t>Reviewed and approved by</w:t>
            </w:r>
          </w:p>
        </w:tc>
        <w:tc>
          <w:tcPr>
            <w:tcW w:w="2551" w:type="dxa"/>
            <w:vAlign w:val="center"/>
          </w:tcPr>
          <w:p w14:paraId="3D088DF5" w14:textId="6B42CDC9" w:rsidR="00FD70DC" w:rsidRPr="00585EDB" w:rsidRDefault="00FD70DC" w:rsidP="00FD70DC">
            <w:pPr>
              <w:jc w:val="center"/>
              <w:rPr>
                <w:rFonts w:ascii="Open Sans" w:hAnsi="Open Sans" w:cs="Open Sans"/>
              </w:rPr>
            </w:pPr>
          </w:p>
        </w:tc>
        <w:tc>
          <w:tcPr>
            <w:tcW w:w="2693" w:type="dxa"/>
            <w:vAlign w:val="center"/>
          </w:tcPr>
          <w:p w14:paraId="0C3ACCB2" w14:textId="77777777" w:rsidR="00FD70DC" w:rsidRPr="00585EDB" w:rsidRDefault="00FD70DC" w:rsidP="00FD70DC">
            <w:pPr>
              <w:jc w:val="center"/>
              <w:rPr>
                <w:rFonts w:ascii="Open Sans" w:hAnsi="Open Sans" w:cs="Open Sans"/>
              </w:rPr>
            </w:pPr>
          </w:p>
        </w:tc>
        <w:tc>
          <w:tcPr>
            <w:tcW w:w="2694" w:type="dxa"/>
            <w:vAlign w:val="center"/>
          </w:tcPr>
          <w:p w14:paraId="46CB703A" w14:textId="77777777" w:rsidR="00FD70DC" w:rsidRPr="00585EDB" w:rsidRDefault="00FD70DC" w:rsidP="00FD70DC">
            <w:pPr>
              <w:jc w:val="center"/>
              <w:rPr>
                <w:rFonts w:ascii="Open Sans" w:hAnsi="Open Sans" w:cs="Open Sans"/>
              </w:rPr>
            </w:pPr>
          </w:p>
        </w:tc>
      </w:tr>
    </w:tbl>
    <w:sdt>
      <w:sdtPr>
        <w:rPr>
          <w:rFonts w:asciiTheme="minorHAnsi" w:eastAsiaTheme="minorEastAsia" w:hAnsiTheme="minorHAnsi" w:cstheme="minorBidi"/>
          <w:b w:val="0"/>
          <w:color w:val="auto"/>
          <w:sz w:val="21"/>
          <w:szCs w:val="21"/>
          <w:u w:val="none"/>
          <w:lang w:val="en-IN"/>
        </w:rPr>
        <w:id w:val="863639900"/>
        <w:docPartObj>
          <w:docPartGallery w:val="Table of Contents"/>
          <w:docPartUnique/>
        </w:docPartObj>
      </w:sdtPr>
      <w:sdtEndPr>
        <w:rPr>
          <w:bCs/>
          <w:noProof/>
        </w:rPr>
      </w:sdtEndPr>
      <w:sdtContent>
        <w:p w14:paraId="2C52CDB1" w14:textId="1600049A" w:rsidR="009F1B8E" w:rsidRDefault="009F1B8E">
          <w:pPr>
            <w:pStyle w:val="TOCHeading"/>
          </w:pPr>
          <w:r>
            <w:t>Contents</w:t>
          </w:r>
        </w:p>
        <w:p w14:paraId="644CD66E" w14:textId="060F9D31" w:rsidR="009F1B8E" w:rsidRDefault="009F1B8E">
          <w:pPr>
            <w:pStyle w:val="TOC1"/>
            <w:tabs>
              <w:tab w:val="right" w:leader="dot" w:pos="9742"/>
            </w:tabs>
            <w:rPr>
              <w:noProof/>
              <w:kern w:val="2"/>
              <w:sz w:val="22"/>
              <w:szCs w:val="22"/>
              <w:lang w:eastAsia="en-IN"/>
              <w14:ligatures w14:val="standardContextual"/>
            </w:rPr>
          </w:pPr>
          <w:r>
            <w:fldChar w:fldCharType="begin"/>
          </w:r>
          <w:r>
            <w:instrText xml:space="preserve"> TOC \o "1-3" \h \z \u </w:instrText>
          </w:r>
          <w:r>
            <w:fldChar w:fldCharType="separate"/>
          </w:r>
          <w:hyperlink w:anchor="_Toc150443713" w:history="1">
            <w:r w:rsidRPr="00DA6A19">
              <w:rPr>
                <w:rStyle w:val="Hyperlink"/>
                <w:noProof/>
              </w:rPr>
              <w:t>What is Kubernetes:</w:t>
            </w:r>
            <w:r>
              <w:rPr>
                <w:noProof/>
                <w:webHidden/>
              </w:rPr>
              <w:tab/>
            </w:r>
            <w:r>
              <w:rPr>
                <w:noProof/>
                <w:webHidden/>
              </w:rPr>
              <w:fldChar w:fldCharType="begin"/>
            </w:r>
            <w:r>
              <w:rPr>
                <w:noProof/>
                <w:webHidden/>
              </w:rPr>
              <w:instrText xml:space="preserve"> PAGEREF _Toc150443713 \h </w:instrText>
            </w:r>
            <w:r>
              <w:rPr>
                <w:noProof/>
                <w:webHidden/>
              </w:rPr>
            </w:r>
            <w:r>
              <w:rPr>
                <w:noProof/>
                <w:webHidden/>
              </w:rPr>
              <w:fldChar w:fldCharType="separate"/>
            </w:r>
            <w:r>
              <w:rPr>
                <w:noProof/>
                <w:webHidden/>
              </w:rPr>
              <w:t>4</w:t>
            </w:r>
            <w:r>
              <w:rPr>
                <w:noProof/>
                <w:webHidden/>
              </w:rPr>
              <w:fldChar w:fldCharType="end"/>
            </w:r>
          </w:hyperlink>
        </w:p>
        <w:p w14:paraId="72CB3331" w14:textId="64001A52" w:rsidR="009F1B8E" w:rsidRDefault="00000000">
          <w:pPr>
            <w:pStyle w:val="TOC1"/>
            <w:tabs>
              <w:tab w:val="right" w:leader="dot" w:pos="9742"/>
            </w:tabs>
            <w:rPr>
              <w:noProof/>
              <w:kern w:val="2"/>
              <w:sz w:val="22"/>
              <w:szCs w:val="22"/>
              <w:lang w:eastAsia="en-IN"/>
              <w14:ligatures w14:val="standardContextual"/>
            </w:rPr>
          </w:pPr>
          <w:hyperlink w:anchor="_Toc150443714" w:history="1">
            <w:r w:rsidR="009F1B8E" w:rsidRPr="00DA6A19">
              <w:rPr>
                <w:rStyle w:val="Hyperlink"/>
                <w:noProof/>
              </w:rPr>
              <w:t>Namespace:</w:t>
            </w:r>
            <w:r w:rsidR="009F1B8E">
              <w:rPr>
                <w:noProof/>
                <w:webHidden/>
              </w:rPr>
              <w:tab/>
            </w:r>
            <w:r w:rsidR="009F1B8E">
              <w:rPr>
                <w:noProof/>
                <w:webHidden/>
              </w:rPr>
              <w:fldChar w:fldCharType="begin"/>
            </w:r>
            <w:r w:rsidR="009F1B8E">
              <w:rPr>
                <w:noProof/>
                <w:webHidden/>
              </w:rPr>
              <w:instrText xml:space="preserve"> PAGEREF _Toc150443714 \h </w:instrText>
            </w:r>
            <w:r w:rsidR="009F1B8E">
              <w:rPr>
                <w:noProof/>
                <w:webHidden/>
              </w:rPr>
            </w:r>
            <w:r w:rsidR="009F1B8E">
              <w:rPr>
                <w:noProof/>
                <w:webHidden/>
              </w:rPr>
              <w:fldChar w:fldCharType="separate"/>
            </w:r>
            <w:r w:rsidR="009F1B8E">
              <w:rPr>
                <w:noProof/>
                <w:webHidden/>
              </w:rPr>
              <w:t>6</w:t>
            </w:r>
            <w:r w:rsidR="009F1B8E">
              <w:rPr>
                <w:noProof/>
                <w:webHidden/>
              </w:rPr>
              <w:fldChar w:fldCharType="end"/>
            </w:r>
          </w:hyperlink>
        </w:p>
        <w:p w14:paraId="7877DAF4" w14:textId="075DA1C3" w:rsidR="009F1B8E" w:rsidRDefault="00000000">
          <w:pPr>
            <w:pStyle w:val="TOC2"/>
            <w:tabs>
              <w:tab w:val="right" w:leader="dot" w:pos="9742"/>
            </w:tabs>
            <w:rPr>
              <w:noProof/>
              <w:kern w:val="2"/>
              <w:sz w:val="22"/>
              <w:szCs w:val="22"/>
              <w:lang w:eastAsia="en-IN"/>
              <w14:ligatures w14:val="standardContextual"/>
            </w:rPr>
          </w:pPr>
          <w:hyperlink w:anchor="_Toc150443715" w:history="1">
            <w:r w:rsidR="009F1B8E" w:rsidRPr="00DA6A19">
              <w:rPr>
                <w:rStyle w:val="Hyperlink"/>
                <w:rFonts w:ascii="Open Sans" w:hAnsi="Open Sans" w:cs="Open Sans"/>
                <w:noProof/>
                <w:lang w:val="en-US"/>
              </w:rPr>
              <w:t>Creating Namespaces</w:t>
            </w:r>
            <w:r w:rsidR="009F1B8E">
              <w:rPr>
                <w:noProof/>
                <w:webHidden/>
              </w:rPr>
              <w:tab/>
            </w:r>
            <w:r w:rsidR="009F1B8E">
              <w:rPr>
                <w:noProof/>
                <w:webHidden/>
              </w:rPr>
              <w:fldChar w:fldCharType="begin"/>
            </w:r>
            <w:r w:rsidR="009F1B8E">
              <w:rPr>
                <w:noProof/>
                <w:webHidden/>
              </w:rPr>
              <w:instrText xml:space="preserve"> PAGEREF _Toc150443715 \h </w:instrText>
            </w:r>
            <w:r w:rsidR="009F1B8E">
              <w:rPr>
                <w:noProof/>
                <w:webHidden/>
              </w:rPr>
            </w:r>
            <w:r w:rsidR="009F1B8E">
              <w:rPr>
                <w:noProof/>
                <w:webHidden/>
              </w:rPr>
              <w:fldChar w:fldCharType="separate"/>
            </w:r>
            <w:r w:rsidR="009F1B8E">
              <w:rPr>
                <w:noProof/>
                <w:webHidden/>
              </w:rPr>
              <w:t>6</w:t>
            </w:r>
            <w:r w:rsidR="009F1B8E">
              <w:rPr>
                <w:noProof/>
                <w:webHidden/>
              </w:rPr>
              <w:fldChar w:fldCharType="end"/>
            </w:r>
          </w:hyperlink>
        </w:p>
        <w:p w14:paraId="2917C218" w14:textId="0615D3C6" w:rsidR="009F1B8E" w:rsidRDefault="00000000">
          <w:pPr>
            <w:pStyle w:val="TOC1"/>
            <w:tabs>
              <w:tab w:val="right" w:leader="dot" w:pos="9742"/>
            </w:tabs>
            <w:rPr>
              <w:noProof/>
              <w:kern w:val="2"/>
              <w:sz w:val="22"/>
              <w:szCs w:val="22"/>
              <w:lang w:eastAsia="en-IN"/>
              <w14:ligatures w14:val="standardContextual"/>
            </w:rPr>
          </w:pPr>
          <w:hyperlink w:anchor="_Toc150443716" w:history="1">
            <w:r w:rsidR="009F1B8E" w:rsidRPr="00DA6A19">
              <w:rPr>
                <w:rStyle w:val="Hyperlink"/>
                <w:noProof/>
              </w:rPr>
              <w:t>PV (Persistent Volume) and PVC (Persistent Volume Claim):</w:t>
            </w:r>
            <w:r w:rsidR="009F1B8E">
              <w:rPr>
                <w:noProof/>
                <w:webHidden/>
              </w:rPr>
              <w:tab/>
            </w:r>
            <w:r w:rsidR="009F1B8E">
              <w:rPr>
                <w:noProof/>
                <w:webHidden/>
              </w:rPr>
              <w:fldChar w:fldCharType="begin"/>
            </w:r>
            <w:r w:rsidR="009F1B8E">
              <w:rPr>
                <w:noProof/>
                <w:webHidden/>
              </w:rPr>
              <w:instrText xml:space="preserve"> PAGEREF _Toc150443716 \h </w:instrText>
            </w:r>
            <w:r w:rsidR="009F1B8E">
              <w:rPr>
                <w:noProof/>
                <w:webHidden/>
              </w:rPr>
            </w:r>
            <w:r w:rsidR="009F1B8E">
              <w:rPr>
                <w:noProof/>
                <w:webHidden/>
              </w:rPr>
              <w:fldChar w:fldCharType="separate"/>
            </w:r>
            <w:r w:rsidR="009F1B8E">
              <w:rPr>
                <w:noProof/>
                <w:webHidden/>
              </w:rPr>
              <w:t>7</w:t>
            </w:r>
            <w:r w:rsidR="009F1B8E">
              <w:rPr>
                <w:noProof/>
                <w:webHidden/>
              </w:rPr>
              <w:fldChar w:fldCharType="end"/>
            </w:r>
          </w:hyperlink>
        </w:p>
        <w:p w14:paraId="0F7DEB83" w14:textId="15E72DF9" w:rsidR="009F1B8E" w:rsidRDefault="00000000">
          <w:pPr>
            <w:pStyle w:val="TOC2"/>
            <w:tabs>
              <w:tab w:val="right" w:leader="dot" w:pos="9742"/>
            </w:tabs>
            <w:rPr>
              <w:noProof/>
              <w:kern w:val="2"/>
              <w:sz w:val="22"/>
              <w:szCs w:val="22"/>
              <w:lang w:eastAsia="en-IN"/>
              <w14:ligatures w14:val="standardContextual"/>
            </w:rPr>
          </w:pPr>
          <w:hyperlink w:anchor="_Toc150443717" w:history="1">
            <w:r w:rsidR="009F1B8E" w:rsidRPr="00DA6A19">
              <w:rPr>
                <w:rStyle w:val="Hyperlink"/>
                <w:rFonts w:ascii="Open Sans" w:hAnsi="Open Sans" w:cs="Open Sans"/>
                <w:noProof/>
                <w:lang w:val="en-US"/>
              </w:rPr>
              <w:t>Persistent Volume (PV):</w:t>
            </w:r>
            <w:r w:rsidR="009F1B8E">
              <w:rPr>
                <w:noProof/>
                <w:webHidden/>
              </w:rPr>
              <w:tab/>
            </w:r>
            <w:r w:rsidR="009F1B8E">
              <w:rPr>
                <w:noProof/>
                <w:webHidden/>
              </w:rPr>
              <w:fldChar w:fldCharType="begin"/>
            </w:r>
            <w:r w:rsidR="009F1B8E">
              <w:rPr>
                <w:noProof/>
                <w:webHidden/>
              </w:rPr>
              <w:instrText xml:space="preserve"> PAGEREF _Toc150443717 \h </w:instrText>
            </w:r>
            <w:r w:rsidR="009F1B8E">
              <w:rPr>
                <w:noProof/>
                <w:webHidden/>
              </w:rPr>
            </w:r>
            <w:r w:rsidR="009F1B8E">
              <w:rPr>
                <w:noProof/>
                <w:webHidden/>
              </w:rPr>
              <w:fldChar w:fldCharType="separate"/>
            </w:r>
            <w:r w:rsidR="009F1B8E">
              <w:rPr>
                <w:noProof/>
                <w:webHidden/>
              </w:rPr>
              <w:t>7</w:t>
            </w:r>
            <w:r w:rsidR="009F1B8E">
              <w:rPr>
                <w:noProof/>
                <w:webHidden/>
              </w:rPr>
              <w:fldChar w:fldCharType="end"/>
            </w:r>
          </w:hyperlink>
        </w:p>
        <w:p w14:paraId="6CC0BD6E" w14:textId="4CDFF1AC" w:rsidR="009F1B8E" w:rsidRDefault="00000000">
          <w:pPr>
            <w:pStyle w:val="TOC2"/>
            <w:tabs>
              <w:tab w:val="right" w:leader="dot" w:pos="9742"/>
            </w:tabs>
            <w:rPr>
              <w:noProof/>
              <w:kern w:val="2"/>
              <w:sz w:val="22"/>
              <w:szCs w:val="22"/>
              <w:lang w:eastAsia="en-IN"/>
              <w14:ligatures w14:val="standardContextual"/>
            </w:rPr>
          </w:pPr>
          <w:hyperlink w:anchor="_Toc150443718" w:history="1">
            <w:r w:rsidR="009F1B8E" w:rsidRPr="00DA6A19">
              <w:rPr>
                <w:rStyle w:val="Hyperlink"/>
                <w:rFonts w:ascii="Open Sans" w:hAnsi="Open Sans" w:cs="Open Sans"/>
                <w:noProof/>
                <w:lang w:val="en-US"/>
              </w:rPr>
              <w:t>Creating a Persistent Volume (PV)</w:t>
            </w:r>
            <w:r w:rsidR="009F1B8E">
              <w:rPr>
                <w:noProof/>
                <w:webHidden/>
              </w:rPr>
              <w:tab/>
            </w:r>
            <w:r w:rsidR="009F1B8E">
              <w:rPr>
                <w:noProof/>
                <w:webHidden/>
              </w:rPr>
              <w:fldChar w:fldCharType="begin"/>
            </w:r>
            <w:r w:rsidR="009F1B8E">
              <w:rPr>
                <w:noProof/>
                <w:webHidden/>
              </w:rPr>
              <w:instrText xml:space="preserve"> PAGEREF _Toc150443718 \h </w:instrText>
            </w:r>
            <w:r w:rsidR="009F1B8E">
              <w:rPr>
                <w:noProof/>
                <w:webHidden/>
              </w:rPr>
            </w:r>
            <w:r w:rsidR="009F1B8E">
              <w:rPr>
                <w:noProof/>
                <w:webHidden/>
              </w:rPr>
              <w:fldChar w:fldCharType="separate"/>
            </w:r>
            <w:r w:rsidR="009F1B8E">
              <w:rPr>
                <w:noProof/>
                <w:webHidden/>
              </w:rPr>
              <w:t>7</w:t>
            </w:r>
            <w:r w:rsidR="009F1B8E">
              <w:rPr>
                <w:noProof/>
                <w:webHidden/>
              </w:rPr>
              <w:fldChar w:fldCharType="end"/>
            </w:r>
          </w:hyperlink>
        </w:p>
        <w:p w14:paraId="393011AF" w14:textId="7C0E67B2" w:rsidR="009F1B8E" w:rsidRDefault="00000000">
          <w:pPr>
            <w:pStyle w:val="TOC2"/>
            <w:tabs>
              <w:tab w:val="right" w:leader="dot" w:pos="9742"/>
            </w:tabs>
            <w:rPr>
              <w:noProof/>
              <w:kern w:val="2"/>
              <w:sz w:val="22"/>
              <w:szCs w:val="22"/>
              <w:lang w:eastAsia="en-IN"/>
              <w14:ligatures w14:val="standardContextual"/>
            </w:rPr>
          </w:pPr>
          <w:hyperlink w:anchor="_Toc150443719" w:history="1">
            <w:r w:rsidR="009F1B8E" w:rsidRPr="00DA6A19">
              <w:rPr>
                <w:rStyle w:val="Hyperlink"/>
                <w:rFonts w:ascii="Open Sans" w:hAnsi="Open Sans" w:cs="Open Sans"/>
                <w:noProof/>
              </w:rPr>
              <w:t>Persistent Volume Claim (PVC):</w:t>
            </w:r>
            <w:r w:rsidR="009F1B8E">
              <w:rPr>
                <w:noProof/>
                <w:webHidden/>
              </w:rPr>
              <w:tab/>
            </w:r>
            <w:r w:rsidR="009F1B8E">
              <w:rPr>
                <w:noProof/>
                <w:webHidden/>
              </w:rPr>
              <w:fldChar w:fldCharType="begin"/>
            </w:r>
            <w:r w:rsidR="009F1B8E">
              <w:rPr>
                <w:noProof/>
                <w:webHidden/>
              </w:rPr>
              <w:instrText xml:space="preserve"> PAGEREF _Toc150443719 \h </w:instrText>
            </w:r>
            <w:r w:rsidR="009F1B8E">
              <w:rPr>
                <w:noProof/>
                <w:webHidden/>
              </w:rPr>
            </w:r>
            <w:r w:rsidR="009F1B8E">
              <w:rPr>
                <w:noProof/>
                <w:webHidden/>
              </w:rPr>
              <w:fldChar w:fldCharType="separate"/>
            </w:r>
            <w:r w:rsidR="009F1B8E">
              <w:rPr>
                <w:noProof/>
                <w:webHidden/>
              </w:rPr>
              <w:t>7</w:t>
            </w:r>
            <w:r w:rsidR="009F1B8E">
              <w:rPr>
                <w:noProof/>
                <w:webHidden/>
              </w:rPr>
              <w:fldChar w:fldCharType="end"/>
            </w:r>
          </w:hyperlink>
        </w:p>
        <w:p w14:paraId="04232FA2" w14:textId="7B24C728" w:rsidR="009F1B8E" w:rsidRDefault="00000000">
          <w:pPr>
            <w:pStyle w:val="TOC2"/>
            <w:tabs>
              <w:tab w:val="right" w:leader="dot" w:pos="9742"/>
            </w:tabs>
            <w:rPr>
              <w:noProof/>
              <w:kern w:val="2"/>
              <w:sz w:val="22"/>
              <w:szCs w:val="22"/>
              <w:lang w:eastAsia="en-IN"/>
              <w14:ligatures w14:val="standardContextual"/>
            </w:rPr>
          </w:pPr>
          <w:hyperlink w:anchor="_Toc150443720" w:history="1">
            <w:r w:rsidR="009F1B8E" w:rsidRPr="00DA6A19">
              <w:rPr>
                <w:rStyle w:val="Hyperlink"/>
                <w:rFonts w:ascii="Open Sans" w:hAnsi="Open Sans" w:cs="Open Sans"/>
                <w:noProof/>
                <w:lang w:val="en-US"/>
              </w:rPr>
              <w:t>Creating a Persistent Volume Claim (PVC)</w:t>
            </w:r>
            <w:r w:rsidR="009F1B8E">
              <w:rPr>
                <w:noProof/>
                <w:webHidden/>
              </w:rPr>
              <w:tab/>
            </w:r>
            <w:r w:rsidR="009F1B8E">
              <w:rPr>
                <w:noProof/>
                <w:webHidden/>
              </w:rPr>
              <w:fldChar w:fldCharType="begin"/>
            </w:r>
            <w:r w:rsidR="009F1B8E">
              <w:rPr>
                <w:noProof/>
                <w:webHidden/>
              </w:rPr>
              <w:instrText xml:space="preserve"> PAGEREF _Toc150443720 \h </w:instrText>
            </w:r>
            <w:r w:rsidR="009F1B8E">
              <w:rPr>
                <w:noProof/>
                <w:webHidden/>
              </w:rPr>
            </w:r>
            <w:r w:rsidR="009F1B8E">
              <w:rPr>
                <w:noProof/>
                <w:webHidden/>
              </w:rPr>
              <w:fldChar w:fldCharType="separate"/>
            </w:r>
            <w:r w:rsidR="009F1B8E">
              <w:rPr>
                <w:noProof/>
                <w:webHidden/>
              </w:rPr>
              <w:t>7</w:t>
            </w:r>
            <w:r w:rsidR="009F1B8E">
              <w:rPr>
                <w:noProof/>
                <w:webHidden/>
              </w:rPr>
              <w:fldChar w:fldCharType="end"/>
            </w:r>
          </w:hyperlink>
        </w:p>
        <w:p w14:paraId="54E71126" w14:textId="1037EC82" w:rsidR="009F1B8E" w:rsidRDefault="00000000">
          <w:pPr>
            <w:pStyle w:val="TOC1"/>
            <w:tabs>
              <w:tab w:val="right" w:leader="dot" w:pos="9742"/>
            </w:tabs>
            <w:rPr>
              <w:noProof/>
              <w:kern w:val="2"/>
              <w:sz w:val="22"/>
              <w:szCs w:val="22"/>
              <w:lang w:eastAsia="en-IN"/>
              <w14:ligatures w14:val="standardContextual"/>
            </w:rPr>
          </w:pPr>
          <w:hyperlink w:anchor="_Toc150443721" w:history="1">
            <w:r w:rsidR="009F1B8E" w:rsidRPr="00DA6A19">
              <w:rPr>
                <w:rStyle w:val="Hyperlink"/>
                <w:noProof/>
              </w:rPr>
              <w:t>Pod:</w:t>
            </w:r>
            <w:r w:rsidR="009F1B8E">
              <w:rPr>
                <w:noProof/>
                <w:webHidden/>
              </w:rPr>
              <w:tab/>
            </w:r>
            <w:r w:rsidR="009F1B8E">
              <w:rPr>
                <w:noProof/>
                <w:webHidden/>
              </w:rPr>
              <w:fldChar w:fldCharType="begin"/>
            </w:r>
            <w:r w:rsidR="009F1B8E">
              <w:rPr>
                <w:noProof/>
                <w:webHidden/>
              </w:rPr>
              <w:instrText xml:space="preserve"> PAGEREF _Toc150443721 \h </w:instrText>
            </w:r>
            <w:r w:rsidR="009F1B8E">
              <w:rPr>
                <w:noProof/>
                <w:webHidden/>
              </w:rPr>
            </w:r>
            <w:r w:rsidR="009F1B8E">
              <w:rPr>
                <w:noProof/>
                <w:webHidden/>
              </w:rPr>
              <w:fldChar w:fldCharType="separate"/>
            </w:r>
            <w:r w:rsidR="009F1B8E">
              <w:rPr>
                <w:noProof/>
                <w:webHidden/>
              </w:rPr>
              <w:t>8</w:t>
            </w:r>
            <w:r w:rsidR="009F1B8E">
              <w:rPr>
                <w:noProof/>
                <w:webHidden/>
              </w:rPr>
              <w:fldChar w:fldCharType="end"/>
            </w:r>
          </w:hyperlink>
        </w:p>
        <w:p w14:paraId="3F89BA98" w14:textId="39F576F7" w:rsidR="009F1B8E" w:rsidRDefault="00000000">
          <w:pPr>
            <w:pStyle w:val="TOC1"/>
            <w:tabs>
              <w:tab w:val="right" w:leader="dot" w:pos="9742"/>
            </w:tabs>
            <w:rPr>
              <w:noProof/>
              <w:kern w:val="2"/>
              <w:sz w:val="22"/>
              <w:szCs w:val="22"/>
              <w:lang w:eastAsia="en-IN"/>
              <w14:ligatures w14:val="standardContextual"/>
            </w:rPr>
          </w:pPr>
          <w:hyperlink w:anchor="_Toc150443722" w:history="1">
            <w:r w:rsidR="009F1B8E" w:rsidRPr="00DA6A19">
              <w:rPr>
                <w:rStyle w:val="Hyperlink"/>
                <w:noProof/>
              </w:rPr>
              <w:t>Deployment:</w:t>
            </w:r>
            <w:r w:rsidR="009F1B8E">
              <w:rPr>
                <w:noProof/>
                <w:webHidden/>
              </w:rPr>
              <w:tab/>
            </w:r>
            <w:r w:rsidR="009F1B8E">
              <w:rPr>
                <w:noProof/>
                <w:webHidden/>
              </w:rPr>
              <w:fldChar w:fldCharType="begin"/>
            </w:r>
            <w:r w:rsidR="009F1B8E">
              <w:rPr>
                <w:noProof/>
                <w:webHidden/>
              </w:rPr>
              <w:instrText xml:space="preserve"> PAGEREF _Toc150443722 \h </w:instrText>
            </w:r>
            <w:r w:rsidR="009F1B8E">
              <w:rPr>
                <w:noProof/>
                <w:webHidden/>
              </w:rPr>
            </w:r>
            <w:r w:rsidR="009F1B8E">
              <w:rPr>
                <w:noProof/>
                <w:webHidden/>
              </w:rPr>
              <w:fldChar w:fldCharType="separate"/>
            </w:r>
            <w:r w:rsidR="009F1B8E">
              <w:rPr>
                <w:noProof/>
                <w:webHidden/>
              </w:rPr>
              <w:t>8</w:t>
            </w:r>
            <w:r w:rsidR="009F1B8E">
              <w:rPr>
                <w:noProof/>
                <w:webHidden/>
              </w:rPr>
              <w:fldChar w:fldCharType="end"/>
            </w:r>
          </w:hyperlink>
        </w:p>
        <w:p w14:paraId="21C82041" w14:textId="2970E134" w:rsidR="009F1B8E" w:rsidRDefault="00000000">
          <w:pPr>
            <w:pStyle w:val="TOC2"/>
            <w:tabs>
              <w:tab w:val="right" w:leader="dot" w:pos="9742"/>
            </w:tabs>
            <w:rPr>
              <w:noProof/>
              <w:kern w:val="2"/>
              <w:sz w:val="22"/>
              <w:szCs w:val="22"/>
              <w:lang w:eastAsia="en-IN"/>
              <w14:ligatures w14:val="standardContextual"/>
            </w:rPr>
          </w:pPr>
          <w:hyperlink w:anchor="_Toc150443723" w:history="1">
            <w:r w:rsidR="009F1B8E" w:rsidRPr="00DA6A19">
              <w:rPr>
                <w:rStyle w:val="Hyperlink"/>
                <w:rFonts w:ascii="Open Sans" w:hAnsi="Open Sans" w:cs="Open Sans"/>
                <w:noProof/>
                <w:lang w:val="en-US"/>
              </w:rPr>
              <w:t>Creating Deployment</w:t>
            </w:r>
            <w:r w:rsidR="009F1B8E">
              <w:rPr>
                <w:noProof/>
                <w:webHidden/>
              </w:rPr>
              <w:tab/>
            </w:r>
            <w:r w:rsidR="009F1B8E">
              <w:rPr>
                <w:noProof/>
                <w:webHidden/>
              </w:rPr>
              <w:fldChar w:fldCharType="begin"/>
            </w:r>
            <w:r w:rsidR="009F1B8E">
              <w:rPr>
                <w:noProof/>
                <w:webHidden/>
              </w:rPr>
              <w:instrText xml:space="preserve"> PAGEREF _Toc150443723 \h </w:instrText>
            </w:r>
            <w:r w:rsidR="009F1B8E">
              <w:rPr>
                <w:noProof/>
                <w:webHidden/>
              </w:rPr>
            </w:r>
            <w:r w:rsidR="009F1B8E">
              <w:rPr>
                <w:noProof/>
                <w:webHidden/>
              </w:rPr>
              <w:fldChar w:fldCharType="separate"/>
            </w:r>
            <w:r w:rsidR="009F1B8E">
              <w:rPr>
                <w:noProof/>
                <w:webHidden/>
              </w:rPr>
              <w:t>9</w:t>
            </w:r>
            <w:r w:rsidR="009F1B8E">
              <w:rPr>
                <w:noProof/>
                <w:webHidden/>
              </w:rPr>
              <w:fldChar w:fldCharType="end"/>
            </w:r>
          </w:hyperlink>
        </w:p>
        <w:p w14:paraId="158A1896" w14:textId="5F03222A" w:rsidR="009F1B8E" w:rsidRDefault="00000000">
          <w:pPr>
            <w:pStyle w:val="TOC1"/>
            <w:tabs>
              <w:tab w:val="right" w:leader="dot" w:pos="9742"/>
            </w:tabs>
            <w:rPr>
              <w:noProof/>
              <w:kern w:val="2"/>
              <w:sz w:val="22"/>
              <w:szCs w:val="22"/>
              <w:lang w:eastAsia="en-IN"/>
              <w14:ligatures w14:val="standardContextual"/>
            </w:rPr>
          </w:pPr>
          <w:hyperlink w:anchor="_Toc150443724" w:history="1">
            <w:r w:rsidR="009F1B8E" w:rsidRPr="00DA6A19">
              <w:rPr>
                <w:rStyle w:val="Hyperlink"/>
                <w:noProof/>
              </w:rPr>
              <w:t>Service</w:t>
            </w:r>
            <w:r w:rsidR="009F1B8E">
              <w:rPr>
                <w:noProof/>
                <w:webHidden/>
              </w:rPr>
              <w:tab/>
            </w:r>
            <w:r w:rsidR="009F1B8E">
              <w:rPr>
                <w:noProof/>
                <w:webHidden/>
              </w:rPr>
              <w:fldChar w:fldCharType="begin"/>
            </w:r>
            <w:r w:rsidR="009F1B8E">
              <w:rPr>
                <w:noProof/>
                <w:webHidden/>
              </w:rPr>
              <w:instrText xml:space="preserve"> PAGEREF _Toc150443724 \h </w:instrText>
            </w:r>
            <w:r w:rsidR="009F1B8E">
              <w:rPr>
                <w:noProof/>
                <w:webHidden/>
              </w:rPr>
            </w:r>
            <w:r w:rsidR="009F1B8E">
              <w:rPr>
                <w:noProof/>
                <w:webHidden/>
              </w:rPr>
              <w:fldChar w:fldCharType="separate"/>
            </w:r>
            <w:r w:rsidR="009F1B8E">
              <w:rPr>
                <w:noProof/>
                <w:webHidden/>
              </w:rPr>
              <w:t>9</w:t>
            </w:r>
            <w:r w:rsidR="009F1B8E">
              <w:rPr>
                <w:noProof/>
                <w:webHidden/>
              </w:rPr>
              <w:fldChar w:fldCharType="end"/>
            </w:r>
          </w:hyperlink>
        </w:p>
        <w:p w14:paraId="6DDDE418" w14:textId="27F96BD1" w:rsidR="009F1B8E" w:rsidRDefault="00000000">
          <w:pPr>
            <w:pStyle w:val="TOC2"/>
            <w:tabs>
              <w:tab w:val="right" w:leader="dot" w:pos="9742"/>
            </w:tabs>
            <w:rPr>
              <w:noProof/>
              <w:kern w:val="2"/>
              <w:sz w:val="22"/>
              <w:szCs w:val="22"/>
              <w:lang w:eastAsia="en-IN"/>
              <w14:ligatures w14:val="standardContextual"/>
            </w:rPr>
          </w:pPr>
          <w:hyperlink w:anchor="_Toc150443725" w:history="1">
            <w:r w:rsidR="009F1B8E" w:rsidRPr="00DA6A19">
              <w:rPr>
                <w:rStyle w:val="Hyperlink"/>
                <w:rFonts w:ascii="Open Sans" w:hAnsi="Open Sans" w:cs="Open Sans"/>
                <w:noProof/>
                <w:lang w:val="en-US"/>
              </w:rPr>
              <w:t>Creating Service</w:t>
            </w:r>
            <w:r w:rsidR="009F1B8E">
              <w:rPr>
                <w:noProof/>
                <w:webHidden/>
              </w:rPr>
              <w:tab/>
            </w:r>
            <w:r w:rsidR="009F1B8E">
              <w:rPr>
                <w:noProof/>
                <w:webHidden/>
              </w:rPr>
              <w:fldChar w:fldCharType="begin"/>
            </w:r>
            <w:r w:rsidR="009F1B8E">
              <w:rPr>
                <w:noProof/>
                <w:webHidden/>
              </w:rPr>
              <w:instrText xml:space="preserve"> PAGEREF _Toc150443725 \h </w:instrText>
            </w:r>
            <w:r w:rsidR="009F1B8E">
              <w:rPr>
                <w:noProof/>
                <w:webHidden/>
              </w:rPr>
            </w:r>
            <w:r w:rsidR="009F1B8E">
              <w:rPr>
                <w:noProof/>
                <w:webHidden/>
              </w:rPr>
              <w:fldChar w:fldCharType="separate"/>
            </w:r>
            <w:r w:rsidR="009F1B8E">
              <w:rPr>
                <w:noProof/>
                <w:webHidden/>
              </w:rPr>
              <w:t>10</w:t>
            </w:r>
            <w:r w:rsidR="009F1B8E">
              <w:rPr>
                <w:noProof/>
                <w:webHidden/>
              </w:rPr>
              <w:fldChar w:fldCharType="end"/>
            </w:r>
          </w:hyperlink>
        </w:p>
        <w:p w14:paraId="74844FFF" w14:textId="4CD19433" w:rsidR="009F1B8E" w:rsidRDefault="00000000">
          <w:pPr>
            <w:pStyle w:val="TOC1"/>
            <w:tabs>
              <w:tab w:val="right" w:leader="dot" w:pos="9742"/>
            </w:tabs>
            <w:rPr>
              <w:noProof/>
              <w:kern w:val="2"/>
              <w:sz w:val="22"/>
              <w:szCs w:val="22"/>
              <w:lang w:eastAsia="en-IN"/>
              <w14:ligatures w14:val="standardContextual"/>
            </w:rPr>
          </w:pPr>
          <w:hyperlink w:anchor="_Toc150443726" w:history="1">
            <w:r w:rsidR="009F1B8E" w:rsidRPr="00DA6A19">
              <w:rPr>
                <w:rStyle w:val="Hyperlink"/>
                <w:noProof/>
              </w:rPr>
              <w:t>ReplicaSet:</w:t>
            </w:r>
            <w:r w:rsidR="009F1B8E">
              <w:rPr>
                <w:noProof/>
                <w:webHidden/>
              </w:rPr>
              <w:tab/>
            </w:r>
            <w:r w:rsidR="009F1B8E">
              <w:rPr>
                <w:noProof/>
                <w:webHidden/>
              </w:rPr>
              <w:fldChar w:fldCharType="begin"/>
            </w:r>
            <w:r w:rsidR="009F1B8E">
              <w:rPr>
                <w:noProof/>
                <w:webHidden/>
              </w:rPr>
              <w:instrText xml:space="preserve"> PAGEREF _Toc150443726 \h </w:instrText>
            </w:r>
            <w:r w:rsidR="009F1B8E">
              <w:rPr>
                <w:noProof/>
                <w:webHidden/>
              </w:rPr>
            </w:r>
            <w:r w:rsidR="009F1B8E">
              <w:rPr>
                <w:noProof/>
                <w:webHidden/>
              </w:rPr>
              <w:fldChar w:fldCharType="separate"/>
            </w:r>
            <w:r w:rsidR="009F1B8E">
              <w:rPr>
                <w:noProof/>
                <w:webHidden/>
              </w:rPr>
              <w:t>10</w:t>
            </w:r>
            <w:r w:rsidR="009F1B8E">
              <w:rPr>
                <w:noProof/>
                <w:webHidden/>
              </w:rPr>
              <w:fldChar w:fldCharType="end"/>
            </w:r>
          </w:hyperlink>
        </w:p>
        <w:p w14:paraId="12FDDD67" w14:textId="62BE16D1" w:rsidR="009F1B8E" w:rsidRDefault="00000000">
          <w:pPr>
            <w:pStyle w:val="TOC2"/>
            <w:tabs>
              <w:tab w:val="right" w:leader="dot" w:pos="9742"/>
            </w:tabs>
            <w:rPr>
              <w:noProof/>
              <w:kern w:val="2"/>
              <w:sz w:val="22"/>
              <w:szCs w:val="22"/>
              <w:lang w:eastAsia="en-IN"/>
              <w14:ligatures w14:val="standardContextual"/>
            </w:rPr>
          </w:pPr>
          <w:hyperlink w:anchor="_Toc150443727" w:history="1">
            <w:r w:rsidR="009F1B8E" w:rsidRPr="00DA6A19">
              <w:rPr>
                <w:rStyle w:val="Hyperlink"/>
                <w:noProof/>
                <w:lang w:val="en-US"/>
              </w:rPr>
              <w:t>Desired Replicas:</w:t>
            </w:r>
            <w:r w:rsidR="009F1B8E">
              <w:rPr>
                <w:noProof/>
                <w:webHidden/>
              </w:rPr>
              <w:tab/>
            </w:r>
            <w:r w:rsidR="009F1B8E">
              <w:rPr>
                <w:noProof/>
                <w:webHidden/>
              </w:rPr>
              <w:fldChar w:fldCharType="begin"/>
            </w:r>
            <w:r w:rsidR="009F1B8E">
              <w:rPr>
                <w:noProof/>
                <w:webHidden/>
              </w:rPr>
              <w:instrText xml:space="preserve"> PAGEREF _Toc150443727 \h </w:instrText>
            </w:r>
            <w:r w:rsidR="009F1B8E">
              <w:rPr>
                <w:noProof/>
                <w:webHidden/>
              </w:rPr>
            </w:r>
            <w:r w:rsidR="009F1B8E">
              <w:rPr>
                <w:noProof/>
                <w:webHidden/>
              </w:rPr>
              <w:fldChar w:fldCharType="separate"/>
            </w:r>
            <w:r w:rsidR="009F1B8E">
              <w:rPr>
                <w:noProof/>
                <w:webHidden/>
              </w:rPr>
              <w:t>10</w:t>
            </w:r>
            <w:r w:rsidR="009F1B8E">
              <w:rPr>
                <w:noProof/>
                <w:webHidden/>
              </w:rPr>
              <w:fldChar w:fldCharType="end"/>
            </w:r>
          </w:hyperlink>
        </w:p>
        <w:p w14:paraId="30238452" w14:textId="1614B339" w:rsidR="009F1B8E" w:rsidRDefault="00000000">
          <w:pPr>
            <w:pStyle w:val="TOC2"/>
            <w:tabs>
              <w:tab w:val="right" w:leader="dot" w:pos="9742"/>
            </w:tabs>
            <w:rPr>
              <w:noProof/>
              <w:kern w:val="2"/>
              <w:sz w:val="22"/>
              <w:szCs w:val="22"/>
              <w:lang w:eastAsia="en-IN"/>
              <w14:ligatures w14:val="standardContextual"/>
            </w:rPr>
          </w:pPr>
          <w:hyperlink w:anchor="_Toc150443728" w:history="1">
            <w:r w:rsidR="009F1B8E" w:rsidRPr="00DA6A19">
              <w:rPr>
                <w:rStyle w:val="Hyperlink"/>
                <w:noProof/>
                <w:lang w:val="en-US"/>
              </w:rPr>
              <w:t>Selector:</w:t>
            </w:r>
            <w:r w:rsidR="009F1B8E">
              <w:rPr>
                <w:noProof/>
                <w:webHidden/>
              </w:rPr>
              <w:tab/>
            </w:r>
            <w:r w:rsidR="009F1B8E">
              <w:rPr>
                <w:noProof/>
                <w:webHidden/>
              </w:rPr>
              <w:fldChar w:fldCharType="begin"/>
            </w:r>
            <w:r w:rsidR="009F1B8E">
              <w:rPr>
                <w:noProof/>
                <w:webHidden/>
              </w:rPr>
              <w:instrText xml:space="preserve"> PAGEREF _Toc150443728 \h </w:instrText>
            </w:r>
            <w:r w:rsidR="009F1B8E">
              <w:rPr>
                <w:noProof/>
                <w:webHidden/>
              </w:rPr>
            </w:r>
            <w:r w:rsidR="009F1B8E">
              <w:rPr>
                <w:noProof/>
                <w:webHidden/>
              </w:rPr>
              <w:fldChar w:fldCharType="separate"/>
            </w:r>
            <w:r w:rsidR="009F1B8E">
              <w:rPr>
                <w:noProof/>
                <w:webHidden/>
              </w:rPr>
              <w:t>10</w:t>
            </w:r>
            <w:r w:rsidR="009F1B8E">
              <w:rPr>
                <w:noProof/>
                <w:webHidden/>
              </w:rPr>
              <w:fldChar w:fldCharType="end"/>
            </w:r>
          </w:hyperlink>
        </w:p>
        <w:p w14:paraId="5D9817B4" w14:textId="0E6899EC" w:rsidR="009F1B8E" w:rsidRDefault="00000000">
          <w:pPr>
            <w:pStyle w:val="TOC2"/>
            <w:tabs>
              <w:tab w:val="right" w:leader="dot" w:pos="9742"/>
            </w:tabs>
            <w:rPr>
              <w:noProof/>
              <w:kern w:val="2"/>
              <w:sz w:val="22"/>
              <w:szCs w:val="22"/>
              <w:lang w:eastAsia="en-IN"/>
              <w14:ligatures w14:val="standardContextual"/>
            </w:rPr>
          </w:pPr>
          <w:hyperlink w:anchor="_Toc150443729" w:history="1">
            <w:r w:rsidR="009F1B8E" w:rsidRPr="00DA6A19">
              <w:rPr>
                <w:rStyle w:val="Hyperlink"/>
                <w:noProof/>
                <w:lang w:val="en-US"/>
              </w:rPr>
              <w:t>Pod Template:</w:t>
            </w:r>
            <w:r w:rsidR="009F1B8E">
              <w:rPr>
                <w:noProof/>
                <w:webHidden/>
              </w:rPr>
              <w:tab/>
            </w:r>
            <w:r w:rsidR="009F1B8E">
              <w:rPr>
                <w:noProof/>
                <w:webHidden/>
              </w:rPr>
              <w:fldChar w:fldCharType="begin"/>
            </w:r>
            <w:r w:rsidR="009F1B8E">
              <w:rPr>
                <w:noProof/>
                <w:webHidden/>
              </w:rPr>
              <w:instrText xml:space="preserve"> PAGEREF _Toc150443729 \h </w:instrText>
            </w:r>
            <w:r w:rsidR="009F1B8E">
              <w:rPr>
                <w:noProof/>
                <w:webHidden/>
              </w:rPr>
            </w:r>
            <w:r w:rsidR="009F1B8E">
              <w:rPr>
                <w:noProof/>
                <w:webHidden/>
              </w:rPr>
              <w:fldChar w:fldCharType="separate"/>
            </w:r>
            <w:r w:rsidR="009F1B8E">
              <w:rPr>
                <w:noProof/>
                <w:webHidden/>
              </w:rPr>
              <w:t>10</w:t>
            </w:r>
            <w:r w:rsidR="009F1B8E">
              <w:rPr>
                <w:noProof/>
                <w:webHidden/>
              </w:rPr>
              <w:fldChar w:fldCharType="end"/>
            </w:r>
          </w:hyperlink>
        </w:p>
        <w:p w14:paraId="2ED22D08" w14:textId="03E2F6EE" w:rsidR="009F1B8E" w:rsidRDefault="00000000">
          <w:pPr>
            <w:pStyle w:val="TOC2"/>
            <w:tabs>
              <w:tab w:val="right" w:leader="dot" w:pos="9742"/>
            </w:tabs>
            <w:rPr>
              <w:noProof/>
              <w:kern w:val="2"/>
              <w:sz w:val="22"/>
              <w:szCs w:val="22"/>
              <w:lang w:eastAsia="en-IN"/>
              <w14:ligatures w14:val="standardContextual"/>
            </w:rPr>
          </w:pPr>
          <w:hyperlink w:anchor="_Toc150443730" w:history="1">
            <w:r w:rsidR="009F1B8E" w:rsidRPr="00DA6A19">
              <w:rPr>
                <w:rStyle w:val="Hyperlink"/>
                <w:noProof/>
                <w:lang w:val="en-US"/>
              </w:rPr>
              <w:t>Self-Healing:</w:t>
            </w:r>
            <w:r w:rsidR="009F1B8E">
              <w:rPr>
                <w:noProof/>
                <w:webHidden/>
              </w:rPr>
              <w:tab/>
            </w:r>
            <w:r w:rsidR="009F1B8E">
              <w:rPr>
                <w:noProof/>
                <w:webHidden/>
              </w:rPr>
              <w:fldChar w:fldCharType="begin"/>
            </w:r>
            <w:r w:rsidR="009F1B8E">
              <w:rPr>
                <w:noProof/>
                <w:webHidden/>
              </w:rPr>
              <w:instrText xml:space="preserve"> PAGEREF _Toc150443730 \h </w:instrText>
            </w:r>
            <w:r w:rsidR="009F1B8E">
              <w:rPr>
                <w:noProof/>
                <w:webHidden/>
              </w:rPr>
            </w:r>
            <w:r w:rsidR="009F1B8E">
              <w:rPr>
                <w:noProof/>
                <w:webHidden/>
              </w:rPr>
              <w:fldChar w:fldCharType="separate"/>
            </w:r>
            <w:r w:rsidR="009F1B8E">
              <w:rPr>
                <w:noProof/>
                <w:webHidden/>
              </w:rPr>
              <w:t>11</w:t>
            </w:r>
            <w:r w:rsidR="009F1B8E">
              <w:rPr>
                <w:noProof/>
                <w:webHidden/>
              </w:rPr>
              <w:fldChar w:fldCharType="end"/>
            </w:r>
          </w:hyperlink>
        </w:p>
        <w:p w14:paraId="5016612D" w14:textId="53C4318C" w:rsidR="009F1B8E" w:rsidRDefault="00000000">
          <w:pPr>
            <w:pStyle w:val="TOC2"/>
            <w:tabs>
              <w:tab w:val="right" w:leader="dot" w:pos="9742"/>
            </w:tabs>
            <w:rPr>
              <w:noProof/>
              <w:kern w:val="2"/>
              <w:sz w:val="22"/>
              <w:szCs w:val="22"/>
              <w:lang w:eastAsia="en-IN"/>
              <w14:ligatures w14:val="standardContextual"/>
            </w:rPr>
          </w:pPr>
          <w:hyperlink w:anchor="_Toc150443731" w:history="1">
            <w:r w:rsidR="009F1B8E" w:rsidRPr="00DA6A19">
              <w:rPr>
                <w:rStyle w:val="Hyperlink"/>
                <w:rFonts w:ascii="Open Sans" w:hAnsi="Open Sans" w:cs="Open Sans"/>
                <w:noProof/>
                <w:lang w:val="en-US"/>
              </w:rPr>
              <w:t>Creating ReplicaSet</w:t>
            </w:r>
            <w:r w:rsidR="009F1B8E">
              <w:rPr>
                <w:noProof/>
                <w:webHidden/>
              </w:rPr>
              <w:tab/>
            </w:r>
            <w:r w:rsidR="009F1B8E">
              <w:rPr>
                <w:noProof/>
                <w:webHidden/>
              </w:rPr>
              <w:fldChar w:fldCharType="begin"/>
            </w:r>
            <w:r w:rsidR="009F1B8E">
              <w:rPr>
                <w:noProof/>
                <w:webHidden/>
              </w:rPr>
              <w:instrText xml:space="preserve"> PAGEREF _Toc150443731 \h </w:instrText>
            </w:r>
            <w:r w:rsidR="009F1B8E">
              <w:rPr>
                <w:noProof/>
                <w:webHidden/>
              </w:rPr>
            </w:r>
            <w:r w:rsidR="009F1B8E">
              <w:rPr>
                <w:noProof/>
                <w:webHidden/>
              </w:rPr>
              <w:fldChar w:fldCharType="separate"/>
            </w:r>
            <w:r w:rsidR="009F1B8E">
              <w:rPr>
                <w:noProof/>
                <w:webHidden/>
              </w:rPr>
              <w:t>11</w:t>
            </w:r>
            <w:r w:rsidR="009F1B8E">
              <w:rPr>
                <w:noProof/>
                <w:webHidden/>
              </w:rPr>
              <w:fldChar w:fldCharType="end"/>
            </w:r>
          </w:hyperlink>
        </w:p>
        <w:p w14:paraId="059AC9F4" w14:textId="69150689" w:rsidR="009F1B8E" w:rsidRDefault="00000000">
          <w:pPr>
            <w:pStyle w:val="TOC1"/>
            <w:tabs>
              <w:tab w:val="right" w:leader="dot" w:pos="9742"/>
            </w:tabs>
            <w:rPr>
              <w:noProof/>
              <w:kern w:val="2"/>
              <w:sz w:val="22"/>
              <w:szCs w:val="22"/>
              <w:lang w:eastAsia="en-IN"/>
              <w14:ligatures w14:val="standardContextual"/>
            </w:rPr>
          </w:pPr>
          <w:hyperlink w:anchor="_Toc150443732" w:history="1">
            <w:r w:rsidR="009F1B8E" w:rsidRPr="00DA6A19">
              <w:rPr>
                <w:rStyle w:val="Hyperlink"/>
                <w:noProof/>
              </w:rPr>
              <w:t>StatefulSets:</w:t>
            </w:r>
            <w:r w:rsidR="009F1B8E">
              <w:rPr>
                <w:noProof/>
                <w:webHidden/>
              </w:rPr>
              <w:tab/>
            </w:r>
            <w:r w:rsidR="009F1B8E">
              <w:rPr>
                <w:noProof/>
                <w:webHidden/>
              </w:rPr>
              <w:fldChar w:fldCharType="begin"/>
            </w:r>
            <w:r w:rsidR="009F1B8E">
              <w:rPr>
                <w:noProof/>
                <w:webHidden/>
              </w:rPr>
              <w:instrText xml:space="preserve"> PAGEREF _Toc150443732 \h </w:instrText>
            </w:r>
            <w:r w:rsidR="009F1B8E">
              <w:rPr>
                <w:noProof/>
                <w:webHidden/>
              </w:rPr>
            </w:r>
            <w:r w:rsidR="009F1B8E">
              <w:rPr>
                <w:noProof/>
                <w:webHidden/>
              </w:rPr>
              <w:fldChar w:fldCharType="separate"/>
            </w:r>
            <w:r w:rsidR="009F1B8E">
              <w:rPr>
                <w:noProof/>
                <w:webHidden/>
              </w:rPr>
              <w:t>11</w:t>
            </w:r>
            <w:r w:rsidR="009F1B8E">
              <w:rPr>
                <w:noProof/>
                <w:webHidden/>
              </w:rPr>
              <w:fldChar w:fldCharType="end"/>
            </w:r>
          </w:hyperlink>
        </w:p>
        <w:p w14:paraId="1E423783" w14:textId="7394BEF2" w:rsidR="009F1B8E" w:rsidRDefault="00000000">
          <w:pPr>
            <w:pStyle w:val="TOC2"/>
            <w:tabs>
              <w:tab w:val="right" w:leader="dot" w:pos="9742"/>
            </w:tabs>
            <w:rPr>
              <w:noProof/>
              <w:kern w:val="2"/>
              <w:sz w:val="22"/>
              <w:szCs w:val="22"/>
              <w:lang w:eastAsia="en-IN"/>
              <w14:ligatures w14:val="standardContextual"/>
            </w:rPr>
          </w:pPr>
          <w:hyperlink w:anchor="_Toc150443733" w:history="1">
            <w:r w:rsidR="009F1B8E" w:rsidRPr="00DA6A19">
              <w:rPr>
                <w:rStyle w:val="Hyperlink"/>
                <w:noProof/>
                <w:lang w:val="en-US"/>
              </w:rPr>
              <w:t>Stable Network Identifiers:</w:t>
            </w:r>
            <w:r w:rsidR="009F1B8E">
              <w:rPr>
                <w:noProof/>
                <w:webHidden/>
              </w:rPr>
              <w:tab/>
            </w:r>
            <w:r w:rsidR="009F1B8E">
              <w:rPr>
                <w:noProof/>
                <w:webHidden/>
              </w:rPr>
              <w:fldChar w:fldCharType="begin"/>
            </w:r>
            <w:r w:rsidR="009F1B8E">
              <w:rPr>
                <w:noProof/>
                <w:webHidden/>
              </w:rPr>
              <w:instrText xml:space="preserve"> PAGEREF _Toc150443733 \h </w:instrText>
            </w:r>
            <w:r w:rsidR="009F1B8E">
              <w:rPr>
                <w:noProof/>
                <w:webHidden/>
              </w:rPr>
            </w:r>
            <w:r w:rsidR="009F1B8E">
              <w:rPr>
                <w:noProof/>
                <w:webHidden/>
              </w:rPr>
              <w:fldChar w:fldCharType="separate"/>
            </w:r>
            <w:r w:rsidR="009F1B8E">
              <w:rPr>
                <w:noProof/>
                <w:webHidden/>
              </w:rPr>
              <w:t>11</w:t>
            </w:r>
            <w:r w:rsidR="009F1B8E">
              <w:rPr>
                <w:noProof/>
                <w:webHidden/>
              </w:rPr>
              <w:fldChar w:fldCharType="end"/>
            </w:r>
          </w:hyperlink>
        </w:p>
        <w:p w14:paraId="6D5853F6" w14:textId="58EB79E9" w:rsidR="009F1B8E" w:rsidRDefault="00000000">
          <w:pPr>
            <w:pStyle w:val="TOC2"/>
            <w:tabs>
              <w:tab w:val="right" w:leader="dot" w:pos="9742"/>
            </w:tabs>
            <w:rPr>
              <w:noProof/>
              <w:kern w:val="2"/>
              <w:sz w:val="22"/>
              <w:szCs w:val="22"/>
              <w:lang w:eastAsia="en-IN"/>
              <w14:ligatures w14:val="standardContextual"/>
            </w:rPr>
          </w:pPr>
          <w:hyperlink w:anchor="_Toc150443734" w:history="1">
            <w:r w:rsidR="009F1B8E" w:rsidRPr="00DA6A19">
              <w:rPr>
                <w:rStyle w:val="Hyperlink"/>
                <w:noProof/>
                <w:lang w:val="en-US"/>
              </w:rPr>
              <w:t>Stable Storage:</w:t>
            </w:r>
            <w:r w:rsidR="009F1B8E">
              <w:rPr>
                <w:noProof/>
                <w:webHidden/>
              </w:rPr>
              <w:tab/>
            </w:r>
            <w:r w:rsidR="009F1B8E">
              <w:rPr>
                <w:noProof/>
                <w:webHidden/>
              </w:rPr>
              <w:fldChar w:fldCharType="begin"/>
            </w:r>
            <w:r w:rsidR="009F1B8E">
              <w:rPr>
                <w:noProof/>
                <w:webHidden/>
              </w:rPr>
              <w:instrText xml:space="preserve"> PAGEREF _Toc150443734 \h </w:instrText>
            </w:r>
            <w:r w:rsidR="009F1B8E">
              <w:rPr>
                <w:noProof/>
                <w:webHidden/>
              </w:rPr>
            </w:r>
            <w:r w:rsidR="009F1B8E">
              <w:rPr>
                <w:noProof/>
                <w:webHidden/>
              </w:rPr>
              <w:fldChar w:fldCharType="separate"/>
            </w:r>
            <w:r w:rsidR="009F1B8E">
              <w:rPr>
                <w:noProof/>
                <w:webHidden/>
              </w:rPr>
              <w:t>12</w:t>
            </w:r>
            <w:r w:rsidR="009F1B8E">
              <w:rPr>
                <w:noProof/>
                <w:webHidden/>
              </w:rPr>
              <w:fldChar w:fldCharType="end"/>
            </w:r>
          </w:hyperlink>
        </w:p>
        <w:p w14:paraId="7099E71F" w14:textId="397F8A55" w:rsidR="009F1B8E" w:rsidRDefault="00000000">
          <w:pPr>
            <w:pStyle w:val="TOC2"/>
            <w:tabs>
              <w:tab w:val="right" w:leader="dot" w:pos="9742"/>
            </w:tabs>
            <w:rPr>
              <w:noProof/>
              <w:kern w:val="2"/>
              <w:sz w:val="22"/>
              <w:szCs w:val="22"/>
              <w:lang w:eastAsia="en-IN"/>
              <w14:ligatures w14:val="standardContextual"/>
            </w:rPr>
          </w:pPr>
          <w:hyperlink w:anchor="_Toc150443735" w:history="1">
            <w:r w:rsidR="009F1B8E" w:rsidRPr="00DA6A19">
              <w:rPr>
                <w:rStyle w:val="Hyperlink"/>
                <w:noProof/>
                <w:lang w:val="en-US"/>
              </w:rPr>
              <w:t>Ordered Deployment and Scaling:</w:t>
            </w:r>
            <w:r w:rsidR="009F1B8E">
              <w:rPr>
                <w:noProof/>
                <w:webHidden/>
              </w:rPr>
              <w:tab/>
            </w:r>
            <w:r w:rsidR="009F1B8E">
              <w:rPr>
                <w:noProof/>
                <w:webHidden/>
              </w:rPr>
              <w:fldChar w:fldCharType="begin"/>
            </w:r>
            <w:r w:rsidR="009F1B8E">
              <w:rPr>
                <w:noProof/>
                <w:webHidden/>
              </w:rPr>
              <w:instrText xml:space="preserve"> PAGEREF _Toc150443735 \h </w:instrText>
            </w:r>
            <w:r w:rsidR="009F1B8E">
              <w:rPr>
                <w:noProof/>
                <w:webHidden/>
              </w:rPr>
            </w:r>
            <w:r w:rsidR="009F1B8E">
              <w:rPr>
                <w:noProof/>
                <w:webHidden/>
              </w:rPr>
              <w:fldChar w:fldCharType="separate"/>
            </w:r>
            <w:r w:rsidR="009F1B8E">
              <w:rPr>
                <w:noProof/>
                <w:webHidden/>
              </w:rPr>
              <w:t>12</w:t>
            </w:r>
            <w:r w:rsidR="009F1B8E">
              <w:rPr>
                <w:noProof/>
                <w:webHidden/>
              </w:rPr>
              <w:fldChar w:fldCharType="end"/>
            </w:r>
          </w:hyperlink>
        </w:p>
        <w:p w14:paraId="5B4479AF" w14:textId="629993D6" w:rsidR="009F1B8E" w:rsidRDefault="00000000">
          <w:pPr>
            <w:pStyle w:val="TOC2"/>
            <w:tabs>
              <w:tab w:val="right" w:leader="dot" w:pos="9742"/>
            </w:tabs>
            <w:rPr>
              <w:noProof/>
              <w:kern w:val="2"/>
              <w:sz w:val="22"/>
              <w:szCs w:val="22"/>
              <w:lang w:eastAsia="en-IN"/>
              <w14:ligatures w14:val="standardContextual"/>
            </w:rPr>
          </w:pPr>
          <w:hyperlink w:anchor="_Toc150443736" w:history="1">
            <w:r w:rsidR="009F1B8E" w:rsidRPr="00DA6A19">
              <w:rPr>
                <w:rStyle w:val="Hyperlink"/>
                <w:noProof/>
                <w:lang w:val="en-US"/>
              </w:rPr>
              <w:t>Headless Service:</w:t>
            </w:r>
            <w:r w:rsidR="009F1B8E">
              <w:rPr>
                <w:noProof/>
                <w:webHidden/>
              </w:rPr>
              <w:tab/>
            </w:r>
            <w:r w:rsidR="009F1B8E">
              <w:rPr>
                <w:noProof/>
                <w:webHidden/>
              </w:rPr>
              <w:fldChar w:fldCharType="begin"/>
            </w:r>
            <w:r w:rsidR="009F1B8E">
              <w:rPr>
                <w:noProof/>
                <w:webHidden/>
              </w:rPr>
              <w:instrText xml:space="preserve"> PAGEREF _Toc150443736 \h </w:instrText>
            </w:r>
            <w:r w:rsidR="009F1B8E">
              <w:rPr>
                <w:noProof/>
                <w:webHidden/>
              </w:rPr>
            </w:r>
            <w:r w:rsidR="009F1B8E">
              <w:rPr>
                <w:noProof/>
                <w:webHidden/>
              </w:rPr>
              <w:fldChar w:fldCharType="separate"/>
            </w:r>
            <w:r w:rsidR="009F1B8E">
              <w:rPr>
                <w:noProof/>
                <w:webHidden/>
              </w:rPr>
              <w:t>12</w:t>
            </w:r>
            <w:r w:rsidR="009F1B8E">
              <w:rPr>
                <w:noProof/>
                <w:webHidden/>
              </w:rPr>
              <w:fldChar w:fldCharType="end"/>
            </w:r>
          </w:hyperlink>
        </w:p>
        <w:p w14:paraId="6CFD1E4A" w14:textId="175CC00E" w:rsidR="009F1B8E" w:rsidRDefault="00000000">
          <w:pPr>
            <w:pStyle w:val="TOC2"/>
            <w:tabs>
              <w:tab w:val="right" w:leader="dot" w:pos="9742"/>
            </w:tabs>
            <w:rPr>
              <w:noProof/>
              <w:kern w:val="2"/>
              <w:sz w:val="22"/>
              <w:szCs w:val="22"/>
              <w:lang w:eastAsia="en-IN"/>
              <w14:ligatures w14:val="standardContextual"/>
            </w:rPr>
          </w:pPr>
          <w:hyperlink w:anchor="_Toc150443737" w:history="1">
            <w:r w:rsidR="009F1B8E" w:rsidRPr="00DA6A19">
              <w:rPr>
                <w:rStyle w:val="Hyperlink"/>
                <w:rFonts w:ascii="Open Sans" w:hAnsi="Open Sans" w:cs="Open Sans"/>
                <w:noProof/>
                <w:lang w:val="en-US"/>
              </w:rPr>
              <w:t xml:space="preserve">Creating </w:t>
            </w:r>
            <w:r w:rsidR="009F1B8E" w:rsidRPr="00DA6A19">
              <w:rPr>
                <w:rStyle w:val="Hyperlink"/>
                <w:rFonts w:ascii="Open Sans" w:hAnsi="Open Sans" w:cs="Open Sans"/>
                <w:noProof/>
              </w:rPr>
              <w:t>StatefulSet</w:t>
            </w:r>
            <w:r w:rsidR="009F1B8E">
              <w:rPr>
                <w:noProof/>
                <w:webHidden/>
              </w:rPr>
              <w:tab/>
            </w:r>
            <w:r w:rsidR="009F1B8E">
              <w:rPr>
                <w:noProof/>
                <w:webHidden/>
              </w:rPr>
              <w:fldChar w:fldCharType="begin"/>
            </w:r>
            <w:r w:rsidR="009F1B8E">
              <w:rPr>
                <w:noProof/>
                <w:webHidden/>
              </w:rPr>
              <w:instrText xml:space="preserve"> PAGEREF _Toc150443737 \h </w:instrText>
            </w:r>
            <w:r w:rsidR="009F1B8E">
              <w:rPr>
                <w:noProof/>
                <w:webHidden/>
              </w:rPr>
            </w:r>
            <w:r w:rsidR="009F1B8E">
              <w:rPr>
                <w:noProof/>
                <w:webHidden/>
              </w:rPr>
              <w:fldChar w:fldCharType="separate"/>
            </w:r>
            <w:r w:rsidR="009F1B8E">
              <w:rPr>
                <w:noProof/>
                <w:webHidden/>
              </w:rPr>
              <w:t>13</w:t>
            </w:r>
            <w:r w:rsidR="009F1B8E">
              <w:rPr>
                <w:noProof/>
                <w:webHidden/>
              </w:rPr>
              <w:fldChar w:fldCharType="end"/>
            </w:r>
          </w:hyperlink>
        </w:p>
        <w:p w14:paraId="457FF66B" w14:textId="13821826" w:rsidR="009F1B8E" w:rsidRDefault="00000000">
          <w:pPr>
            <w:pStyle w:val="TOC1"/>
            <w:tabs>
              <w:tab w:val="right" w:leader="dot" w:pos="9742"/>
            </w:tabs>
            <w:rPr>
              <w:noProof/>
              <w:kern w:val="2"/>
              <w:sz w:val="22"/>
              <w:szCs w:val="22"/>
              <w:lang w:eastAsia="en-IN"/>
              <w14:ligatures w14:val="standardContextual"/>
            </w:rPr>
          </w:pPr>
          <w:hyperlink w:anchor="_Toc150443738" w:history="1">
            <w:r w:rsidR="009F1B8E" w:rsidRPr="00DA6A19">
              <w:rPr>
                <w:rStyle w:val="Hyperlink"/>
                <w:noProof/>
              </w:rPr>
              <w:t>ConfigMaps:</w:t>
            </w:r>
            <w:r w:rsidR="009F1B8E">
              <w:rPr>
                <w:noProof/>
                <w:webHidden/>
              </w:rPr>
              <w:tab/>
            </w:r>
            <w:r w:rsidR="009F1B8E">
              <w:rPr>
                <w:noProof/>
                <w:webHidden/>
              </w:rPr>
              <w:fldChar w:fldCharType="begin"/>
            </w:r>
            <w:r w:rsidR="009F1B8E">
              <w:rPr>
                <w:noProof/>
                <w:webHidden/>
              </w:rPr>
              <w:instrText xml:space="preserve"> PAGEREF _Toc150443738 \h </w:instrText>
            </w:r>
            <w:r w:rsidR="009F1B8E">
              <w:rPr>
                <w:noProof/>
                <w:webHidden/>
              </w:rPr>
            </w:r>
            <w:r w:rsidR="009F1B8E">
              <w:rPr>
                <w:noProof/>
                <w:webHidden/>
              </w:rPr>
              <w:fldChar w:fldCharType="separate"/>
            </w:r>
            <w:r w:rsidR="009F1B8E">
              <w:rPr>
                <w:noProof/>
                <w:webHidden/>
              </w:rPr>
              <w:t>13</w:t>
            </w:r>
            <w:r w:rsidR="009F1B8E">
              <w:rPr>
                <w:noProof/>
                <w:webHidden/>
              </w:rPr>
              <w:fldChar w:fldCharType="end"/>
            </w:r>
          </w:hyperlink>
        </w:p>
        <w:p w14:paraId="591D3253" w14:textId="76852462" w:rsidR="009F1B8E" w:rsidRDefault="00000000">
          <w:pPr>
            <w:pStyle w:val="TOC2"/>
            <w:tabs>
              <w:tab w:val="right" w:leader="dot" w:pos="9742"/>
            </w:tabs>
            <w:rPr>
              <w:noProof/>
              <w:kern w:val="2"/>
              <w:sz w:val="22"/>
              <w:szCs w:val="22"/>
              <w:lang w:eastAsia="en-IN"/>
              <w14:ligatures w14:val="standardContextual"/>
            </w:rPr>
          </w:pPr>
          <w:hyperlink w:anchor="_Toc150443739" w:history="1">
            <w:r w:rsidR="009F1B8E" w:rsidRPr="00DA6A19">
              <w:rPr>
                <w:rStyle w:val="Hyperlink"/>
                <w:rFonts w:ascii="Open Sans" w:hAnsi="Open Sans" w:cs="Open Sans"/>
                <w:noProof/>
                <w:lang w:val="en-US"/>
              </w:rPr>
              <w:t xml:space="preserve">Creating </w:t>
            </w:r>
            <w:r w:rsidR="009F1B8E" w:rsidRPr="00DA6A19">
              <w:rPr>
                <w:rStyle w:val="Hyperlink"/>
                <w:rFonts w:ascii="Open Sans" w:hAnsi="Open Sans" w:cs="Open Sans"/>
                <w:noProof/>
              </w:rPr>
              <w:t>ConfigMap</w:t>
            </w:r>
            <w:r w:rsidR="009F1B8E">
              <w:rPr>
                <w:noProof/>
                <w:webHidden/>
              </w:rPr>
              <w:tab/>
            </w:r>
            <w:r w:rsidR="009F1B8E">
              <w:rPr>
                <w:noProof/>
                <w:webHidden/>
              </w:rPr>
              <w:fldChar w:fldCharType="begin"/>
            </w:r>
            <w:r w:rsidR="009F1B8E">
              <w:rPr>
                <w:noProof/>
                <w:webHidden/>
              </w:rPr>
              <w:instrText xml:space="preserve"> PAGEREF _Toc150443739 \h </w:instrText>
            </w:r>
            <w:r w:rsidR="009F1B8E">
              <w:rPr>
                <w:noProof/>
                <w:webHidden/>
              </w:rPr>
            </w:r>
            <w:r w:rsidR="009F1B8E">
              <w:rPr>
                <w:noProof/>
                <w:webHidden/>
              </w:rPr>
              <w:fldChar w:fldCharType="separate"/>
            </w:r>
            <w:r w:rsidR="009F1B8E">
              <w:rPr>
                <w:noProof/>
                <w:webHidden/>
              </w:rPr>
              <w:t>14</w:t>
            </w:r>
            <w:r w:rsidR="009F1B8E">
              <w:rPr>
                <w:noProof/>
                <w:webHidden/>
              </w:rPr>
              <w:fldChar w:fldCharType="end"/>
            </w:r>
          </w:hyperlink>
        </w:p>
        <w:p w14:paraId="5020709E" w14:textId="35A02165" w:rsidR="009F1B8E" w:rsidRDefault="00000000">
          <w:pPr>
            <w:pStyle w:val="TOC1"/>
            <w:tabs>
              <w:tab w:val="right" w:leader="dot" w:pos="9742"/>
            </w:tabs>
            <w:rPr>
              <w:noProof/>
              <w:kern w:val="2"/>
              <w:sz w:val="22"/>
              <w:szCs w:val="22"/>
              <w:lang w:eastAsia="en-IN"/>
              <w14:ligatures w14:val="standardContextual"/>
            </w:rPr>
          </w:pPr>
          <w:hyperlink w:anchor="_Toc150443740" w:history="1">
            <w:r w:rsidR="009F1B8E" w:rsidRPr="00DA6A19">
              <w:rPr>
                <w:rStyle w:val="Hyperlink"/>
                <w:noProof/>
              </w:rPr>
              <w:t>Using ConfigMap in a Pod:</w:t>
            </w:r>
            <w:r w:rsidR="009F1B8E">
              <w:rPr>
                <w:noProof/>
                <w:webHidden/>
              </w:rPr>
              <w:tab/>
            </w:r>
            <w:r w:rsidR="009F1B8E">
              <w:rPr>
                <w:noProof/>
                <w:webHidden/>
              </w:rPr>
              <w:fldChar w:fldCharType="begin"/>
            </w:r>
            <w:r w:rsidR="009F1B8E">
              <w:rPr>
                <w:noProof/>
                <w:webHidden/>
              </w:rPr>
              <w:instrText xml:space="preserve"> PAGEREF _Toc150443740 \h </w:instrText>
            </w:r>
            <w:r w:rsidR="009F1B8E">
              <w:rPr>
                <w:noProof/>
                <w:webHidden/>
              </w:rPr>
            </w:r>
            <w:r w:rsidR="009F1B8E">
              <w:rPr>
                <w:noProof/>
                <w:webHidden/>
              </w:rPr>
              <w:fldChar w:fldCharType="separate"/>
            </w:r>
            <w:r w:rsidR="009F1B8E">
              <w:rPr>
                <w:noProof/>
                <w:webHidden/>
              </w:rPr>
              <w:t>14</w:t>
            </w:r>
            <w:r w:rsidR="009F1B8E">
              <w:rPr>
                <w:noProof/>
                <w:webHidden/>
              </w:rPr>
              <w:fldChar w:fldCharType="end"/>
            </w:r>
          </w:hyperlink>
        </w:p>
        <w:p w14:paraId="078D4EC5" w14:textId="3B143CA9" w:rsidR="009F1B8E" w:rsidRDefault="00000000">
          <w:pPr>
            <w:pStyle w:val="TOC1"/>
            <w:tabs>
              <w:tab w:val="right" w:leader="dot" w:pos="9742"/>
            </w:tabs>
            <w:rPr>
              <w:noProof/>
              <w:kern w:val="2"/>
              <w:sz w:val="22"/>
              <w:szCs w:val="22"/>
              <w:lang w:eastAsia="en-IN"/>
              <w14:ligatures w14:val="standardContextual"/>
            </w:rPr>
          </w:pPr>
          <w:hyperlink w:anchor="_Toc150443741" w:history="1">
            <w:r w:rsidR="009F1B8E" w:rsidRPr="00DA6A19">
              <w:rPr>
                <w:rStyle w:val="Hyperlink"/>
                <w:noProof/>
              </w:rPr>
              <w:t>Secrets:</w:t>
            </w:r>
            <w:r w:rsidR="009F1B8E">
              <w:rPr>
                <w:noProof/>
                <w:webHidden/>
              </w:rPr>
              <w:tab/>
            </w:r>
            <w:r w:rsidR="009F1B8E">
              <w:rPr>
                <w:noProof/>
                <w:webHidden/>
              </w:rPr>
              <w:fldChar w:fldCharType="begin"/>
            </w:r>
            <w:r w:rsidR="009F1B8E">
              <w:rPr>
                <w:noProof/>
                <w:webHidden/>
              </w:rPr>
              <w:instrText xml:space="preserve"> PAGEREF _Toc150443741 \h </w:instrText>
            </w:r>
            <w:r w:rsidR="009F1B8E">
              <w:rPr>
                <w:noProof/>
                <w:webHidden/>
              </w:rPr>
            </w:r>
            <w:r w:rsidR="009F1B8E">
              <w:rPr>
                <w:noProof/>
                <w:webHidden/>
              </w:rPr>
              <w:fldChar w:fldCharType="separate"/>
            </w:r>
            <w:r w:rsidR="009F1B8E">
              <w:rPr>
                <w:noProof/>
                <w:webHidden/>
              </w:rPr>
              <w:t>14</w:t>
            </w:r>
            <w:r w:rsidR="009F1B8E">
              <w:rPr>
                <w:noProof/>
                <w:webHidden/>
              </w:rPr>
              <w:fldChar w:fldCharType="end"/>
            </w:r>
          </w:hyperlink>
        </w:p>
        <w:p w14:paraId="53138839" w14:textId="38609002" w:rsidR="009F1B8E" w:rsidRDefault="00000000">
          <w:pPr>
            <w:pStyle w:val="TOC1"/>
            <w:tabs>
              <w:tab w:val="right" w:leader="dot" w:pos="9742"/>
            </w:tabs>
            <w:rPr>
              <w:noProof/>
              <w:kern w:val="2"/>
              <w:sz w:val="22"/>
              <w:szCs w:val="22"/>
              <w:lang w:eastAsia="en-IN"/>
              <w14:ligatures w14:val="standardContextual"/>
            </w:rPr>
          </w:pPr>
          <w:hyperlink w:anchor="_Toc150443742" w:history="1">
            <w:r w:rsidR="009F1B8E" w:rsidRPr="00DA6A19">
              <w:rPr>
                <w:rStyle w:val="Hyperlink"/>
                <w:noProof/>
              </w:rPr>
              <w:t>Creating a Secret</w:t>
            </w:r>
            <w:r w:rsidR="009F1B8E">
              <w:rPr>
                <w:noProof/>
                <w:webHidden/>
              </w:rPr>
              <w:tab/>
            </w:r>
            <w:r w:rsidR="009F1B8E">
              <w:rPr>
                <w:noProof/>
                <w:webHidden/>
              </w:rPr>
              <w:fldChar w:fldCharType="begin"/>
            </w:r>
            <w:r w:rsidR="009F1B8E">
              <w:rPr>
                <w:noProof/>
                <w:webHidden/>
              </w:rPr>
              <w:instrText xml:space="preserve"> PAGEREF _Toc150443742 \h </w:instrText>
            </w:r>
            <w:r w:rsidR="009F1B8E">
              <w:rPr>
                <w:noProof/>
                <w:webHidden/>
              </w:rPr>
            </w:r>
            <w:r w:rsidR="009F1B8E">
              <w:rPr>
                <w:noProof/>
                <w:webHidden/>
              </w:rPr>
              <w:fldChar w:fldCharType="separate"/>
            </w:r>
            <w:r w:rsidR="009F1B8E">
              <w:rPr>
                <w:noProof/>
                <w:webHidden/>
              </w:rPr>
              <w:t>14</w:t>
            </w:r>
            <w:r w:rsidR="009F1B8E">
              <w:rPr>
                <w:noProof/>
                <w:webHidden/>
              </w:rPr>
              <w:fldChar w:fldCharType="end"/>
            </w:r>
          </w:hyperlink>
        </w:p>
        <w:p w14:paraId="2F5DD670" w14:textId="2FEC47E8" w:rsidR="009F1B8E" w:rsidRDefault="00000000">
          <w:pPr>
            <w:pStyle w:val="TOC2"/>
            <w:tabs>
              <w:tab w:val="right" w:leader="dot" w:pos="9742"/>
            </w:tabs>
            <w:rPr>
              <w:noProof/>
              <w:kern w:val="2"/>
              <w:sz w:val="22"/>
              <w:szCs w:val="22"/>
              <w:lang w:eastAsia="en-IN"/>
              <w14:ligatures w14:val="standardContextual"/>
            </w:rPr>
          </w:pPr>
          <w:hyperlink w:anchor="_Toc150443743" w:history="1">
            <w:r w:rsidR="009F1B8E" w:rsidRPr="00DA6A19">
              <w:rPr>
                <w:rStyle w:val="Hyperlink"/>
                <w:noProof/>
                <w:lang w:val="en-US"/>
              </w:rPr>
              <w:t>Using Secret in a Pod:</w:t>
            </w:r>
            <w:r w:rsidR="009F1B8E">
              <w:rPr>
                <w:noProof/>
                <w:webHidden/>
              </w:rPr>
              <w:tab/>
            </w:r>
            <w:r w:rsidR="009F1B8E">
              <w:rPr>
                <w:noProof/>
                <w:webHidden/>
              </w:rPr>
              <w:fldChar w:fldCharType="begin"/>
            </w:r>
            <w:r w:rsidR="009F1B8E">
              <w:rPr>
                <w:noProof/>
                <w:webHidden/>
              </w:rPr>
              <w:instrText xml:space="preserve"> PAGEREF _Toc150443743 \h </w:instrText>
            </w:r>
            <w:r w:rsidR="009F1B8E">
              <w:rPr>
                <w:noProof/>
                <w:webHidden/>
              </w:rPr>
            </w:r>
            <w:r w:rsidR="009F1B8E">
              <w:rPr>
                <w:noProof/>
                <w:webHidden/>
              </w:rPr>
              <w:fldChar w:fldCharType="separate"/>
            </w:r>
            <w:r w:rsidR="009F1B8E">
              <w:rPr>
                <w:noProof/>
                <w:webHidden/>
              </w:rPr>
              <w:t>15</w:t>
            </w:r>
            <w:r w:rsidR="009F1B8E">
              <w:rPr>
                <w:noProof/>
                <w:webHidden/>
              </w:rPr>
              <w:fldChar w:fldCharType="end"/>
            </w:r>
          </w:hyperlink>
        </w:p>
        <w:p w14:paraId="7FA9CBE0" w14:textId="168F641A" w:rsidR="009F1B8E" w:rsidRDefault="009F1B8E">
          <w:r>
            <w:rPr>
              <w:b/>
              <w:bCs/>
              <w:noProof/>
            </w:rPr>
            <w:fldChar w:fldCharType="end"/>
          </w:r>
        </w:p>
      </w:sdtContent>
    </w:sdt>
    <w:p w14:paraId="57E65ED9" w14:textId="77777777" w:rsidR="00197A6B" w:rsidRPr="00585EDB" w:rsidRDefault="00197A6B" w:rsidP="00197A6B">
      <w:pPr>
        <w:rPr>
          <w:rFonts w:ascii="Open Sans" w:hAnsi="Open Sans" w:cs="Open Sans"/>
        </w:rPr>
      </w:pPr>
    </w:p>
    <w:p w14:paraId="12A43680" w14:textId="5D6252AD" w:rsidR="00197A6B" w:rsidRPr="00585EDB" w:rsidRDefault="00197A6B" w:rsidP="00197A6B">
      <w:pPr>
        <w:pStyle w:val="TOC2"/>
        <w:tabs>
          <w:tab w:val="right" w:leader="dot" w:pos="9742"/>
        </w:tabs>
        <w:rPr>
          <w:rFonts w:ascii="Open Sans" w:hAnsi="Open Sans" w:cs="Open Sans"/>
          <w:lang w:val="en-US"/>
        </w:rPr>
      </w:pPr>
    </w:p>
    <w:p w14:paraId="1655DFEF" w14:textId="77777777" w:rsidR="00313E71" w:rsidRPr="00585EDB" w:rsidRDefault="00313E71" w:rsidP="004D7346">
      <w:pPr>
        <w:rPr>
          <w:rFonts w:ascii="Open Sans" w:hAnsi="Open Sans" w:cs="Open Sans"/>
        </w:rPr>
      </w:pPr>
    </w:p>
    <w:p w14:paraId="3423CBDA" w14:textId="77777777" w:rsidR="00610402" w:rsidRPr="00585EDB" w:rsidRDefault="00610402" w:rsidP="004D7346">
      <w:pPr>
        <w:rPr>
          <w:rFonts w:ascii="Open Sans" w:hAnsi="Open Sans" w:cs="Open Sans"/>
        </w:rPr>
      </w:pPr>
    </w:p>
    <w:p w14:paraId="737FB8BE" w14:textId="77777777" w:rsidR="00CF3B24" w:rsidRPr="00585EDB" w:rsidRDefault="00CF3B24" w:rsidP="004D7346">
      <w:pPr>
        <w:rPr>
          <w:rFonts w:ascii="Open Sans" w:hAnsi="Open Sans" w:cs="Open Sans"/>
        </w:rPr>
      </w:pPr>
    </w:p>
    <w:p w14:paraId="5F1FDF26" w14:textId="77777777" w:rsidR="00CF3B24" w:rsidRPr="00585EDB" w:rsidRDefault="00CF3B24" w:rsidP="004D7346">
      <w:pPr>
        <w:rPr>
          <w:rFonts w:ascii="Open Sans" w:hAnsi="Open Sans" w:cs="Open Sans"/>
        </w:rPr>
      </w:pPr>
    </w:p>
    <w:p w14:paraId="4CF8E169" w14:textId="77777777" w:rsidR="00CF3B24" w:rsidRPr="00585EDB" w:rsidRDefault="00CF3B24" w:rsidP="004D7346">
      <w:pPr>
        <w:rPr>
          <w:rFonts w:ascii="Open Sans" w:hAnsi="Open Sans" w:cs="Open Sans"/>
        </w:rPr>
      </w:pPr>
    </w:p>
    <w:p w14:paraId="4099EF50" w14:textId="77777777" w:rsidR="00CF3B24" w:rsidRPr="00585EDB" w:rsidRDefault="00CF3B24" w:rsidP="004D7346">
      <w:pPr>
        <w:rPr>
          <w:rFonts w:ascii="Open Sans" w:hAnsi="Open Sans" w:cs="Open Sans"/>
        </w:rPr>
      </w:pPr>
    </w:p>
    <w:p w14:paraId="56E03916" w14:textId="77777777" w:rsidR="00B046DD" w:rsidRPr="00585EDB" w:rsidRDefault="00B046DD" w:rsidP="00B046DD">
      <w:pPr>
        <w:rPr>
          <w:rFonts w:ascii="Open Sans" w:hAnsi="Open Sans" w:cs="Open Sans"/>
        </w:rPr>
      </w:pPr>
    </w:p>
    <w:p w14:paraId="50FE5A77" w14:textId="77777777" w:rsidR="00CF3B24" w:rsidRPr="00585EDB" w:rsidRDefault="00CF3B24" w:rsidP="00B046DD">
      <w:pPr>
        <w:rPr>
          <w:rFonts w:ascii="Open Sans" w:hAnsi="Open Sans" w:cs="Open Sans"/>
        </w:rPr>
      </w:pPr>
    </w:p>
    <w:p w14:paraId="09F6B9F9" w14:textId="77777777" w:rsidR="00CF3B24" w:rsidRPr="00585EDB" w:rsidRDefault="00CF3B24" w:rsidP="00B046DD">
      <w:pPr>
        <w:rPr>
          <w:rFonts w:ascii="Open Sans" w:hAnsi="Open Sans" w:cs="Open Sans"/>
        </w:rPr>
      </w:pPr>
    </w:p>
    <w:p w14:paraId="68F1BC4E" w14:textId="77777777" w:rsidR="00CF3B24" w:rsidRPr="00585EDB" w:rsidRDefault="00CF3B24" w:rsidP="00B046DD">
      <w:pPr>
        <w:rPr>
          <w:rFonts w:ascii="Open Sans" w:hAnsi="Open Sans" w:cs="Open Sans"/>
        </w:rPr>
      </w:pPr>
    </w:p>
    <w:p w14:paraId="3BE6AD6E" w14:textId="77777777" w:rsidR="00CF3B24" w:rsidRPr="00585EDB" w:rsidRDefault="00CF3B24" w:rsidP="00B046DD">
      <w:pPr>
        <w:rPr>
          <w:rFonts w:ascii="Open Sans" w:hAnsi="Open Sans" w:cs="Open Sans"/>
        </w:rPr>
      </w:pPr>
    </w:p>
    <w:p w14:paraId="37CF8594" w14:textId="77777777" w:rsidR="00CF3B24" w:rsidRPr="00585EDB" w:rsidRDefault="00CF3B24" w:rsidP="00B046DD">
      <w:pPr>
        <w:rPr>
          <w:rFonts w:ascii="Open Sans" w:hAnsi="Open Sans" w:cs="Open Sans"/>
        </w:rPr>
      </w:pPr>
    </w:p>
    <w:p w14:paraId="69282516" w14:textId="77777777" w:rsidR="00CF3B24" w:rsidRPr="00585EDB" w:rsidRDefault="00CF3B24" w:rsidP="00B046DD">
      <w:pPr>
        <w:rPr>
          <w:rFonts w:ascii="Open Sans" w:hAnsi="Open Sans" w:cs="Open Sans"/>
        </w:rPr>
      </w:pPr>
    </w:p>
    <w:p w14:paraId="272CDAB9" w14:textId="77777777" w:rsidR="00CF3B24" w:rsidRPr="00585EDB" w:rsidRDefault="00CF3B24" w:rsidP="00B046DD">
      <w:pPr>
        <w:rPr>
          <w:rFonts w:ascii="Open Sans" w:hAnsi="Open Sans" w:cs="Open Sans"/>
        </w:rPr>
      </w:pPr>
    </w:p>
    <w:p w14:paraId="7ECAE873" w14:textId="77777777" w:rsidR="00CF3B24" w:rsidRPr="00585EDB" w:rsidRDefault="00CF3B24" w:rsidP="00B046DD">
      <w:pPr>
        <w:rPr>
          <w:rFonts w:ascii="Open Sans" w:hAnsi="Open Sans" w:cs="Open Sans"/>
        </w:rPr>
      </w:pPr>
    </w:p>
    <w:p w14:paraId="62BC1A9F" w14:textId="77777777" w:rsidR="00CF3B24" w:rsidRPr="00585EDB" w:rsidRDefault="00CF3B24" w:rsidP="00B046DD">
      <w:pPr>
        <w:rPr>
          <w:rFonts w:ascii="Open Sans" w:hAnsi="Open Sans" w:cs="Open Sans"/>
        </w:rPr>
      </w:pPr>
    </w:p>
    <w:p w14:paraId="0E4B2823" w14:textId="77777777" w:rsidR="009F1B8E" w:rsidRDefault="009F1B8E" w:rsidP="004735CE">
      <w:pPr>
        <w:rPr>
          <w:rFonts w:ascii="Open Sans" w:hAnsi="Open Sans" w:cs="Open Sans"/>
          <w:b/>
          <w:bCs/>
          <w:color w:val="4472C4" w:themeColor="accent1"/>
          <w:sz w:val="48"/>
          <w:szCs w:val="48"/>
          <w:lang w:val="en-US"/>
        </w:rPr>
      </w:pPr>
    </w:p>
    <w:p w14:paraId="26216A69" w14:textId="77777777" w:rsidR="009F1B8E" w:rsidRDefault="009F1B8E" w:rsidP="004735CE">
      <w:pPr>
        <w:rPr>
          <w:rFonts w:ascii="Open Sans" w:hAnsi="Open Sans" w:cs="Open Sans"/>
          <w:b/>
          <w:bCs/>
          <w:color w:val="4472C4" w:themeColor="accent1"/>
          <w:sz w:val="48"/>
          <w:szCs w:val="48"/>
          <w:lang w:val="en-US"/>
        </w:rPr>
      </w:pPr>
    </w:p>
    <w:p w14:paraId="3F44B571" w14:textId="3C0105E0" w:rsidR="00DB07B1" w:rsidRPr="00585EDB" w:rsidRDefault="00DB07B1" w:rsidP="004735CE">
      <w:pPr>
        <w:rPr>
          <w:rFonts w:ascii="Open Sans" w:hAnsi="Open Sans" w:cs="Open Sans"/>
          <w:b/>
          <w:bCs/>
          <w:color w:val="4472C4" w:themeColor="accent1"/>
          <w:sz w:val="48"/>
          <w:szCs w:val="48"/>
          <w:lang w:val="en-US"/>
        </w:rPr>
      </w:pPr>
      <w:r w:rsidRPr="00585EDB">
        <w:rPr>
          <w:rFonts w:ascii="Open Sans" w:hAnsi="Open Sans" w:cs="Open Sans"/>
          <w:b/>
          <w:bCs/>
          <w:color w:val="4472C4" w:themeColor="accent1"/>
          <w:sz w:val="48"/>
          <w:szCs w:val="48"/>
          <w:lang w:val="en-US"/>
        </w:rPr>
        <w:lastRenderedPageBreak/>
        <w:t>Introduction</w:t>
      </w:r>
    </w:p>
    <w:p w14:paraId="21BA3CC7" w14:textId="204C2D56" w:rsidR="00DB07B1" w:rsidRPr="00585EDB" w:rsidRDefault="00441870" w:rsidP="00E634DC">
      <w:pPr>
        <w:pStyle w:val="Heading1"/>
      </w:pPr>
      <w:bookmarkStart w:id="2" w:name="_Toc150443713"/>
      <w:r w:rsidRPr="00585EDB">
        <w:t xml:space="preserve">What is </w:t>
      </w:r>
      <w:r w:rsidR="00527F18" w:rsidRPr="00585EDB">
        <w:t>Kubernetes</w:t>
      </w:r>
      <w:r w:rsidRPr="00585EDB">
        <w:t>:</w:t>
      </w:r>
      <w:bookmarkEnd w:id="2"/>
    </w:p>
    <w:p w14:paraId="6BAEF84A" w14:textId="77777777" w:rsidR="00441870" w:rsidRPr="00585EDB" w:rsidRDefault="00441870" w:rsidP="00441870">
      <w:pPr>
        <w:rPr>
          <w:rFonts w:ascii="Open Sans" w:hAnsi="Open Sans" w:cs="Open Sans"/>
          <w:lang w:val="en-US"/>
        </w:rPr>
      </w:pPr>
    </w:p>
    <w:p w14:paraId="41B4171C" w14:textId="49E100AE" w:rsidR="006442BD" w:rsidRDefault="00441870" w:rsidP="00441870">
      <w:pPr>
        <w:pStyle w:val="ListParagraph"/>
        <w:numPr>
          <w:ilvl w:val="0"/>
          <w:numId w:val="20"/>
        </w:numPr>
        <w:rPr>
          <w:rFonts w:ascii="Open Sans" w:hAnsi="Open Sans" w:cs="Open Sans"/>
          <w:color w:val="222222"/>
          <w:shd w:val="clear" w:color="auto" w:fill="FFFFFF"/>
        </w:rPr>
      </w:pPr>
      <w:r w:rsidRPr="00585EDB">
        <w:rPr>
          <w:rFonts w:ascii="Open Sans" w:hAnsi="Open Sans" w:cs="Open Sans"/>
          <w:color w:val="222222"/>
          <w:shd w:val="clear" w:color="auto" w:fill="FFFFFF"/>
        </w:rPr>
        <w:t xml:space="preserve">Kubernetes is an open-source container orchestration engine for automating deployment, scaling, and management of containerized applications. </w:t>
      </w:r>
    </w:p>
    <w:p w14:paraId="63CC3C36" w14:textId="77777777" w:rsidR="009F1B8E" w:rsidRPr="00585EDB" w:rsidRDefault="009F1B8E" w:rsidP="009F1B8E">
      <w:pPr>
        <w:pStyle w:val="ListParagraph"/>
        <w:rPr>
          <w:rFonts w:ascii="Open Sans" w:hAnsi="Open Sans" w:cs="Open Sans"/>
          <w:color w:val="222222"/>
          <w:shd w:val="clear" w:color="auto" w:fill="FFFFFF"/>
        </w:rPr>
      </w:pPr>
    </w:p>
    <w:p w14:paraId="2E3858BB" w14:textId="77777777" w:rsidR="00441870" w:rsidRPr="00585EDB" w:rsidRDefault="00441870" w:rsidP="00441870">
      <w:pPr>
        <w:pStyle w:val="ListParagraph"/>
        <w:rPr>
          <w:rFonts w:ascii="Open Sans" w:hAnsi="Open Sans" w:cs="Open Sans"/>
          <w:color w:val="222222"/>
          <w:shd w:val="clear" w:color="auto" w:fill="FFFFFF"/>
        </w:rPr>
      </w:pPr>
    </w:p>
    <w:p w14:paraId="2AD17F8D" w14:textId="3EE54B4D" w:rsidR="00441870" w:rsidRPr="00585EDB" w:rsidRDefault="00441870" w:rsidP="00441870">
      <w:pPr>
        <w:pStyle w:val="ListParagraph"/>
        <w:numPr>
          <w:ilvl w:val="0"/>
          <w:numId w:val="20"/>
        </w:numPr>
        <w:rPr>
          <w:rFonts w:ascii="Open Sans" w:hAnsi="Open Sans" w:cs="Open Sans"/>
          <w:color w:val="222222"/>
          <w:shd w:val="clear" w:color="auto" w:fill="FFFFFF"/>
        </w:rPr>
      </w:pPr>
      <w:r w:rsidRPr="00585EDB">
        <w:rPr>
          <w:rFonts w:ascii="Open Sans" w:hAnsi="Open Sans" w:cs="Open Sans"/>
          <w:color w:val="222222"/>
          <w:shd w:val="clear" w:color="auto" w:fill="FFFFFF"/>
        </w:rPr>
        <w:t>A Kubernetes cluster is a set of machines (nodes) that collectively run a set of containerized applications. It consists of at least one master node and one or more worker nodes.</w:t>
      </w:r>
    </w:p>
    <w:p w14:paraId="424D6FD5" w14:textId="77777777" w:rsidR="00441870" w:rsidRDefault="00441870" w:rsidP="00441870">
      <w:pPr>
        <w:pStyle w:val="ListParagraph"/>
        <w:rPr>
          <w:rFonts w:ascii="Open Sans" w:hAnsi="Open Sans" w:cs="Open Sans"/>
          <w:color w:val="222222"/>
          <w:shd w:val="clear" w:color="auto" w:fill="FFFFFF"/>
        </w:rPr>
      </w:pPr>
    </w:p>
    <w:p w14:paraId="2C04C389" w14:textId="77777777" w:rsidR="009F1B8E" w:rsidRPr="00585EDB" w:rsidRDefault="009F1B8E" w:rsidP="00441870">
      <w:pPr>
        <w:pStyle w:val="ListParagraph"/>
        <w:rPr>
          <w:rFonts w:ascii="Open Sans" w:hAnsi="Open Sans" w:cs="Open Sans"/>
          <w:color w:val="222222"/>
          <w:shd w:val="clear" w:color="auto" w:fill="FFFFFF"/>
        </w:rPr>
      </w:pPr>
    </w:p>
    <w:p w14:paraId="2D7061B1" w14:textId="77777777" w:rsidR="00441870" w:rsidRDefault="00441870" w:rsidP="004D3CEF">
      <w:pPr>
        <w:spacing w:before="100" w:beforeAutospacing="1" w:after="100" w:afterAutospacing="1" w:line="240" w:lineRule="auto"/>
        <w:ind w:left="720"/>
        <w:rPr>
          <w:rFonts w:ascii="Open Sans" w:eastAsia="Times New Roman" w:hAnsi="Open Sans" w:cs="Open Sans"/>
          <w:sz w:val="24"/>
          <w:szCs w:val="24"/>
          <w:lang w:eastAsia="en-IN"/>
        </w:rPr>
      </w:pPr>
      <w:r w:rsidRPr="00441870">
        <w:rPr>
          <w:rFonts w:ascii="Open Sans" w:eastAsia="Times New Roman" w:hAnsi="Open Sans" w:cs="Open Sans"/>
          <w:b/>
          <w:bCs/>
          <w:sz w:val="24"/>
          <w:szCs w:val="24"/>
          <w:lang w:eastAsia="en-IN"/>
        </w:rPr>
        <w:t>Master Node</w:t>
      </w:r>
      <w:r w:rsidRPr="00441870">
        <w:rPr>
          <w:rFonts w:ascii="Open Sans" w:eastAsia="Times New Roman" w:hAnsi="Open Sans" w:cs="Open Sans"/>
          <w:sz w:val="24"/>
          <w:szCs w:val="24"/>
          <w:lang w:eastAsia="en-IN"/>
        </w:rPr>
        <w:t xml:space="preserve">: </w:t>
      </w:r>
    </w:p>
    <w:p w14:paraId="75D93B28" w14:textId="77777777" w:rsidR="009F1B8E" w:rsidRPr="00441870" w:rsidRDefault="009F1B8E" w:rsidP="004D3CEF">
      <w:pPr>
        <w:spacing w:before="100" w:beforeAutospacing="1" w:after="100" w:afterAutospacing="1" w:line="240" w:lineRule="auto"/>
        <w:ind w:left="720"/>
        <w:rPr>
          <w:rFonts w:ascii="Open Sans" w:eastAsia="Times New Roman" w:hAnsi="Open Sans" w:cs="Open Sans"/>
          <w:sz w:val="24"/>
          <w:szCs w:val="24"/>
          <w:lang w:eastAsia="en-IN"/>
        </w:rPr>
      </w:pPr>
    </w:p>
    <w:p w14:paraId="087CCB5D" w14:textId="30C423E2" w:rsidR="004D3CEF" w:rsidRDefault="00441870" w:rsidP="004D3CEF">
      <w:pPr>
        <w:numPr>
          <w:ilvl w:val="1"/>
          <w:numId w:val="20"/>
        </w:numPr>
        <w:spacing w:before="100" w:beforeAutospacing="1" w:after="100" w:afterAutospacing="1" w:line="240" w:lineRule="auto"/>
        <w:rPr>
          <w:rFonts w:ascii="Open Sans" w:eastAsia="Times New Roman" w:hAnsi="Open Sans" w:cs="Open Sans"/>
          <w:sz w:val="24"/>
          <w:szCs w:val="24"/>
          <w:lang w:eastAsia="en-IN"/>
        </w:rPr>
      </w:pPr>
      <w:r w:rsidRPr="00441870">
        <w:rPr>
          <w:rFonts w:ascii="Open Sans" w:eastAsia="Times New Roman" w:hAnsi="Open Sans" w:cs="Open Sans"/>
          <w:sz w:val="24"/>
          <w:szCs w:val="24"/>
          <w:lang w:eastAsia="en-IN"/>
        </w:rPr>
        <w:t xml:space="preserve">The master node is responsible for managing the cluster and making global decisions. It hosts components like the API server, controller manager, scheduler, and </w:t>
      </w:r>
      <w:proofErr w:type="spellStart"/>
      <w:r w:rsidRPr="00441870">
        <w:rPr>
          <w:rFonts w:ascii="Open Sans" w:eastAsia="Times New Roman" w:hAnsi="Open Sans" w:cs="Open Sans"/>
          <w:sz w:val="24"/>
          <w:szCs w:val="24"/>
          <w:lang w:eastAsia="en-IN"/>
        </w:rPr>
        <w:t>etcd</w:t>
      </w:r>
      <w:proofErr w:type="spellEnd"/>
      <w:r w:rsidRPr="00441870">
        <w:rPr>
          <w:rFonts w:ascii="Open Sans" w:eastAsia="Times New Roman" w:hAnsi="Open Sans" w:cs="Open Sans"/>
          <w:sz w:val="24"/>
          <w:szCs w:val="24"/>
          <w:lang w:eastAsia="en-IN"/>
        </w:rPr>
        <w:t xml:space="preserve"> (a distributed key-value store used for cluster state).</w:t>
      </w:r>
    </w:p>
    <w:p w14:paraId="7653E468" w14:textId="77777777" w:rsidR="009F1B8E" w:rsidRDefault="009F1B8E" w:rsidP="009F1B8E">
      <w:pPr>
        <w:spacing w:before="100" w:beforeAutospacing="1" w:after="100" w:afterAutospacing="1" w:line="240" w:lineRule="auto"/>
        <w:ind w:left="720"/>
        <w:rPr>
          <w:rFonts w:ascii="Open Sans" w:eastAsia="Times New Roman" w:hAnsi="Open Sans" w:cs="Open Sans"/>
          <w:sz w:val="24"/>
          <w:szCs w:val="24"/>
          <w:lang w:eastAsia="en-IN"/>
        </w:rPr>
      </w:pPr>
    </w:p>
    <w:p w14:paraId="27298B9B" w14:textId="77777777" w:rsidR="009F1B8E" w:rsidRPr="00441870" w:rsidRDefault="009F1B8E" w:rsidP="009F1B8E">
      <w:pPr>
        <w:spacing w:before="100" w:beforeAutospacing="1" w:after="100" w:afterAutospacing="1" w:line="240" w:lineRule="auto"/>
        <w:ind w:left="720"/>
        <w:rPr>
          <w:rFonts w:ascii="Open Sans" w:eastAsia="Times New Roman" w:hAnsi="Open Sans" w:cs="Open Sans"/>
          <w:sz w:val="24"/>
          <w:szCs w:val="24"/>
          <w:lang w:eastAsia="en-IN"/>
        </w:rPr>
      </w:pPr>
    </w:p>
    <w:p w14:paraId="53B5C88B" w14:textId="1B2D7323" w:rsidR="00441870" w:rsidRPr="00441870" w:rsidRDefault="00441870" w:rsidP="004D3CEF">
      <w:pPr>
        <w:spacing w:before="100" w:beforeAutospacing="1" w:after="100" w:afterAutospacing="1" w:line="240" w:lineRule="auto"/>
        <w:ind w:left="720"/>
        <w:rPr>
          <w:rFonts w:ascii="Open Sans" w:eastAsia="Times New Roman" w:hAnsi="Open Sans" w:cs="Open Sans"/>
          <w:sz w:val="24"/>
          <w:szCs w:val="24"/>
          <w:lang w:eastAsia="en-IN"/>
        </w:rPr>
      </w:pPr>
      <w:r w:rsidRPr="00441870">
        <w:rPr>
          <w:rFonts w:ascii="Open Sans" w:eastAsia="Times New Roman" w:hAnsi="Open Sans" w:cs="Open Sans"/>
          <w:b/>
          <w:bCs/>
          <w:sz w:val="24"/>
          <w:szCs w:val="24"/>
          <w:lang w:eastAsia="en-IN"/>
        </w:rPr>
        <w:t>Worker Node</w:t>
      </w:r>
      <w:r w:rsidRPr="00441870">
        <w:rPr>
          <w:rFonts w:ascii="Open Sans" w:eastAsia="Times New Roman" w:hAnsi="Open Sans" w:cs="Open Sans"/>
          <w:sz w:val="24"/>
          <w:szCs w:val="24"/>
          <w:lang w:eastAsia="en-IN"/>
        </w:rPr>
        <w:t xml:space="preserve">: </w:t>
      </w:r>
    </w:p>
    <w:p w14:paraId="7FDB6192" w14:textId="629E9A59" w:rsidR="00441870" w:rsidRPr="00441870" w:rsidRDefault="00441870" w:rsidP="00441870">
      <w:pPr>
        <w:numPr>
          <w:ilvl w:val="1"/>
          <w:numId w:val="20"/>
        </w:numPr>
        <w:spacing w:before="100" w:beforeAutospacing="1" w:after="100" w:afterAutospacing="1" w:line="240" w:lineRule="auto"/>
        <w:rPr>
          <w:rFonts w:ascii="Open Sans" w:eastAsia="Times New Roman" w:hAnsi="Open Sans" w:cs="Open Sans"/>
          <w:sz w:val="24"/>
          <w:szCs w:val="24"/>
          <w:lang w:eastAsia="en-IN"/>
        </w:rPr>
      </w:pPr>
      <w:r w:rsidRPr="00441870">
        <w:rPr>
          <w:rFonts w:ascii="Open Sans" w:eastAsia="Times New Roman" w:hAnsi="Open Sans" w:cs="Open Sans"/>
          <w:sz w:val="24"/>
          <w:szCs w:val="24"/>
          <w:lang w:eastAsia="en-IN"/>
        </w:rPr>
        <w:t xml:space="preserve">Worker nodes are the machines where the application containers run. They are managed by the master node and are responsible for running the actual </w:t>
      </w:r>
      <w:r w:rsidR="004D3CEF" w:rsidRPr="00585EDB">
        <w:rPr>
          <w:rFonts w:ascii="Open Sans" w:eastAsia="Times New Roman" w:hAnsi="Open Sans" w:cs="Open Sans"/>
          <w:sz w:val="24"/>
          <w:szCs w:val="24"/>
          <w:lang w:eastAsia="en-IN"/>
        </w:rPr>
        <w:t>workloads.</w:t>
      </w:r>
    </w:p>
    <w:p w14:paraId="143EA505" w14:textId="77777777" w:rsidR="00441870" w:rsidRPr="00585EDB" w:rsidRDefault="00441870" w:rsidP="004D3CEF">
      <w:pPr>
        <w:pStyle w:val="ListParagraph"/>
        <w:rPr>
          <w:rFonts w:ascii="Open Sans" w:hAnsi="Open Sans" w:cs="Open Sans"/>
          <w:color w:val="222222"/>
          <w:shd w:val="clear" w:color="auto" w:fill="FFFFFF"/>
        </w:rPr>
      </w:pPr>
    </w:p>
    <w:p w14:paraId="10ACDACE" w14:textId="77777777" w:rsidR="00441870" w:rsidRPr="00585EDB" w:rsidRDefault="00441870" w:rsidP="004735CE">
      <w:pPr>
        <w:rPr>
          <w:rFonts w:ascii="Open Sans" w:hAnsi="Open Sans" w:cs="Open Sans"/>
          <w:color w:val="222222"/>
          <w:shd w:val="clear" w:color="auto" w:fill="FFFFFF"/>
        </w:rPr>
      </w:pPr>
    </w:p>
    <w:p w14:paraId="4596C90D" w14:textId="77777777" w:rsidR="00441870" w:rsidRPr="00585EDB" w:rsidRDefault="00441870" w:rsidP="004735CE">
      <w:pPr>
        <w:rPr>
          <w:rFonts w:ascii="Open Sans" w:hAnsi="Open Sans" w:cs="Open Sans"/>
          <w:b/>
          <w:bCs/>
          <w:color w:val="4472C4" w:themeColor="accent1"/>
          <w:sz w:val="48"/>
          <w:szCs w:val="48"/>
          <w:lang w:val="en-US"/>
        </w:rPr>
      </w:pPr>
    </w:p>
    <w:p w14:paraId="21FCCCFC" w14:textId="77777777" w:rsidR="006442BD" w:rsidRPr="00585EDB" w:rsidRDefault="006442BD" w:rsidP="004735CE">
      <w:pPr>
        <w:rPr>
          <w:rFonts w:ascii="Open Sans" w:hAnsi="Open Sans" w:cs="Open Sans"/>
          <w:b/>
          <w:bCs/>
          <w:color w:val="4472C4" w:themeColor="accent1"/>
          <w:sz w:val="48"/>
          <w:szCs w:val="48"/>
          <w:lang w:val="en-US"/>
        </w:rPr>
      </w:pPr>
    </w:p>
    <w:p w14:paraId="01C5EC1A" w14:textId="77777777" w:rsidR="006442BD" w:rsidRPr="00585EDB" w:rsidRDefault="006442BD" w:rsidP="004735CE">
      <w:pPr>
        <w:rPr>
          <w:rFonts w:ascii="Open Sans" w:hAnsi="Open Sans" w:cs="Open Sans"/>
          <w:b/>
          <w:bCs/>
          <w:color w:val="4472C4" w:themeColor="accent1"/>
          <w:sz w:val="48"/>
          <w:szCs w:val="48"/>
          <w:lang w:val="en-US"/>
        </w:rPr>
      </w:pPr>
    </w:p>
    <w:p w14:paraId="45326B9F" w14:textId="77777777" w:rsidR="004D3CEF" w:rsidRPr="00585EDB" w:rsidRDefault="004D3CEF" w:rsidP="004735CE">
      <w:pPr>
        <w:rPr>
          <w:rFonts w:ascii="Open Sans" w:hAnsi="Open Sans" w:cs="Open Sans"/>
          <w:b/>
          <w:bCs/>
          <w:color w:val="4472C4" w:themeColor="accent1"/>
          <w:sz w:val="48"/>
          <w:szCs w:val="48"/>
          <w:lang w:val="en-US"/>
        </w:rPr>
      </w:pPr>
    </w:p>
    <w:p w14:paraId="128EA479" w14:textId="2612369E" w:rsidR="00C06BE9" w:rsidRPr="00585EDB" w:rsidRDefault="008862D6" w:rsidP="004735CE">
      <w:pPr>
        <w:rPr>
          <w:rFonts w:ascii="Open Sans" w:hAnsi="Open Sans" w:cs="Open Sans"/>
          <w:b/>
          <w:bCs/>
          <w:color w:val="4472C4" w:themeColor="accent1"/>
          <w:sz w:val="48"/>
          <w:szCs w:val="48"/>
          <w:lang w:val="en-US"/>
        </w:rPr>
      </w:pPr>
      <w:r w:rsidRPr="00585EDB">
        <w:rPr>
          <w:rFonts w:ascii="Open Sans" w:hAnsi="Open Sans" w:cs="Open Sans"/>
          <w:b/>
          <w:bCs/>
          <w:color w:val="4472C4" w:themeColor="accent1"/>
          <w:sz w:val="48"/>
          <w:szCs w:val="48"/>
          <w:lang w:val="en-US"/>
        </w:rPr>
        <w:t xml:space="preserve">Multi-Master Kubernetes </w:t>
      </w:r>
      <w:r w:rsidR="00585EDB">
        <w:rPr>
          <w:rFonts w:ascii="Open Sans" w:hAnsi="Open Sans" w:cs="Open Sans"/>
          <w:b/>
          <w:bCs/>
          <w:color w:val="4472C4" w:themeColor="accent1"/>
          <w:sz w:val="48"/>
          <w:szCs w:val="48"/>
          <w:lang w:val="en-US"/>
        </w:rPr>
        <w:t>Blueprint</w:t>
      </w:r>
      <w:r w:rsidRPr="00585EDB">
        <w:rPr>
          <w:rFonts w:ascii="Open Sans" w:hAnsi="Open Sans" w:cs="Open Sans"/>
          <w:b/>
          <w:bCs/>
          <w:color w:val="4472C4" w:themeColor="accent1"/>
          <w:sz w:val="48"/>
          <w:szCs w:val="48"/>
          <w:lang w:val="en-US"/>
        </w:rPr>
        <w:t>:</w:t>
      </w:r>
    </w:p>
    <w:p w14:paraId="1CF3734D" w14:textId="6603C0C7" w:rsidR="00C06BE9" w:rsidRPr="00585EDB" w:rsidRDefault="00C06BE9" w:rsidP="004735CE">
      <w:pPr>
        <w:rPr>
          <w:rFonts w:ascii="Open Sans" w:hAnsi="Open Sans" w:cs="Open Sans"/>
          <w:b/>
          <w:bCs/>
          <w:color w:val="4472C4" w:themeColor="accent1"/>
          <w:sz w:val="48"/>
          <w:szCs w:val="48"/>
          <w:lang w:val="en-US"/>
        </w:rPr>
      </w:pPr>
    </w:p>
    <w:p w14:paraId="0E2E166E" w14:textId="4B2477B7" w:rsidR="00D0664E" w:rsidRPr="00585EDB" w:rsidRDefault="00CF3B24" w:rsidP="004735CE">
      <w:pPr>
        <w:rPr>
          <w:rFonts w:ascii="Open Sans" w:hAnsi="Open Sans" w:cs="Open Sans"/>
          <w:b/>
          <w:bCs/>
          <w:color w:val="4472C4" w:themeColor="accent1"/>
          <w:sz w:val="48"/>
          <w:szCs w:val="48"/>
          <w:lang w:val="en-US"/>
        </w:rPr>
      </w:pPr>
      <w:r w:rsidRPr="00585EDB">
        <w:rPr>
          <w:rFonts w:ascii="Open Sans" w:hAnsi="Open Sans" w:cs="Open Sans"/>
          <w:noProof/>
        </w:rPr>
        <w:drawing>
          <wp:inline distT="0" distB="0" distL="0" distR="0" wp14:anchorId="3D823640" wp14:editId="1CDA032E">
            <wp:extent cx="6192520" cy="6192520"/>
            <wp:effectExtent l="0" t="0" r="0" b="0"/>
            <wp:docPr id="1721372856" name="Picture 6"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72856" name="Picture 6" descr="A diagram of a group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6192520"/>
                    </a:xfrm>
                    <a:prstGeom prst="rect">
                      <a:avLst/>
                    </a:prstGeom>
                    <a:noFill/>
                    <a:ln>
                      <a:noFill/>
                    </a:ln>
                  </pic:spPr>
                </pic:pic>
              </a:graphicData>
            </a:graphic>
          </wp:inline>
        </w:drawing>
      </w:r>
    </w:p>
    <w:p w14:paraId="5E8617AF" w14:textId="77777777" w:rsidR="00D0664E" w:rsidRPr="00585EDB" w:rsidRDefault="00D0664E" w:rsidP="004735CE">
      <w:pPr>
        <w:rPr>
          <w:rFonts w:ascii="Open Sans" w:hAnsi="Open Sans" w:cs="Open Sans"/>
          <w:b/>
          <w:bCs/>
          <w:color w:val="4472C4" w:themeColor="accent1"/>
          <w:sz w:val="48"/>
          <w:szCs w:val="48"/>
          <w:lang w:val="en-US"/>
        </w:rPr>
      </w:pPr>
    </w:p>
    <w:p w14:paraId="1B6888A1" w14:textId="77777777" w:rsidR="00585EDB" w:rsidRPr="00585EDB" w:rsidRDefault="00585EDB" w:rsidP="004735CE">
      <w:pPr>
        <w:rPr>
          <w:rFonts w:ascii="Open Sans" w:hAnsi="Open Sans" w:cs="Open Sans"/>
          <w:b/>
          <w:bCs/>
          <w:color w:val="4472C4" w:themeColor="accent1"/>
          <w:sz w:val="48"/>
          <w:szCs w:val="48"/>
          <w:lang w:val="en-US"/>
        </w:rPr>
      </w:pPr>
    </w:p>
    <w:p w14:paraId="5F327D4B" w14:textId="5A3463D2" w:rsidR="00C06BE9" w:rsidRPr="00585EDB" w:rsidRDefault="00C06BE9" w:rsidP="004735CE">
      <w:pPr>
        <w:rPr>
          <w:rFonts w:ascii="Open Sans" w:hAnsi="Open Sans" w:cs="Open Sans"/>
          <w:b/>
          <w:bCs/>
          <w:color w:val="4472C4" w:themeColor="accent1"/>
          <w:sz w:val="48"/>
          <w:szCs w:val="48"/>
          <w:lang w:val="en-US"/>
        </w:rPr>
      </w:pPr>
      <w:r w:rsidRPr="00585EDB">
        <w:rPr>
          <w:rFonts w:ascii="Open Sans" w:hAnsi="Open Sans" w:cs="Open Sans"/>
          <w:b/>
          <w:bCs/>
          <w:color w:val="4472C4" w:themeColor="accent1"/>
          <w:sz w:val="48"/>
          <w:szCs w:val="48"/>
          <w:lang w:val="en-US"/>
        </w:rPr>
        <w:t>Prerequisite</w:t>
      </w:r>
      <w:r w:rsidR="00585EDB" w:rsidRPr="00585EDB">
        <w:rPr>
          <w:rFonts w:ascii="Open Sans" w:hAnsi="Open Sans" w:cs="Open Sans"/>
          <w:b/>
          <w:bCs/>
          <w:color w:val="4472C4" w:themeColor="accent1"/>
          <w:sz w:val="48"/>
          <w:szCs w:val="48"/>
          <w:lang w:val="en-US"/>
        </w:rPr>
        <w:t>s</w:t>
      </w:r>
    </w:p>
    <w:p w14:paraId="6B59F590" w14:textId="3B37F22B" w:rsidR="00C06BE9" w:rsidRPr="00585EDB" w:rsidRDefault="00C06BE9" w:rsidP="00B94A9F">
      <w:pPr>
        <w:ind w:left="360"/>
        <w:rPr>
          <w:rFonts w:ascii="Open Sans" w:hAnsi="Open Sans" w:cs="Open Sans"/>
          <w:b/>
          <w:bCs/>
          <w:color w:val="4472C4" w:themeColor="accent1"/>
          <w:sz w:val="28"/>
          <w:szCs w:val="28"/>
          <w:u w:val="single"/>
          <w:lang w:val="en-US"/>
        </w:rPr>
      </w:pPr>
      <w:r w:rsidRPr="00585EDB">
        <w:rPr>
          <w:rFonts w:ascii="Open Sans" w:hAnsi="Open Sans" w:cs="Open Sans"/>
          <w:b/>
          <w:bCs/>
          <w:color w:val="4472C4" w:themeColor="accent1"/>
          <w:sz w:val="28"/>
          <w:szCs w:val="28"/>
          <w:u w:val="single"/>
          <w:lang w:val="en-US"/>
        </w:rPr>
        <w:t>Server Requirements:</w:t>
      </w:r>
    </w:p>
    <w:p w14:paraId="322BB68D" w14:textId="77777777" w:rsidR="00C06BE9" w:rsidRPr="00585EDB" w:rsidRDefault="00C06BE9" w:rsidP="00B94A9F">
      <w:pPr>
        <w:numPr>
          <w:ilvl w:val="0"/>
          <w:numId w:val="6"/>
        </w:numPr>
        <w:tabs>
          <w:tab w:val="clear" w:pos="720"/>
          <w:tab w:val="num" w:pos="1080"/>
        </w:tabs>
        <w:ind w:left="1080"/>
        <w:rPr>
          <w:rFonts w:ascii="Open Sans" w:hAnsi="Open Sans" w:cs="Open Sans"/>
          <w:b/>
          <w:bCs/>
          <w:color w:val="000000" w:themeColor="text1"/>
          <w:sz w:val="24"/>
          <w:szCs w:val="24"/>
        </w:rPr>
      </w:pPr>
      <w:r w:rsidRPr="00585EDB">
        <w:rPr>
          <w:rFonts w:ascii="Open Sans" w:hAnsi="Open Sans" w:cs="Open Sans"/>
          <w:b/>
          <w:bCs/>
          <w:color w:val="000000" w:themeColor="text1"/>
          <w:sz w:val="24"/>
          <w:szCs w:val="24"/>
        </w:rPr>
        <w:t>Operating System:</w:t>
      </w:r>
    </w:p>
    <w:p w14:paraId="5206FF6F" w14:textId="77777777" w:rsidR="00C06BE9" w:rsidRPr="00585EDB" w:rsidRDefault="00C06BE9" w:rsidP="00B94A9F">
      <w:pPr>
        <w:numPr>
          <w:ilvl w:val="1"/>
          <w:numId w:val="6"/>
        </w:numPr>
        <w:tabs>
          <w:tab w:val="clear" w:pos="1440"/>
          <w:tab w:val="num" w:pos="1800"/>
        </w:tabs>
        <w:ind w:left="1800"/>
        <w:rPr>
          <w:rFonts w:ascii="Open Sans" w:hAnsi="Open Sans" w:cs="Open Sans"/>
          <w:color w:val="000000" w:themeColor="text1"/>
          <w:sz w:val="24"/>
          <w:szCs w:val="24"/>
        </w:rPr>
      </w:pPr>
      <w:r w:rsidRPr="00585EDB">
        <w:rPr>
          <w:rFonts w:ascii="Open Sans" w:hAnsi="Open Sans" w:cs="Open Sans"/>
          <w:color w:val="000000" w:themeColor="text1"/>
          <w:sz w:val="24"/>
          <w:szCs w:val="24"/>
        </w:rPr>
        <w:t>Linux-based distributions (e.g., Ubuntu, CentOS, Debian) are commonly used and recommended.</w:t>
      </w:r>
    </w:p>
    <w:p w14:paraId="718238B6" w14:textId="77777777" w:rsidR="00C06BE9" w:rsidRPr="00585EDB" w:rsidRDefault="00C06BE9" w:rsidP="00B94A9F">
      <w:pPr>
        <w:numPr>
          <w:ilvl w:val="0"/>
          <w:numId w:val="6"/>
        </w:numPr>
        <w:tabs>
          <w:tab w:val="clear" w:pos="720"/>
          <w:tab w:val="num" w:pos="1080"/>
        </w:tabs>
        <w:ind w:left="1080"/>
        <w:rPr>
          <w:rFonts w:ascii="Open Sans" w:hAnsi="Open Sans" w:cs="Open Sans"/>
          <w:b/>
          <w:bCs/>
          <w:color w:val="000000" w:themeColor="text1"/>
          <w:sz w:val="24"/>
          <w:szCs w:val="24"/>
        </w:rPr>
      </w:pPr>
      <w:r w:rsidRPr="00585EDB">
        <w:rPr>
          <w:rFonts w:ascii="Open Sans" w:hAnsi="Open Sans" w:cs="Open Sans"/>
          <w:b/>
          <w:bCs/>
          <w:color w:val="000000" w:themeColor="text1"/>
          <w:sz w:val="24"/>
          <w:szCs w:val="24"/>
        </w:rPr>
        <w:t>Hardware:</w:t>
      </w:r>
    </w:p>
    <w:p w14:paraId="2BC693D5" w14:textId="551E2AA6" w:rsidR="00C06BE9" w:rsidRPr="00585EDB" w:rsidRDefault="00C06BE9" w:rsidP="00B94A9F">
      <w:pPr>
        <w:numPr>
          <w:ilvl w:val="1"/>
          <w:numId w:val="6"/>
        </w:numPr>
        <w:tabs>
          <w:tab w:val="clear" w:pos="1440"/>
          <w:tab w:val="num" w:pos="1800"/>
        </w:tabs>
        <w:ind w:left="1800"/>
        <w:rPr>
          <w:rFonts w:ascii="Open Sans" w:hAnsi="Open Sans" w:cs="Open Sans"/>
          <w:color w:val="000000" w:themeColor="text1"/>
          <w:sz w:val="24"/>
          <w:szCs w:val="24"/>
        </w:rPr>
      </w:pPr>
      <w:r w:rsidRPr="00585EDB">
        <w:rPr>
          <w:rFonts w:ascii="Open Sans" w:hAnsi="Open Sans" w:cs="Open Sans"/>
          <w:color w:val="000000" w:themeColor="text1"/>
          <w:sz w:val="24"/>
          <w:szCs w:val="24"/>
        </w:rPr>
        <w:t xml:space="preserve">Sufficient CPU and RAM resources based on your expected workloads and data volume. Typically, at least 2 CPU cores and 4 GB of RAM are recommended </w:t>
      </w:r>
      <w:r w:rsidR="00CF3B24" w:rsidRPr="00585EDB">
        <w:rPr>
          <w:rFonts w:ascii="Open Sans" w:hAnsi="Open Sans" w:cs="Open Sans"/>
          <w:color w:val="000000" w:themeColor="text1"/>
          <w:sz w:val="24"/>
          <w:szCs w:val="24"/>
        </w:rPr>
        <w:t>for (</w:t>
      </w:r>
      <w:r w:rsidR="00EF5D43" w:rsidRPr="00585EDB">
        <w:rPr>
          <w:rFonts w:ascii="Open Sans" w:hAnsi="Open Sans" w:cs="Open Sans"/>
          <w:color w:val="000000" w:themeColor="text1"/>
          <w:sz w:val="24"/>
          <w:szCs w:val="24"/>
        </w:rPr>
        <w:t>Master) &amp; 1 CPU and 2 GB of RAM for</w:t>
      </w:r>
      <w:r w:rsidR="00585EDB" w:rsidRPr="00585EDB">
        <w:rPr>
          <w:rFonts w:ascii="Open Sans" w:hAnsi="Open Sans" w:cs="Open Sans"/>
          <w:color w:val="000000" w:themeColor="text1"/>
          <w:sz w:val="24"/>
          <w:szCs w:val="24"/>
        </w:rPr>
        <w:t xml:space="preserve"> </w:t>
      </w:r>
      <w:r w:rsidR="00EF5D43" w:rsidRPr="00585EDB">
        <w:rPr>
          <w:rFonts w:ascii="Open Sans" w:hAnsi="Open Sans" w:cs="Open Sans"/>
          <w:color w:val="000000" w:themeColor="text1"/>
          <w:sz w:val="24"/>
          <w:szCs w:val="24"/>
        </w:rPr>
        <w:t>(Worker)</w:t>
      </w:r>
      <w:r w:rsidRPr="00585EDB">
        <w:rPr>
          <w:rFonts w:ascii="Open Sans" w:hAnsi="Open Sans" w:cs="Open Sans"/>
          <w:color w:val="000000" w:themeColor="text1"/>
          <w:sz w:val="24"/>
          <w:szCs w:val="24"/>
        </w:rPr>
        <w:t xml:space="preserve"> small to medium setups.</w:t>
      </w:r>
    </w:p>
    <w:p w14:paraId="6AFD142B" w14:textId="6A7C89E5" w:rsidR="00C06BE9" w:rsidRPr="00585EDB" w:rsidRDefault="00C06BE9" w:rsidP="00585EDB">
      <w:pPr>
        <w:rPr>
          <w:rFonts w:ascii="Open Sans" w:hAnsi="Open Sans" w:cs="Open Sans"/>
          <w:b/>
          <w:bCs/>
          <w:color w:val="4472C4" w:themeColor="accent1"/>
          <w:sz w:val="28"/>
          <w:szCs w:val="28"/>
          <w:u w:val="single"/>
          <w:lang w:val="en-US"/>
        </w:rPr>
      </w:pPr>
      <w:r w:rsidRPr="00585EDB">
        <w:rPr>
          <w:rFonts w:ascii="Open Sans" w:hAnsi="Open Sans" w:cs="Open Sans"/>
          <w:b/>
          <w:bCs/>
          <w:color w:val="4472C4" w:themeColor="accent1"/>
          <w:sz w:val="28"/>
          <w:szCs w:val="28"/>
          <w:u w:val="single"/>
          <w:lang w:val="en-US"/>
        </w:rPr>
        <w:t>Networking</w:t>
      </w:r>
    </w:p>
    <w:p w14:paraId="7AD7B4C9" w14:textId="4CB585E0" w:rsidR="00C06BE9" w:rsidRPr="00585EDB" w:rsidRDefault="00C06BE9" w:rsidP="00D0664E">
      <w:pPr>
        <w:pStyle w:val="ListParagraph"/>
        <w:ind w:left="1080"/>
        <w:rPr>
          <w:rFonts w:ascii="Open Sans" w:hAnsi="Open Sans" w:cs="Open Sans"/>
          <w:b/>
          <w:bCs/>
          <w:color w:val="000000" w:themeColor="text1"/>
          <w:lang w:val="en-US"/>
        </w:rPr>
      </w:pPr>
      <w:r w:rsidRPr="00585EDB">
        <w:rPr>
          <w:rFonts w:ascii="Open Sans" w:hAnsi="Open Sans" w:cs="Open Sans"/>
          <w:b/>
          <w:bCs/>
          <w:color w:val="000000" w:themeColor="text1"/>
          <w:lang w:val="en-US"/>
        </w:rPr>
        <w:t>Network Access:</w:t>
      </w:r>
    </w:p>
    <w:p w14:paraId="75D9E450" w14:textId="46B90004" w:rsidR="00585EDB" w:rsidRPr="00585EDB" w:rsidRDefault="00C06BE9" w:rsidP="00585EDB">
      <w:pPr>
        <w:ind w:left="1800" w:hanging="720"/>
        <w:rPr>
          <w:rFonts w:ascii="Open Sans" w:hAnsi="Open Sans" w:cs="Open Sans"/>
          <w:color w:val="000000" w:themeColor="text1"/>
          <w:sz w:val="24"/>
          <w:szCs w:val="24"/>
          <w:lang w:val="en-US"/>
        </w:rPr>
      </w:pPr>
      <w:r w:rsidRPr="00585EDB">
        <w:rPr>
          <w:rFonts w:ascii="Open Sans" w:hAnsi="Open Sans" w:cs="Open Sans"/>
          <w:color w:val="000000" w:themeColor="text1"/>
          <w:sz w:val="24"/>
          <w:szCs w:val="24"/>
          <w:lang w:val="en-US"/>
        </w:rPr>
        <w:t>•   Ensure that the server has internet access to download software packages and</w:t>
      </w:r>
      <w:r w:rsidR="00CF3B24" w:rsidRPr="00585EDB">
        <w:rPr>
          <w:rFonts w:ascii="Open Sans" w:hAnsi="Open Sans" w:cs="Open Sans"/>
          <w:color w:val="000000" w:themeColor="text1"/>
          <w:sz w:val="24"/>
          <w:szCs w:val="24"/>
          <w:lang w:val="en-US"/>
        </w:rPr>
        <w:t xml:space="preserve"> </w:t>
      </w:r>
      <w:r w:rsidRPr="00585EDB">
        <w:rPr>
          <w:rFonts w:ascii="Open Sans" w:hAnsi="Open Sans" w:cs="Open Sans"/>
          <w:color w:val="000000" w:themeColor="text1"/>
          <w:sz w:val="24"/>
          <w:szCs w:val="24"/>
          <w:lang w:val="en-US"/>
        </w:rPr>
        <w:t>updates during the installation process.</w:t>
      </w:r>
    </w:p>
    <w:p w14:paraId="09E93A73" w14:textId="77777777" w:rsidR="00585EDB" w:rsidRDefault="00585EDB" w:rsidP="00585EDB">
      <w:pPr>
        <w:rPr>
          <w:rFonts w:ascii="Open Sans" w:hAnsi="Open Sans" w:cs="Open Sans"/>
          <w:b/>
          <w:bCs/>
          <w:color w:val="4472C4" w:themeColor="accent1"/>
          <w:sz w:val="48"/>
          <w:szCs w:val="48"/>
          <w:lang w:val="en-US"/>
        </w:rPr>
      </w:pPr>
    </w:p>
    <w:p w14:paraId="4318CB92" w14:textId="424270AB" w:rsidR="00585EDB" w:rsidRPr="00585EDB" w:rsidRDefault="00585EDB" w:rsidP="00585EDB">
      <w:pPr>
        <w:rPr>
          <w:rFonts w:ascii="Open Sans" w:hAnsi="Open Sans" w:cs="Open Sans"/>
          <w:b/>
          <w:bCs/>
          <w:color w:val="4472C4" w:themeColor="accent1"/>
          <w:sz w:val="48"/>
          <w:szCs w:val="48"/>
          <w:lang w:val="en-US"/>
        </w:rPr>
      </w:pPr>
      <w:r>
        <w:rPr>
          <w:rFonts w:ascii="Open Sans" w:hAnsi="Open Sans" w:cs="Open Sans"/>
          <w:b/>
          <w:bCs/>
          <w:color w:val="4472C4" w:themeColor="accent1"/>
          <w:sz w:val="48"/>
          <w:szCs w:val="48"/>
          <w:lang w:val="en-US"/>
        </w:rPr>
        <w:t>Implementation Plan</w:t>
      </w:r>
    </w:p>
    <w:p w14:paraId="716AABEF" w14:textId="2AB1B7C9" w:rsidR="00EF5D43" w:rsidRPr="00585EDB" w:rsidRDefault="00D0664E" w:rsidP="00E634DC">
      <w:pPr>
        <w:pStyle w:val="Heading1"/>
      </w:pPr>
      <w:bookmarkStart w:id="3" w:name="_Toc150443714"/>
      <w:r w:rsidRPr="00585EDB">
        <w:t>Namespace:</w:t>
      </w:r>
      <w:bookmarkEnd w:id="3"/>
    </w:p>
    <w:p w14:paraId="7503257A" w14:textId="419A5ED2" w:rsidR="00D0664E" w:rsidRPr="00585EDB" w:rsidRDefault="00B517D5" w:rsidP="00B517D5">
      <w:pPr>
        <w:pStyle w:val="ListParagraph"/>
        <w:numPr>
          <w:ilvl w:val="0"/>
          <w:numId w:val="24"/>
        </w:numPr>
        <w:rPr>
          <w:rFonts w:ascii="Open Sans" w:hAnsi="Open Sans" w:cs="Open Sans"/>
          <w:lang w:val="en-US"/>
        </w:rPr>
      </w:pPr>
      <w:r w:rsidRPr="00585EDB">
        <w:rPr>
          <w:rFonts w:ascii="Open Sans" w:hAnsi="Open Sans" w:cs="Open Sans"/>
          <w:lang w:val="en-US"/>
        </w:rPr>
        <w:t xml:space="preserve">Namespace is a virtual cluster inside a Kubernetes cluster. It allows you to partition and isolate resources within the same physical cluster. Namespaces are a way to divide cluster resources between multiple users, teams, or projects (e.g., Deployments, Services, etc.) </w:t>
      </w:r>
      <w:r w:rsidR="00585EDB" w:rsidRPr="00585EDB">
        <w:rPr>
          <w:rFonts w:ascii="Open Sans" w:hAnsi="Open Sans" w:cs="Open Sans"/>
          <w:lang w:val="en-US"/>
        </w:rPr>
        <w:t>and not</w:t>
      </w:r>
      <w:r w:rsidRPr="00585EDB">
        <w:rPr>
          <w:rFonts w:ascii="Open Sans" w:hAnsi="Open Sans" w:cs="Open Sans"/>
          <w:lang w:val="en-US"/>
        </w:rPr>
        <w:t xml:space="preserve"> for cluster-wide objects (e.g., Storage Class, Nodes, Persistent Volumes, etc.).</w:t>
      </w:r>
    </w:p>
    <w:p w14:paraId="79EF3E24" w14:textId="77777777" w:rsidR="00EF5D43" w:rsidRPr="00585EDB" w:rsidRDefault="00EF5D43" w:rsidP="00EF5D43">
      <w:pPr>
        <w:pStyle w:val="ListParagraph"/>
        <w:rPr>
          <w:rFonts w:ascii="Open Sans" w:hAnsi="Open Sans" w:cs="Open Sans"/>
          <w:lang w:val="en-US"/>
        </w:rPr>
      </w:pPr>
    </w:p>
    <w:p w14:paraId="7F6B4C6A" w14:textId="77777777" w:rsidR="00585EDB" w:rsidRPr="00585EDB" w:rsidRDefault="00585EDB" w:rsidP="00EF5D43">
      <w:pPr>
        <w:pStyle w:val="ListParagraph"/>
        <w:rPr>
          <w:rFonts w:ascii="Open Sans" w:hAnsi="Open Sans" w:cs="Open Sans"/>
          <w:lang w:val="en-US"/>
        </w:rPr>
      </w:pPr>
    </w:p>
    <w:p w14:paraId="311DAA5A" w14:textId="5A1D0893" w:rsidR="00EF5D43" w:rsidRPr="00585EDB" w:rsidRDefault="00B517D5" w:rsidP="00EF5D43">
      <w:pPr>
        <w:pStyle w:val="Heading2"/>
        <w:rPr>
          <w:rFonts w:ascii="Open Sans" w:hAnsi="Open Sans" w:cs="Open Sans"/>
          <w:lang w:val="en-US"/>
        </w:rPr>
      </w:pPr>
      <w:bookmarkStart w:id="4" w:name="_Toc150443715"/>
      <w:r w:rsidRPr="00585EDB">
        <w:rPr>
          <w:rFonts w:ascii="Open Sans" w:hAnsi="Open Sans" w:cs="Open Sans"/>
          <w:lang w:val="en-US"/>
        </w:rPr>
        <w:t>Creating Namespaces</w:t>
      </w:r>
      <w:bookmarkEnd w:id="4"/>
    </w:p>
    <w:p w14:paraId="50A96E3E" w14:textId="77C64EB0" w:rsidR="00B517D5" w:rsidRPr="00585EDB" w:rsidRDefault="00B517D5" w:rsidP="00B517D5">
      <w:pPr>
        <w:pStyle w:val="ListParagraph"/>
        <w:numPr>
          <w:ilvl w:val="0"/>
          <w:numId w:val="24"/>
        </w:numPr>
        <w:rPr>
          <w:rFonts w:ascii="Open Sans" w:hAnsi="Open Sans" w:cs="Open Sans"/>
          <w:lang w:val="en-US"/>
        </w:rPr>
      </w:pPr>
      <w:r w:rsidRPr="00585EDB">
        <w:rPr>
          <w:rFonts w:ascii="Open Sans" w:hAnsi="Open Sans" w:cs="Open Sans"/>
          <w:lang w:val="en-US"/>
        </w:rPr>
        <w:t>kubectl create namespace &lt;Mvp-</w:t>
      </w:r>
      <w:r w:rsidR="00937761" w:rsidRPr="00585EDB">
        <w:rPr>
          <w:rFonts w:ascii="Open Sans" w:hAnsi="Open Sans" w:cs="Open Sans"/>
          <w:lang w:val="en-US"/>
        </w:rPr>
        <w:t>DemoProject-</w:t>
      </w:r>
      <w:r w:rsidRPr="00585EDB">
        <w:rPr>
          <w:rFonts w:ascii="Open Sans" w:hAnsi="Open Sans" w:cs="Open Sans"/>
          <w:lang w:val="en-US"/>
        </w:rPr>
        <w:t>K</w:t>
      </w:r>
      <w:r w:rsidR="00937761" w:rsidRPr="00585EDB">
        <w:rPr>
          <w:rFonts w:ascii="Open Sans" w:hAnsi="Open Sans" w:cs="Open Sans"/>
          <w:lang w:val="en-US"/>
        </w:rPr>
        <w:t>8s</w:t>
      </w:r>
      <w:r w:rsidRPr="00585EDB">
        <w:rPr>
          <w:rFonts w:ascii="Open Sans" w:hAnsi="Open Sans" w:cs="Open Sans"/>
          <w:lang w:val="en-US"/>
        </w:rPr>
        <w:t>-Namespace-Dev&gt;</w:t>
      </w:r>
    </w:p>
    <w:p w14:paraId="4C65D427" w14:textId="217AED07" w:rsidR="00B517D5" w:rsidRPr="00585EDB" w:rsidRDefault="00B517D5" w:rsidP="00B517D5">
      <w:pPr>
        <w:pStyle w:val="ListParagraph"/>
        <w:numPr>
          <w:ilvl w:val="0"/>
          <w:numId w:val="24"/>
        </w:numPr>
        <w:rPr>
          <w:rFonts w:ascii="Open Sans" w:hAnsi="Open Sans" w:cs="Open Sans"/>
          <w:lang w:val="en-US"/>
        </w:rPr>
      </w:pPr>
      <w:r w:rsidRPr="00585EDB">
        <w:rPr>
          <w:rFonts w:ascii="Open Sans" w:hAnsi="Open Sans" w:cs="Open Sans"/>
          <w:lang w:val="en-US"/>
        </w:rPr>
        <w:t>kubectl create namespace &lt; Mvp-</w:t>
      </w:r>
      <w:r w:rsidR="00937761" w:rsidRPr="00585EDB">
        <w:rPr>
          <w:rFonts w:ascii="Open Sans" w:hAnsi="Open Sans" w:cs="Open Sans"/>
          <w:lang w:val="en-US"/>
        </w:rPr>
        <w:t>DemoProject-</w:t>
      </w:r>
      <w:r w:rsidRPr="00585EDB">
        <w:rPr>
          <w:rFonts w:ascii="Open Sans" w:hAnsi="Open Sans" w:cs="Open Sans"/>
          <w:lang w:val="en-US"/>
        </w:rPr>
        <w:t>K</w:t>
      </w:r>
      <w:r w:rsidR="00937761" w:rsidRPr="00585EDB">
        <w:rPr>
          <w:rFonts w:ascii="Open Sans" w:hAnsi="Open Sans" w:cs="Open Sans"/>
          <w:lang w:val="en-US"/>
        </w:rPr>
        <w:t>8s</w:t>
      </w:r>
      <w:r w:rsidRPr="00585EDB">
        <w:rPr>
          <w:rFonts w:ascii="Open Sans" w:hAnsi="Open Sans" w:cs="Open Sans"/>
          <w:lang w:val="en-US"/>
        </w:rPr>
        <w:t>-Namespace-Test &gt;</w:t>
      </w:r>
    </w:p>
    <w:p w14:paraId="48C6C456" w14:textId="77777777" w:rsidR="00CF3B24" w:rsidRPr="00585EDB" w:rsidRDefault="00CF3B24" w:rsidP="00781B78">
      <w:pPr>
        <w:rPr>
          <w:rFonts w:ascii="Open Sans" w:hAnsi="Open Sans" w:cs="Open Sans"/>
          <w:lang w:val="en-US"/>
        </w:rPr>
      </w:pPr>
    </w:p>
    <w:p w14:paraId="353089B8" w14:textId="2D4B819C" w:rsidR="00781B78" w:rsidRPr="00585EDB" w:rsidRDefault="00781B78" w:rsidP="00E634DC">
      <w:pPr>
        <w:pStyle w:val="Heading1"/>
      </w:pPr>
      <w:bookmarkStart w:id="5" w:name="_Toc150443716"/>
      <w:r w:rsidRPr="00585EDB">
        <w:t>PV (Persistent Volume) and PVC (Persistent Volume Claim):</w:t>
      </w:r>
      <w:bookmarkEnd w:id="5"/>
    </w:p>
    <w:p w14:paraId="1675CD5A" w14:textId="77777777" w:rsidR="002F48E5" w:rsidRPr="00585EDB" w:rsidRDefault="002F48E5" w:rsidP="002F48E5">
      <w:pPr>
        <w:rPr>
          <w:rFonts w:ascii="Open Sans" w:hAnsi="Open Sans" w:cs="Open Sans"/>
          <w:lang w:val="en-US"/>
        </w:rPr>
      </w:pPr>
    </w:p>
    <w:p w14:paraId="636B2548" w14:textId="0EFE14C8" w:rsidR="00781B78" w:rsidRPr="00585EDB" w:rsidRDefault="002F48E5" w:rsidP="002F48E5">
      <w:pPr>
        <w:pStyle w:val="Heading2"/>
        <w:rPr>
          <w:rFonts w:ascii="Open Sans" w:hAnsi="Open Sans" w:cs="Open Sans"/>
          <w:lang w:val="en-US"/>
        </w:rPr>
      </w:pPr>
      <w:bookmarkStart w:id="6" w:name="_Toc150443717"/>
      <w:r w:rsidRPr="00585EDB">
        <w:rPr>
          <w:rFonts w:ascii="Open Sans" w:hAnsi="Open Sans" w:cs="Open Sans"/>
          <w:lang w:val="en-US"/>
        </w:rPr>
        <w:t>Persistent Volume (PV):</w:t>
      </w:r>
      <w:bookmarkEnd w:id="6"/>
    </w:p>
    <w:p w14:paraId="1AEA04FA" w14:textId="6177B50D" w:rsidR="00937761" w:rsidRPr="00585EDB" w:rsidRDefault="002F48E5" w:rsidP="00937761">
      <w:pPr>
        <w:pStyle w:val="ListParagraph"/>
        <w:numPr>
          <w:ilvl w:val="0"/>
          <w:numId w:val="26"/>
        </w:numPr>
        <w:rPr>
          <w:rFonts w:ascii="Open Sans" w:hAnsi="Open Sans" w:cs="Open Sans"/>
          <w:lang w:val="en-US"/>
        </w:rPr>
      </w:pPr>
      <w:r w:rsidRPr="00585EDB">
        <w:rPr>
          <w:rFonts w:ascii="Open Sans" w:hAnsi="Open Sans" w:cs="Open Sans"/>
          <w:lang w:val="en-US"/>
        </w:rPr>
        <w:t>A Persistent Volume (PV) is a piece of storage in the cluster that has been provisioned by an administrator. It is a resource in the cluster, just like a node, that can be used to store data. PVs are typically used to represent physical storage resources in a cluster. These resources could be a network disk, a local disk, or a cloud storage system. PVs have a lifecycle independent of any individual pod using the PV.</w:t>
      </w:r>
    </w:p>
    <w:p w14:paraId="481F1B32" w14:textId="69036A85" w:rsidR="00937761" w:rsidRPr="00585EDB" w:rsidRDefault="00937761" w:rsidP="00937761">
      <w:pPr>
        <w:pStyle w:val="Heading2"/>
        <w:rPr>
          <w:rFonts w:ascii="Open Sans" w:hAnsi="Open Sans" w:cs="Open Sans"/>
          <w:lang w:val="en-US"/>
        </w:rPr>
      </w:pPr>
      <w:bookmarkStart w:id="7" w:name="_Toc150443718"/>
      <w:r w:rsidRPr="00585EDB">
        <w:rPr>
          <w:rFonts w:ascii="Open Sans" w:hAnsi="Open Sans" w:cs="Open Sans"/>
          <w:lang w:val="en-US"/>
        </w:rPr>
        <w:t>Creating a Persistent Volume (PV)</w:t>
      </w:r>
      <w:bookmarkEnd w:id="7"/>
    </w:p>
    <w:p w14:paraId="6741BCA9" w14:textId="73FE4D8C" w:rsidR="00937761" w:rsidRPr="00585EDB" w:rsidRDefault="0024282E" w:rsidP="00937761">
      <w:pPr>
        <w:rPr>
          <w:rFonts w:ascii="Open Sans" w:hAnsi="Open Sans" w:cs="Open Sans"/>
          <w:lang w:val="en-US"/>
        </w:rPr>
      </w:pPr>
      <w:r>
        <w:rPr>
          <w:rFonts w:ascii="Open Sans" w:hAnsi="Open Sans" w:cs="Open Sans"/>
          <w:noProof/>
          <w:lang w:val="en-US"/>
        </w:rPr>
        <w:drawing>
          <wp:inline distT="0" distB="0" distL="0" distR="0" wp14:anchorId="3468EBEE" wp14:editId="4096CB33">
            <wp:extent cx="3413760" cy="2948940"/>
            <wp:effectExtent l="0" t="0" r="0" b="3810"/>
            <wp:docPr id="7070389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2948940"/>
                    </a:xfrm>
                    <a:prstGeom prst="rect">
                      <a:avLst/>
                    </a:prstGeom>
                    <a:noFill/>
                    <a:ln>
                      <a:noFill/>
                    </a:ln>
                  </pic:spPr>
                </pic:pic>
              </a:graphicData>
            </a:graphic>
          </wp:inline>
        </w:drawing>
      </w:r>
    </w:p>
    <w:p w14:paraId="75A613E1" w14:textId="77777777" w:rsidR="00937761" w:rsidRPr="00585EDB" w:rsidRDefault="00937761" w:rsidP="00937761">
      <w:pPr>
        <w:pStyle w:val="Heading3"/>
        <w:rPr>
          <w:rFonts w:ascii="Open Sans" w:hAnsi="Open Sans" w:cs="Open Sans"/>
          <w:lang w:val="en-US"/>
        </w:rPr>
      </w:pPr>
    </w:p>
    <w:p w14:paraId="60BC4A2F" w14:textId="02981429" w:rsidR="002F48E5" w:rsidRPr="00585EDB" w:rsidRDefault="002F48E5" w:rsidP="002F48E5">
      <w:pPr>
        <w:pStyle w:val="Heading2"/>
        <w:rPr>
          <w:rFonts w:ascii="Open Sans" w:hAnsi="Open Sans" w:cs="Open Sans"/>
        </w:rPr>
      </w:pPr>
      <w:bookmarkStart w:id="8" w:name="_Toc150443719"/>
      <w:r w:rsidRPr="00585EDB">
        <w:rPr>
          <w:rFonts w:ascii="Open Sans" w:hAnsi="Open Sans" w:cs="Open Sans"/>
        </w:rPr>
        <w:t xml:space="preserve">Persistent Volume </w:t>
      </w:r>
      <w:r w:rsidR="00EF5D43" w:rsidRPr="00585EDB">
        <w:rPr>
          <w:rFonts w:ascii="Open Sans" w:hAnsi="Open Sans" w:cs="Open Sans"/>
        </w:rPr>
        <w:t>Claim (PVC</w:t>
      </w:r>
      <w:r w:rsidRPr="00585EDB">
        <w:rPr>
          <w:rFonts w:ascii="Open Sans" w:hAnsi="Open Sans" w:cs="Open Sans"/>
        </w:rPr>
        <w:t>):</w:t>
      </w:r>
      <w:bookmarkEnd w:id="8"/>
    </w:p>
    <w:p w14:paraId="1B746A21" w14:textId="5B0F46FA" w:rsidR="003602DB" w:rsidRPr="000777E4" w:rsidRDefault="00EF5D43" w:rsidP="009E345F">
      <w:pPr>
        <w:pStyle w:val="ListParagraph"/>
        <w:numPr>
          <w:ilvl w:val="0"/>
          <w:numId w:val="26"/>
        </w:numPr>
        <w:rPr>
          <w:rFonts w:ascii="Open Sans" w:hAnsi="Open Sans" w:cs="Open Sans"/>
        </w:rPr>
      </w:pPr>
      <w:r w:rsidRPr="00585EDB">
        <w:rPr>
          <w:rFonts w:ascii="Open Sans" w:hAnsi="Open Sans" w:cs="Open Sans"/>
        </w:rPr>
        <w:t xml:space="preserve">A Persistent Volume Claim (PVC) is a request for storage by a user. It is used by pods to request a specific amount of storage from a PV. PVCs act as a request for storage resources. When a pod wants to use persistent storage, it makes a PVC specifying the desired storage size and access mode. The cluster then finds an appropriate PV and binds the PVC to </w:t>
      </w:r>
      <w:r w:rsidR="000777E4" w:rsidRPr="00585EDB">
        <w:rPr>
          <w:rFonts w:ascii="Open Sans" w:hAnsi="Open Sans" w:cs="Open Sans"/>
        </w:rPr>
        <w:t>it.</w:t>
      </w:r>
      <w:r w:rsidR="000777E4" w:rsidRPr="001A4B5C">
        <w:rPr>
          <w:rFonts w:ascii="Open Sans" w:hAnsi="Open Sans" w:cs="Open Sans"/>
          <w:lang w:val="en-US"/>
        </w:rPr>
        <w:t xml:space="preserve"> Creating</w:t>
      </w:r>
      <w:r w:rsidR="00DB2C3F" w:rsidRPr="001A4B5C">
        <w:rPr>
          <w:rFonts w:ascii="Open Sans" w:hAnsi="Open Sans" w:cs="Open Sans"/>
          <w:lang w:val="en-US"/>
        </w:rPr>
        <w:t xml:space="preserve"> a Persistent Volume Claim (PVC)</w:t>
      </w:r>
    </w:p>
    <w:p w14:paraId="3649E3A3" w14:textId="77777777" w:rsidR="000777E4" w:rsidRDefault="000777E4" w:rsidP="000777E4">
      <w:pPr>
        <w:rPr>
          <w:rFonts w:ascii="Open Sans" w:hAnsi="Open Sans" w:cs="Open Sans"/>
        </w:rPr>
      </w:pPr>
    </w:p>
    <w:p w14:paraId="487B77B2" w14:textId="77777777" w:rsidR="000777E4" w:rsidRDefault="000777E4" w:rsidP="000777E4">
      <w:pPr>
        <w:rPr>
          <w:rFonts w:ascii="Open Sans" w:hAnsi="Open Sans" w:cs="Open Sans"/>
        </w:rPr>
      </w:pPr>
    </w:p>
    <w:p w14:paraId="5ACC5B0A" w14:textId="33D41915" w:rsidR="000777E4" w:rsidRPr="00585EDB" w:rsidRDefault="000777E4" w:rsidP="000777E4">
      <w:pPr>
        <w:pStyle w:val="Heading2"/>
        <w:rPr>
          <w:rFonts w:ascii="Open Sans" w:hAnsi="Open Sans" w:cs="Open Sans"/>
          <w:lang w:val="en-US"/>
        </w:rPr>
      </w:pPr>
      <w:bookmarkStart w:id="9" w:name="_Toc150443720"/>
      <w:r w:rsidRPr="00585EDB">
        <w:rPr>
          <w:rFonts w:ascii="Open Sans" w:hAnsi="Open Sans" w:cs="Open Sans"/>
          <w:lang w:val="en-US"/>
        </w:rPr>
        <w:t>Creating a Persistent Volume</w:t>
      </w:r>
      <w:r>
        <w:rPr>
          <w:rFonts w:ascii="Open Sans" w:hAnsi="Open Sans" w:cs="Open Sans"/>
          <w:lang w:val="en-US"/>
        </w:rPr>
        <w:t xml:space="preserve"> Claim</w:t>
      </w:r>
      <w:r w:rsidRPr="00585EDB">
        <w:rPr>
          <w:rFonts w:ascii="Open Sans" w:hAnsi="Open Sans" w:cs="Open Sans"/>
          <w:lang w:val="en-US"/>
        </w:rPr>
        <w:t xml:space="preserve"> (PV</w:t>
      </w:r>
      <w:r>
        <w:rPr>
          <w:rFonts w:ascii="Open Sans" w:hAnsi="Open Sans" w:cs="Open Sans"/>
          <w:lang w:val="en-US"/>
        </w:rPr>
        <w:t>C</w:t>
      </w:r>
      <w:r w:rsidRPr="00585EDB">
        <w:rPr>
          <w:rFonts w:ascii="Open Sans" w:hAnsi="Open Sans" w:cs="Open Sans"/>
          <w:lang w:val="en-US"/>
        </w:rPr>
        <w:t>)</w:t>
      </w:r>
      <w:bookmarkEnd w:id="9"/>
    </w:p>
    <w:p w14:paraId="30843404" w14:textId="77777777" w:rsidR="000777E4" w:rsidRPr="000777E4" w:rsidRDefault="000777E4" w:rsidP="000777E4">
      <w:pPr>
        <w:rPr>
          <w:rFonts w:ascii="Open Sans" w:hAnsi="Open Sans" w:cs="Open Sans"/>
        </w:rPr>
      </w:pPr>
    </w:p>
    <w:p w14:paraId="110564C8" w14:textId="00477C12" w:rsidR="00CF3B24" w:rsidRPr="00585EDB" w:rsidRDefault="0024282E" w:rsidP="00781B78">
      <w:pPr>
        <w:rPr>
          <w:rFonts w:ascii="Open Sans" w:hAnsi="Open Sans" w:cs="Open Sans"/>
          <w:lang w:val="en-US"/>
        </w:rPr>
      </w:pPr>
      <w:r>
        <w:rPr>
          <w:rFonts w:ascii="Open Sans" w:hAnsi="Open Sans" w:cs="Open Sans"/>
          <w:noProof/>
          <w:lang w:val="en-US"/>
        </w:rPr>
        <w:drawing>
          <wp:inline distT="0" distB="0" distL="0" distR="0" wp14:anchorId="63208DD1" wp14:editId="1BFE27BF">
            <wp:extent cx="3025140" cy="3093720"/>
            <wp:effectExtent l="0" t="0" r="3810" b="0"/>
            <wp:docPr id="3938640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3093720"/>
                    </a:xfrm>
                    <a:prstGeom prst="rect">
                      <a:avLst/>
                    </a:prstGeom>
                    <a:noFill/>
                    <a:ln>
                      <a:noFill/>
                    </a:ln>
                  </pic:spPr>
                </pic:pic>
              </a:graphicData>
            </a:graphic>
          </wp:inline>
        </w:drawing>
      </w:r>
    </w:p>
    <w:p w14:paraId="4315CAEE" w14:textId="0DDED313" w:rsidR="00CF3B24" w:rsidRPr="00585EDB" w:rsidRDefault="008534F3" w:rsidP="00E634DC">
      <w:pPr>
        <w:pStyle w:val="Heading1"/>
      </w:pPr>
      <w:bookmarkStart w:id="10" w:name="_Toc150443721"/>
      <w:r w:rsidRPr="00585EDB">
        <w:t>Pod:</w:t>
      </w:r>
      <w:bookmarkEnd w:id="10"/>
    </w:p>
    <w:p w14:paraId="3680158C" w14:textId="17054B28" w:rsidR="008534F3" w:rsidRPr="00585EDB" w:rsidRDefault="008534F3" w:rsidP="008534F3">
      <w:pPr>
        <w:pStyle w:val="ListParagraph"/>
        <w:numPr>
          <w:ilvl w:val="0"/>
          <w:numId w:val="26"/>
        </w:numPr>
        <w:rPr>
          <w:rFonts w:ascii="Open Sans" w:hAnsi="Open Sans" w:cs="Open Sans"/>
          <w:lang w:val="en-US"/>
        </w:rPr>
      </w:pPr>
      <w:r w:rsidRPr="00585EDB">
        <w:rPr>
          <w:rFonts w:ascii="Open Sans" w:hAnsi="Open Sans" w:cs="Open Sans"/>
          <w:lang w:val="en-US"/>
        </w:rPr>
        <w:t xml:space="preserve">Pod is the smallest deployable unit that represents a single instance of a running process in a cluster. A Pod can contain one or multiple containers, which share the same network namespace, storage, and configuration, and can communicate with </w:t>
      </w:r>
      <w:r w:rsidR="009E345F" w:rsidRPr="00585EDB">
        <w:rPr>
          <w:rFonts w:ascii="Open Sans" w:hAnsi="Open Sans" w:cs="Open Sans"/>
          <w:lang w:val="en-US"/>
        </w:rPr>
        <w:t>each other.</w:t>
      </w:r>
    </w:p>
    <w:p w14:paraId="7AEE412D" w14:textId="529074BD" w:rsidR="008534F3" w:rsidRPr="00585EDB" w:rsidRDefault="008534F3" w:rsidP="00E634DC">
      <w:pPr>
        <w:pStyle w:val="Heading1"/>
      </w:pPr>
      <w:bookmarkStart w:id="11" w:name="_Toc150443722"/>
      <w:r w:rsidRPr="00585EDB">
        <w:t>Deployment:</w:t>
      </w:r>
      <w:bookmarkEnd w:id="11"/>
    </w:p>
    <w:p w14:paraId="3A25D70A" w14:textId="7F69D4D6" w:rsidR="009E345F" w:rsidRPr="00935FB4" w:rsidRDefault="008534F3" w:rsidP="00935FB4">
      <w:pPr>
        <w:pStyle w:val="ListParagraph"/>
        <w:numPr>
          <w:ilvl w:val="0"/>
          <w:numId w:val="26"/>
        </w:numPr>
        <w:rPr>
          <w:rFonts w:ascii="Open Sans" w:hAnsi="Open Sans" w:cs="Open Sans"/>
          <w:lang w:val="en-US"/>
        </w:rPr>
      </w:pPr>
      <w:r w:rsidRPr="00585EDB">
        <w:rPr>
          <w:rFonts w:ascii="Open Sans" w:hAnsi="Open Sans" w:cs="Open Sans"/>
          <w:lang w:val="en-US"/>
        </w:rPr>
        <w:t>Deployment is an object that provides declarative updates to applications. It allows you to describe an application's desired state, such as the number of desired replicas, and handles the deployment and scaling of the specified Pods. Deployments are a higher-level abstraction that simplifies the management and updates of applications in a Kubernetes cluster.</w:t>
      </w:r>
    </w:p>
    <w:p w14:paraId="64E29AA9" w14:textId="64543BC8" w:rsidR="0065621B" w:rsidRPr="0065621B" w:rsidRDefault="002C7B11" w:rsidP="0065621B">
      <w:pPr>
        <w:pStyle w:val="Heading2"/>
        <w:rPr>
          <w:rFonts w:ascii="Open Sans" w:hAnsi="Open Sans" w:cs="Open Sans"/>
          <w:lang w:val="en-US"/>
        </w:rPr>
      </w:pPr>
      <w:bookmarkStart w:id="12" w:name="_Toc150443723"/>
      <w:r w:rsidRPr="00585EDB">
        <w:rPr>
          <w:rFonts w:ascii="Open Sans" w:hAnsi="Open Sans" w:cs="Open Sans"/>
          <w:lang w:val="en-US"/>
        </w:rPr>
        <w:lastRenderedPageBreak/>
        <w:t>Creating Deployment</w:t>
      </w:r>
      <w:bookmarkEnd w:id="12"/>
    </w:p>
    <w:p w14:paraId="14814359" w14:textId="2D823463" w:rsidR="009E345F" w:rsidRPr="009E345F" w:rsidRDefault="0024282E" w:rsidP="009E345F">
      <w:pPr>
        <w:rPr>
          <w:lang w:val="en-US"/>
        </w:rPr>
      </w:pPr>
      <w:r>
        <w:rPr>
          <w:rFonts w:ascii="Open Sans" w:hAnsi="Open Sans" w:cs="Open Sans"/>
          <w:noProof/>
          <w:lang w:val="en-US"/>
        </w:rPr>
        <w:drawing>
          <wp:inline distT="0" distB="0" distL="0" distR="0" wp14:anchorId="719C61FC" wp14:editId="18AC854A">
            <wp:extent cx="3543300" cy="4046220"/>
            <wp:effectExtent l="0" t="0" r="0" b="0"/>
            <wp:docPr id="1554952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4046220"/>
                    </a:xfrm>
                    <a:prstGeom prst="rect">
                      <a:avLst/>
                    </a:prstGeom>
                    <a:noFill/>
                    <a:ln>
                      <a:noFill/>
                    </a:ln>
                  </pic:spPr>
                </pic:pic>
              </a:graphicData>
            </a:graphic>
          </wp:inline>
        </w:drawing>
      </w:r>
    </w:p>
    <w:p w14:paraId="1BAEC489" w14:textId="5BEDEEDA" w:rsidR="008534F3" w:rsidRPr="00585EDB" w:rsidRDefault="008534F3" w:rsidP="002C7B11">
      <w:pPr>
        <w:pStyle w:val="ListParagraph"/>
        <w:rPr>
          <w:rFonts w:ascii="Open Sans" w:hAnsi="Open Sans" w:cs="Open Sans"/>
          <w:lang w:val="en-US"/>
        </w:rPr>
      </w:pPr>
    </w:p>
    <w:p w14:paraId="13186CD5" w14:textId="77777777" w:rsidR="008534F3" w:rsidRPr="00585EDB" w:rsidRDefault="008534F3" w:rsidP="008534F3">
      <w:pPr>
        <w:rPr>
          <w:rFonts w:ascii="Open Sans" w:hAnsi="Open Sans" w:cs="Open Sans"/>
          <w:lang w:val="en-US"/>
        </w:rPr>
      </w:pPr>
    </w:p>
    <w:p w14:paraId="5207A678" w14:textId="7A9D2AD4" w:rsidR="002C7B11" w:rsidRPr="00BB48B1" w:rsidRDefault="002C7B11" w:rsidP="008534F3">
      <w:pPr>
        <w:rPr>
          <w:rFonts w:ascii="Open Sans" w:hAnsi="Open Sans" w:cs="Open Sans"/>
          <w:sz w:val="24"/>
          <w:szCs w:val="24"/>
          <w:lang w:val="en-US"/>
        </w:rPr>
      </w:pPr>
      <w:r w:rsidRPr="00BB48B1">
        <w:rPr>
          <w:rFonts w:ascii="Open Sans" w:hAnsi="Open Sans" w:cs="Open Sans"/>
          <w:sz w:val="24"/>
          <w:szCs w:val="24"/>
          <w:lang w:val="en-US"/>
        </w:rPr>
        <w:t xml:space="preserve">To run Deployment </w:t>
      </w:r>
      <w:r w:rsidR="009E345F" w:rsidRPr="00BB48B1">
        <w:rPr>
          <w:rFonts w:ascii="Open Sans" w:hAnsi="Open Sans" w:cs="Open Sans"/>
          <w:sz w:val="24"/>
          <w:szCs w:val="24"/>
          <w:lang w:val="en-US"/>
        </w:rPr>
        <w:t>file,</w:t>
      </w:r>
      <w:r w:rsidRPr="00BB48B1">
        <w:rPr>
          <w:rFonts w:ascii="Open Sans" w:hAnsi="Open Sans" w:cs="Open Sans"/>
          <w:sz w:val="24"/>
          <w:szCs w:val="24"/>
          <w:lang w:val="en-US"/>
        </w:rPr>
        <w:t xml:space="preserve"> execute </w:t>
      </w:r>
      <w:r w:rsidR="0065621B" w:rsidRPr="00BB48B1">
        <w:rPr>
          <w:rFonts w:ascii="Open Sans" w:hAnsi="Open Sans" w:cs="Open Sans"/>
          <w:sz w:val="24"/>
          <w:szCs w:val="24"/>
          <w:lang w:val="en-US"/>
        </w:rPr>
        <w:t>the command below</w:t>
      </w:r>
      <w:r w:rsidR="00935FB4" w:rsidRPr="00BB48B1">
        <w:rPr>
          <w:rFonts w:ascii="Open Sans" w:hAnsi="Open Sans" w:cs="Open Sans"/>
          <w:sz w:val="24"/>
          <w:szCs w:val="24"/>
          <w:lang w:val="en-US"/>
        </w:rPr>
        <w:t>:</w:t>
      </w:r>
    </w:p>
    <w:p w14:paraId="2B419D77" w14:textId="5373F796" w:rsidR="000F1248" w:rsidRPr="00BB48B1" w:rsidRDefault="002C7B11" w:rsidP="008534F3">
      <w:pPr>
        <w:rPr>
          <w:rFonts w:ascii="Open Sans" w:hAnsi="Open Sans" w:cs="Open Sans"/>
          <w:sz w:val="24"/>
          <w:szCs w:val="24"/>
          <w:lang w:val="en-US"/>
        </w:rPr>
      </w:pPr>
      <w:r w:rsidRPr="00BB48B1">
        <w:rPr>
          <w:rFonts w:ascii="Open Sans" w:hAnsi="Open Sans" w:cs="Open Sans"/>
          <w:sz w:val="24"/>
          <w:szCs w:val="24"/>
          <w:lang w:val="en-US"/>
        </w:rPr>
        <w:t xml:space="preserve">$ kubectl apply -f </w:t>
      </w:r>
      <w:proofErr w:type="gramStart"/>
      <w:r w:rsidRPr="00BB48B1">
        <w:rPr>
          <w:rFonts w:ascii="Open Sans" w:hAnsi="Open Sans" w:cs="Open Sans"/>
          <w:sz w:val="24"/>
          <w:szCs w:val="24"/>
          <w:lang w:val="en-US"/>
        </w:rPr>
        <w:t>Mvp-DemoProject-K8s-Deployment-Pod-Frontend.yml</w:t>
      </w:r>
      <w:proofErr w:type="gramEnd"/>
    </w:p>
    <w:p w14:paraId="1EC2F845" w14:textId="77777777" w:rsidR="0010084D" w:rsidRPr="0010084D" w:rsidRDefault="0010084D" w:rsidP="0010084D">
      <w:pPr>
        <w:rPr>
          <w:lang w:val="en-US"/>
        </w:rPr>
      </w:pPr>
    </w:p>
    <w:p w14:paraId="2D6F9733" w14:textId="349CCD80" w:rsidR="000F1248" w:rsidRPr="00585EDB" w:rsidRDefault="000F1248" w:rsidP="00E634DC">
      <w:pPr>
        <w:pStyle w:val="Heading1"/>
      </w:pPr>
      <w:bookmarkStart w:id="13" w:name="_Toc150443724"/>
      <w:r w:rsidRPr="00585EDB">
        <w:t>Service</w:t>
      </w:r>
      <w:bookmarkEnd w:id="13"/>
    </w:p>
    <w:p w14:paraId="08D570EA" w14:textId="2E88FFD6" w:rsidR="000F1248" w:rsidRDefault="000F1248" w:rsidP="000F1248">
      <w:pPr>
        <w:pStyle w:val="ListParagraph"/>
        <w:numPr>
          <w:ilvl w:val="0"/>
          <w:numId w:val="26"/>
        </w:numPr>
        <w:rPr>
          <w:rFonts w:ascii="Open Sans" w:hAnsi="Open Sans" w:cs="Open Sans"/>
          <w:lang w:val="en-US"/>
        </w:rPr>
      </w:pPr>
      <w:r w:rsidRPr="00585EDB">
        <w:rPr>
          <w:rFonts w:ascii="Open Sans" w:hAnsi="Open Sans" w:cs="Open Sans"/>
          <w:lang w:val="en-US"/>
        </w:rPr>
        <w:t>Service is an abstraction that defines a logical set of Pods and a policy by which to access them. It enables communication and networking between different parts of an application, allowing them to work together even if they are running in different containers, on different nodes, or in different Pods.</w:t>
      </w:r>
    </w:p>
    <w:p w14:paraId="70A150BA" w14:textId="77777777" w:rsidR="0065621B" w:rsidRDefault="0065621B" w:rsidP="0065621B">
      <w:pPr>
        <w:rPr>
          <w:rFonts w:ascii="Open Sans" w:hAnsi="Open Sans" w:cs="Open Sans"/>
          <w:lang w:val="en-US"/>
        </w:rPr>
      </w:pPr>
    </w:p>
    <w:p w14:paraId="59546A07" w14:textId="77777777" w:rsidR="0065621B" w:rsidRDefault="0065621B" w:rsidP="0065621B">
      <w:pPr>
        <w:rPr>
          <w:rFonts w:ascii="Open Sans" w:hAnsi="Open Sans" w:cs="Open Sans"/>
          <w:lang w:val="en-US"/>
        </w:rPr>
      </w:pPr>
    </w:p>
    <w:p w14:paraId="0F27F77C" w14:textId="77777777" w:rsidR="0065621B" w:rsidRDefault="0065621B" w:rsidP="0065621B">
      <w:pPr>
        <w:rPr>
          <w:rFonts w:ascii="Open Sans" w:hAnsi="Open Sans" w:cs="Open Sans"/>
          <w:lang w:val="en-US"/>
        </w:rPr>
      </w:pPr>
    </w:p>
    <w:p w14:paraId="4E8A7394" w14:textId="77777777" w:rsidR="0065621B" w:rsidRDefault="0065621B" w:rsidP="0065621B">
      <w:pPr>
        <w:rPr>
          <w:rFonts w:ascii="Open Sans" w:hAnsi="Open Sans" w:cs="Open Sans"/>
          <w:lang w:val="en-US"/>
        </w:rPr>
      </w:pPr>
    </w:p>
    <w:p w14:paraId="5A2F2EB6" w14:textId="77777777" w:rsidR="0065621B" w:rsidRPr="0065621B" w:rsidRDefault="0065621B" w:rsidP="0065621B">
      <w:pPr>
        <w:rPr>
          <w:rFonts w:ascii="Open Sans" w:hAnsi="Open Sans" w:cs="Open Sans"/>
          <w:lang w:val="en-US"/>
        </w:rPr>
      </w:pPr>
    </w:p>
    <w:p w14:paraId="2F33F909" w14:textId="64F43BE8" w:rsidR="0010084D" w:rsidRPr="0024282E" w:rsidRDefault="000F1248" w:rsidP="0024282E">
      <w:pPr>
        <w:pStyle w:val="Heading2"/>
        <w:rPr>
          <w:rFonts w:ascii="Open Sans" w:hAnsi="Open Sans" w:cs="Open Sans"/>
          <w:lang w:val="en-US"/>
        </w:rPr>
      </w:pPr>
      <w:bookmarkStart w:id="14" w:name="_Toc150443725"/>
      <w:r w:rsidRPr="00585EDB">
        <w:rPr>
          <w:rFonts w:ascii="Open Sans" w:hAnsi="Open Sans" w:cs="Open Sans"/>
          <w:lang w:val="en-US"/>
        </w:rPr>
        <w:t>Creating Service</w:t>
      </w:r>
      <w:bookmarkEnd w:id="14"/>
    </w:p>
    <w:p w14:paraId="6A596669" w14:textId="37621AA1" w:rsidR="000F1248" w:rsidRPr="00585EDB" w:rsidRDefault="0024282E" w:rsidP="000F1248">
      <w:pPr>
        <w:rPr>
          <w:rFonts w:ascii="Open Sans" w:hAnsi="Open Sans" w:cs="Open Sans"/>
          <w:lang w:val="en-US"/>
        </w:rPr>
      </w:pPr>
      <w:r>
        <w:rPr>
          <w:rFonts w:ascii="Open Sans" w:hAnsi="Open Sans" w:cs="Open Sans"/>
          <w:noProof/>
        </w:rPr>
        <w:drawing>
          <wp:inline distT="0" distB="0" distL="0" distR="0" wp14:anchorId="74761635" wp14:editId="4D4A5315">
            <wp:extent cx="3368040" cy="2750820"/>
            <wp:effectExtent l="0" t="0" r="3810" b="0"/>
            <wp:docPr id="4801109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2750820"/>
                    </a:xfrm>
                    <a:prstGeom prst="rect">
                      <a:avLst/>
                    </a:prstGeom>
                    <a:noFill/>
                    <a:ln>
                      <a:noFill/>
                    </a:ln>
                  </pic:spPr>
                </pic:pic>
              </a:graphicData>
            </a:graphic>
          </wp:inline>
        </w:drawing>
      </w:r>
    </w:p>
    <w:p w14:paraId="6A0AD520" w14:textId="77777777" w:rsidR="000F1248" w:rsidRDefault="000F1248" w:rsidP="000F1248">
      <w:pPr>
        <w:pStyle w:val="ListParagraph"/>
        <w:rPr>
          <w:rFonts w:ascii="Open Sans" w:hAnsi="Open Sans" w:cs="Open Sans"/>
          <w:lang w:val="en-US"/>
        </w:rPr>
      </w:pPr>
    </w:p>
    <w:p w14:paraId="0BD6F353" w14:textId="647C0A03" w:rsidR="008545D0" w:rsidRDefault="008545D0" w:rsidP="00E634DC">
      <w:pPr>
        <w:pStyle w:val="Heading1"/>
      </w:pPr>
      <w:bookmarkStart w:id="15" w:name="_Toc150443726"/>
      <w:r w:rsidRPr="008545D0">
        <w:t>Replica</w:t>
      </w:r>
      <w:r w:rsidR="00D14F3E">
        <w:t>S</w:t>
      </w:r>
      <w:r w:rsidRPr="008545D0">
        <w:t>et</w:t>
      </w:r>
      <w:r w:rsidR="00D14F3E">
        <w:t>:</w:t>
      </w:r>
      <w:bookmarkEnd w:id="15"/>
    </w:p>
    <w:p w14:paraId="58FB9C25" w14:textId="06565315" w:rsidR="00D14F3E" w:rsidRPr="00155034" w:rsidRDefault="00026D26" w:rsidP="00155034">
      <w:pPr>
        <w:pStyle w:val="ListParagraph"/>
        <w:numPr>
          <w:ilvl w:val="0"/>
          <w:numId w:val="26"/>
        </w:numPr>
        <w:rPr>
          <w:lang w:val="en-US"/>
        </w:rPr>
      </w:pPr>
      <w:r w:rsidRPr="00155034">
        <w:rPr>
          <w:rFonts w:ascii="Open Sans" w:hAnsi="Open Sans" w:cs="Open Sans"/>
          <w:lang w:val="en-US"/>
        </w:rPr>
        <w:t>In Kubernetes, a ReplicaSet is a higher-level abstraction built on top of Pods. It ensures that a specified number of pod replicas are always running in your cluster. If Pods created by a ReplicaSet fail or are deleted, the ReplicaSet automatically replaces them to maintain the desired number of replicas</w:t>
      </w:r>
      <w:r w:rsidRPr="00155034">
        <w:rPr>
          <w:lang w:val="en-US"/>
        </w:rPr>
        <w:t>.</w:t>
      </w:r>
    </w:p>
    <w:p w14:paraId="69DDB716" w14:textId="11405686" w:rsidR="00026D26" w:rsidRDefault="00155034" w:rsidP="00026D26">
      <w:pPr>
        <w:pStyle w:val="Heading2"/>
        <w:rPr>
          <w:lang w:val="en-US"/>
        </w:rPr>
      </w:pPr>
      <w:bookmarkStart w:id="16" w:name="_Toc150443727"/>
      <w:r w:rsidRPr="00155034">
        <w:rPr>
          <w:lang w:val="en-US"/>
        </w:rPr>
        <w:t>Desired Replicas</w:t>
      </w:r>
      <w:r>
        <w:rPr>
          <w:lang w:val="en-US"/>
        </w:rPr>
        <w:t>:</w:t>
      </w:r>
      <w:bookmarkEnd w:id="16"/>
    </w:p>
    <w:p w14:paraId="2205A7BA" w14:textId="13A19BF2" w:rsidR="008E237D" w:rsidRDefault="00C110A4" w:rsidP="008E237D">
      <w:pPr>
        <w:pStyle w:val="ListParagraph"/>
        <w:numPr>
          <w:ilvl w:val="0"/>
          <w:numId w:val="26"/>
        </w:numPr>
        <w:rPr>
          <w:rFonts w:ascii="Open Sans" w:hAnsi="Open Sans" w:cs="Open Sans"/>
          <w:lang w:val="en-US"/>
        </w:rPr>
      </w:pPr>
      <w:r w:rsidRPr="00C110A4">
        <w:rPr>
          <w:rFonts w:ascii="Open Sans" w:hAnsi="Open Sans" w:cs="Open Sans"/>
          <w:lang w:val="en-US"/>
        </w:rPr>
        <w:t xml:space="preserve">You define the desired number of replicas in the </w:t>
      </w:r>
      <w:proofErr w:type="spellStart"/>
      <w:r w:rsidRPr="00C110A4">
        <w:rPr>
          <w:rFonts w:ascii="Open Sans" w:hAnsi="Open Sans" w:cs="Open Sans"/>
          <w:lang w:val="en-US"/>
        </w:rPr>
        <w:t>ReplicaSet's</w:t>
      </w:r>
      <w:proofErr w:type="spellEnd"/>
      <w:r w:rsidRPr="00C110A4">
        <w:rPr>
          <w:rFonts w:ascii="Open Sans" w:hAnsi="Open Sans" w:cs="Open Sans"/>
          <w:lang w:val="en-US"/>
        </w:rPr>
        <w:t xml:space="preserve"> configuration. For example, if you specify that you want 3 replicas, the ReplicaSet will ensure that </w:t>
      </w:r>
      <w:r w:rsidRPr="00401304">
        <w:rPr>
          <w:rFonts w:ascii="Open Sans" w:hAnsi="Open Sans" w:cs="Open Sans"/>
          <w:lang w:val="en-US"/>
        </w:rPr>
        <w:t>there are always 3 pods running.</w:t>
      </w:r>
    </w:p>
    <w:p w14:paraId="1855EBB1" w14:textId="77777777" w:rsidR="00F35390" w:rsidRPr="00401304" w:rsidRDefault="00F35390" w:rsidP="00F35390">
      <w:pPr>
        <w:pStyle w:val="ListParagraph"/>
        <w:rPr>
          <w:rFonts w:ascii="Open Sans" w:hAnsi="Open Sans" w:cs="Open Sans"/>
          <w:lang w:val="en-US"/>
        </w:rPr>
      </w:pPr>
    </w:p>
    <w:p w14:paraId="55DD939D" w14:textId="77777777" w:rsidR="00F35390" w:rsidRDefault="00401304" w:rsidP="00F35390">
      <w:pPr>
        <w:pStyle w:val="Heading2"/>
        <w:rPr>
          <w:lang w:val="en-US"/>
        </w:rPr>
      </w:pPr>
      <w:bookmarkStart w:id="17" w:name="_Toc150443728"/>
      <w:r w:rsidRPr="00A27958">
        <w:rPr>
          <w:lang w:val="en-US"/>
        </w:rPr>
        <w:t>Selector:</w:t>
      </w:r>
      <w:bookmarkEnd w:id="17"/>
    </w:p>
    <w:p w14:paraId="7C072E4F" w14:textId="2E002022" w:rsidR="00401304" w:rsidRPr="00F35390" w:rsidRDefault="00401304" w:rsidP="00F35390">
      <w:pPr>
        <w:pStyle w:val="ListParagraph"/>
        <w:numPr>
          <w:ilvl w:val="0"/>
          <w:numId w:val="26"/>
        </w:numPr>
        <w:rPr>
          <w:rFonts w:ascii="Open Sans" w:hAnsi="Open Sans" w:cs="Open Sans"/>
          <w:lang w:val="en-US"/>
        </w:rPr>
      </w:pPr>
      <w:r w:rsidRPr="00F35390">
        <w:rPr>
          <w:rFonts w:ascii="Open Sans" w:hAnsi="Open Sans" w:cs="Open Sans"/>
          <w:lang w:val="en-US"/>
        </w:rPr>
        <w:t xml:space="preserve">ReplicaSets use label selectors to identify the Pods they are supposed to manage. The </w:t>
      </w:r>
      <w:proofErr w:type="spellStart"/>
      <w:r w:rsidRPr="00F35390">
        <w:rPr>
          <w:rFonts w:ascii="Open Sans" w:hAnsi="Open Sans" w:cs="Open Sans"/>
          <w:lang w:val="en-US"/>
        </w:rPr>
        <w:t>ReplicaSet's</w:t>
      </w:r>
      <w:proofErr w:type="spellEnd"/>
      <w:r w:rsidRPr="00F35390">
        <w:rPr>
          <w:rFonts w:ascii="Open Sans" w:hAnsi="Open Sans" w:cs="Open Sans"/>
          <w:lang w:val="en-US"/>
        </w:rPr>
        <w:t xml:space="preserve"> selector field defines how to select the Pods it should manage. Pods created or modified with matching labels are considered part of the ReplicaSet.</w:t>
      </w:r>
    </w:p>
    <w:p w14:paraId="3A888E2D" w14:textId="77777777" w:rsidR="00401304" w:rsidRPr="00A27958" w:rsidRDefault="00401304" w:rsidP="00401304">
      <w:pPr>
        <w:rPr>
          <w:rFonts w:ascii="Open Sans" w:hAnsi="Open Sans" w:cs="Open Sans"/>
          <w:sz w:val="24"/>
          <w:szCs w:val="24"/>
          <w:lang w:val="en-US"/>
        </w:rPr>
      </w:pPr>
    </w:p>
    <w:p w14:paraId="23C32965" w14:textId="56C0FCE8" w:rsidR="00401304" w:rsidRPr="00A27958" w:rsidRDefault="00401304" w:rsidP="00F35390">
      <w:pPr>
        <w:pStyle w:val="Heading2"/>
        <w:rPr>
          <w:lang w:val="en-US"/>
        </w:rPr>
      </w:pPr>
      <w:bookmarkStart w:id="18" w:name="_Toc150443729"/>
      <w:r w:rsidRPr="00A27958">
        <w:rPr>
          <w:lang w:val="en-US"/>
        </w:rPr>
        <w:t>Pod Template:</w:t>
      </w:r>
      <w:bookmarkEnd w:id="18"/>
    </w:p>
    <w:p w14:paraId="1117C164" w14:textId="0AE17431" w:rsidR="00401304" w:rsidRPr="00F35390" w:rsidRDefault="00401304" w:rsidP="00F35390">
      <w:pPr>
        <w:pStyle w:val="ListParagraph"/>
        <w:numPr>
          <w:ilvl w:val="0"/>
          <w:numId w:val="26"/>
        </w:numPr>
        <w:rPr>
          <w:rFonts w:ascii="Open Sans" w:hAnsi="Open Sans" w:cs="Open Sans"/>
          <w:lang w:val="en-US"/>
        </w:rPr>
      </w:pPr>
      <w:r w:rsidRPr="00F35390">
        <w:rPr>
          <w:rFonts w:ascii="Open Sans" w:hAnsi="Open Sans" w:cs="Open Sans"/>
          <w:lang w:val="en-US"/>
        </w:rPr>
        <w:t>A ReplicaSet uses a pod template to create new Pods when necessary. The pod template defines the specifications for the Pods, such as the container images, volumes, and environment variables. When a ReplicaSet needs to create new Pods, it uses the pod template as a blueprint.</w:t>
      </w:r>
    </w:p>
    <w:p w14:paraId="5762C78F" w14:textId="77777777" w:rsidR="00401304" w:rsidRPr="00A27958" w:rsidRDefault="00401304" w:rsidP="00401304">
      <w:pPr>
        <w:rPr>
          <w:rFonts w:ascii="Open Sans" w:hAnsi="Open Sans" w:cs="Open Sans"/>
          <w:sz w:val="24"/>
          <w:szCs w:val="24"/>
          <w:lang w:val="en-US"/>
        </w:rPr>
      </w:pPr>
    </w:p>
    <w:p w14:paraId="038E9591" w14:textId="338A2741" w:rsidR="00401304" w:rsidRPr="00A27958" w:rsidRDefault="00401304" w:rsidP="00F35390">
      <w:pPr>
        <w:pStyle w:val="Heading2"/>
        <w:rPr>
          <w:lang w:val="en-US"/>
        </w:rPr>
      </w:pPr>
      <w:bookmarkStart w:id="19" w:name="_Toc150443730"/>
      <w:r w:rsidRPr="00A27958">
        <w:rPr>
          <w:lang w:val="en-US"/>
        </w:rPr>
        <w:t>Self-Healing:</w:t>
      </w:r>
      <w:bookmarkEnd w:id="19"/>
    </w:p>
    <w:p w14:paraId="0720500E" w14:textId="3B6A6F2D" w:rsidR="00155034" w:rsidRDefault="00401304" w:rsidP="00F35390">
      <w:pPr>
        <w:pStyle w:val="ListParagraph"/>
        <w:numPr>
          <w:ilvl w:val="0"/>
          <w:numId w:val="26"/>
        </w:numPr>
        <w:rPr>
          <w:rFonts w:ascii="Open Sans" w:hAnsi="Open Sans" w:cs="Open Sans"/>
          <w:lang w:val="en-US"/>
        </w:rPr>
      </w:pPr>
      <w:r w:rsidRPr="00F35390">
        <w:rPr>
          <w:rFonts w:ascii="Open Sans" w:hAnsi="Open Sans" w:cs="Open Sans"/>
          <w:lang w:val="en-US"/>
        </w:rPr>
        <w:t xml:space="preserve">One of the primary purposes of ReplicaSets is to provide high availability. If a Pod managed by a ReplicaSet crashes or is deleted, the ReplicaSet controller notices the change and creates a new Pod to replace it, ensuring that the desired number of replicas is always </w:t>
      </w:r>
      <w:r w:rsidR="00F35390" w:rsidRPr="00F35390">
        <w:rPr>
          <w:rFonts w:ascii="Open Sans" w:hAnsi="Open Sans" w:cs="Open Sans"/>
          <w:lang w:val="en-US"/>
        </w:rPr>
        <w:t>maintained.</w:t>
      </w:r>
    </w:p>
    <w:p w14:paraId="591EB340" w14:textId="77777777" w:rsidR="00F35390" w:rsidRDefault="00F35390" w:rsidP="00F35390">
      <w:pPr>
        <w:pStyle w:val="ListParagraph"/>
        <w:rPr>
          <w:rFonts w:ascii="Open Sans" w:hAnsi="Open Sans" w:cs="Open Sans"/>
          <w:lang w:val="en-US"/>
        </w:rPr>
      </w:pPr>
    </w:p>
    <w:p w14:paraId="63040CDF" w14:textId="1C01683D" w:rsidR="00EA5CA0" w:rsidRDefault="00F35390" w:rsidP="00EA5CA0">
      <w:pPr>
        <w:pStyle w:val="Heading2"/>
        <w:rPr>
          <w:rFonts w:ascii="Open Sans" w:hAnsi="Open Sans" w:cs="Open Sans"/>
          <w:lang w:val="en-US"/>
        </w:rPr>
      </w:pPr>
      <w:bookmarkStart w:id="20" w:name="_Toc150443731"/>
      <w:r w:rsidRPr="00585EDB">
        <w:rPr>
          <w:rFonts w:ascii="Open Sans" w:hAnsi="Open Sans" w:cs="Open Sans"/>
          <w:lang w:val="en-US"/>
        </w:rPr>
        <w:t xml:space="preserve">Creating </w:t>
      </w:r>
      <w:r>
        <w:rPr>
          <w:rFonts w:ascii="Open Sans" w:hAnsi="Open Sans" w:cs="Open Sans"/>
          <w:lang w:val="en-US"/>
        </w:rPr>
        <w:t>ReplicaSet</w:t>
      </w:r>
      <w:bookmarkEnd w:id="20"/>
    </w:p>
    <w:p w14:paraId="4EE3E1C2" w14:textId="77777777" w:rsidR="00EA5CA0" w:rsidRPr="00EA5CA0" w:rsidRDefault="00EA5CA0" w:rsidP="00EA5CA0">
      <w:pPr>
        <w:rPr>
          <w:lang w:val="en-US"/>
        </w:rPr>
      </w:pPr>
    </w:p>
    <w:p w14:paraId="6F22692A" w14:textId="23946BE6" w:rsidR="002168FF" w:rsidRPr="002168FF" w:rsidRDefault="00B827E5" w:rsidP="002168FF">
      <w:pPr>
        <w:rPr>
          <w:lang w:val="en-US"/>
        </w:rPr>
      </w:pPr>
      <w:r>
        <w:rPr>
          <w:noProof/>
          <w:lang w:val="en-US"/>
        </w:rPr>
        <w:drawing>
          <wp:inline distT="0" distB="0" distL="0" distR="0" wp14:anchorId="66BA7F75" wp14:editId="52E7D99E">
            <wp:extent cx="3619500" cy="4015740"/>
            <wp:effectExtent l="0" t="0" r="0" b="3810"/>
            <wp:docPr id="1641804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4015740"/>
                    </a:xfrm>
                    <a:prstGeom prst="rect">
                      <a:avLst/>
                    </a:prstGeom>
                    <a:noFill/>
                    <a:ln>
                      <a:noFill/>
                    </a:ln>
                  </pic:spPr>
                </pic:pic>
              </a:graphicData>
            </a:graphic>
          </wp:inline>
        </w:drawing>
      </w:r>
    </w:p>
    <w:p w14:paraId="64EA663F" w14:textId="7E894DA4" w:rsidR="00F35390" w:rsidRDefault="008401CF" w:rsidP="00E634DC">
      <w:pPr>
        <w:pStyle w:val="Heading1"/>
      </w:pPr>
      <w:bookmarkStart w:id="21" w:name="_Toc150443732"/>
      <w:r w:rsidRPr="008401CF">
        <w:t>StatefulSets</w:t>
      </w:r>
      <w:r>
        <w:t>:</w:t>
      </w:r>
      <w:bookmarkEnd w:id="21"/>
    </w:p>
    <w:p w14:paraId="374F3AB6" w14:textId="2EB1B116" w:rsidR="008401CF" w:rsidRDefault="00793D53" w:rsidP="00793D53">
      <w:pPr>
        <w:pStyle w:val="ListParagraph"/>
        <w:numPr>
          <w:ilvl w:val="0"/>
          <w:numId w:val="26"/>
        </w:numPr>
        <w:rPr>
          <w:rFonts w:ascii="Open Sans" w:hAnsi="Open Sans" w:cs="Open Sans"/>
          <w:lang w:val="en-US"/>
        </w:rPr>
      </w:pPr>
      <w:r w:rsidRPr="00793D53">
        <w:rPr>
          <w:rFonts w:ascii="Open Sans" w:hAnsi="Open Sans" w:cs="Open Sans"/>
          <w:lang w:val="en-US"/>
        </w:rPr>
        <w:t>StatefulSets is a higher-level abstraction in Kubernetes used to manage stateful applications. Unlike ReplicaSets or Deployments, StatefulSets provide guarantees about the ordering and uniqueness of pods. StatefulSets are particularly useful for applications that require stable network identities, stable storage, or ordered pod deployment and scaling.</w:t>
      </w:r>
    </w:p>
    <w:p w14:paraId="2604B6BA" w14:textId="194A4F08" w:rsidR="00C001B5" w:rsidRPr="00C001B5" w:rsidRDefault="00C001B5" w:rsidP="00C001B5">
      <w:pPr>
        <w:pStyle w:val="Heading2"/>
        <w:rPr>
          <w:lang w:val="en-US"/>
        </w:rPr>
      </w:pPr>
      <w:bookmarkStart w:id="22" w:name="_Toc150443733"/>
      <w:r w:rsidRPr="00C001B5">
        <w:rPr>
          <w:lang w:val="en-US"/>
        </w:rPr>
        <w:t>Stable Network Identifiers:</w:t>
      </w:r>
      <w:bookmarkEnd w:id="22"/>
    </w:p>
    <w:p w14:paraId="222C8BCB" w14:textId="531A1D6E" w:rsidR="00C001B5" w:rsidRDefault="00C001B5" w:rsidP="008F2A08">
      <w:pPr>
        <w:pStyle w:val="ListParagraph"/>
        <w:numPr>
          <w:ilvl w:val="0"/>
          <w:numId w:val="26"/>
        </w:numPr>
        <w:rPr>
          <w:rFonts w:ascii="Open Sans" w:hAnsi="Open Sans" w:cs="Open Sans"/>
          <w:lang w:val="en-US"/>
        </w:rPr>
      </w:pPr>
      <w:r w:rsidRPr="00C001B5">
        <w:rPr>
          <w:rFonts w:ascii="Open Sans" w:hAnsi="Open Sans" w:cs="Open Sans"/>
          <w:lang w:val="en-US"/>
        </w:rPr>
        <w:t xml:space="preserve">StatefulSets give each pod a stable hostname based on its ordinal index and a stable network identity in the form of a DNS name. For example, if you have a StatefulSet named `web`, the pods </w:t>
      </w:r>
      <w:r w:rsidR="004555C7" w:rsidRPr="00C001B5">
        <w:rPr>
          <w:rFonts w:ascii="Open Sans" w:hAnsi="Open Sans" w:cs="Open Sans"/>
          <w:lang w:val="en-US"/>
        </w:rPr>
        <w:t>will</w:t>
      </w:r>
      <w:r w:rsidRPr="00C001B5">
        <w:rPr>
          <w:rFonts w:ascii="Open Sans" w:hAnsi="Open Sans" w:cs="Open Sans"/>
          <w:lang w:val="en-US"/>
        </w:rPr>
        <w:t xml:space="preserve"> have hostnames like `web-0`, `web-1`, </w:t>
      </w:r>
      <w:r w:rsidRPr="00C001B5">
        <w:rPr>
          <w:rFonts w:ascii="Open Sans" w:hAnsi="Open Sans" w:cs="Open Sans"/>
          <w:lang w:val="en-US"/>
        </w:rPr>
        <w:lastRenderedPageBreak/>
        <w:t>and so on. This stability is crucial for applications that rely on stable network identifiers.</w:t>
      </w:r>
    </w:p>
    <w:p w14:paraId="14F32DE3" w14:textId="77777777" w:rsidR="008F2A08" w:rsidRDefault="008F2A08" w:rsidP="008F2A08">
      <w:pPr>
        <w:rPr>
          <w:rFonts w:ascii="Open Sans" w:hAnsi="Open Sans" w:cs="Open Sans"/>
          <w:lang w:val="en-US"/>
        </w:rPr>
      </w:pPr>
    </w:p>
    <w:p w14:paraId="218E5854" w14:textId="77777777" w:rsidR="008F2A08" w:rsidRPr="008F2A08" w:rsidRDefault="008F2A08" w:rsidP="008F2A08">
      <w:pPr>
        <w:rPr>
          <w:rFonts w:ascii="Open Sans" w:hAnsi="Open Sans" w:cs="Open Sans"/>
          <w:lang w:val="en-US"/>
        </w:rPr>
      </w:pPr>
    </w:p>
    <w:p w14:paraId="21FBAFD5" w14:textId="0B5D1076" w:rsidR="00C001B5" w:rsidRPr="00C001B5" w:rsidRDefault="00C001B5" w:rsidP="004555C7">
      <w:pPr>
        <w:pStyle w:val="Heading2"/>
        <w:rPr>
          <w:lang w:val="en-US"/>
        </w:rPr>
      </w:pPr>
      <w:bookmarkStart w:id="23" w:name="_Toc150443734"/>
      <w:r w:rsidRPr="00C001B5">
        <w:rPr>
          <w:lang w:val="en-US"/>
        </w:rPr>
        <w:t>Stable Storage:</w:t>
      </w:r>
      <w:bookmarkEnd w:id="23"/>
    </w:p>
    <w:p w14:paraId="2C5E10EF" w14:textId="49D64BE5" w:rsidR="00C001B5" w:rsidRDefault="00C001B5" w:rsidP="008F2A08">
      <w:pPr>
        <w:pStyle w:val="ListParagraph"/>
        <w:numPr>
          <w:ilvl w:val="0"/>
          <w:numId w:val="26"/>
        </w:numPr>
        <w:rPr>
          <w:rFonts w:ascii="Open Sans" w:hAnsi="Open Sans" w:cs="Open Sans"/>
          <w:lang w:val="en-US"/>
        </w:rPr>
      </w:pPr>
      <w:r w:rsidRPr="00C001B5">
        <w:rPr>
          <w:rFonts w:ascii="Open Sans" w:hAnsi="Open Sans" w:cs="Open Sans"/>
          <w:lang w:val="en-US"/>
        </w:rPr>
        <w:t>StatefulSets can use Persistent Volumes (PVs) to provide stable storage for pods. When a StatefulSet is deleted, the PVs are not deleted by default, preserving the data. This is beneficial for databases and other stateful applications that need persistent storage.</w:t>
      </w:r>
    </w:p>
    <w:p w14:paraId="108515BC" w14:textId="77777777" w:rsidR="008F2A08" w:rsidRDefault="008F2A08" w:rsidP="00E67EFC">
      <w:pPr>
        <w:pStyle w:val="ListParagraph"/>
        <w:rPr>
          <w:rFonts w:ascii="Open Sans" w:hAnsi="Open Sans" w:cs="Open Sans"/>
          <w:lang w:val="en-US"/>
        </w:rPr>
      </w:pPr>
    </w:p>
    <w:p w14:paraId="4BDC7FFB" w14:textId="77777777" w:rsidR="008F2A08" w:rsidRPr="008F2A08" w:rsidRDefault="008F2A08" w:rsidP="008F2A08">
      <w:pPr>
        <w:rPr>
          <w:rFonts w:ascii="Open Sans" w:hAnsi="Open Sans" w:cs="Open Sans"/>
          <w:lang w:val="en-US"/>
        </w:rPr>
      </w:pPr>
    </w:p>
    <w:p w14:paraId="2FBC7A5D" w14:textId="630CA62F" w:rsidR="00C001B5" w:rsidRPr="00C001B5" w:rsidRDefault="00C001B5" w:rsidP="004555C7">
      <w:pPr>
        <w:pStyle w:val="Heading2"/>
        <w:rPr>
          <w:lang w:val="en-US"/>
        </w:rPr>
      </w:pPr>
      <w:bookmarkStart w:id="24" w:name="_Toc150443735"/>
      <w:r w:rsidRPr="00C001B5">
        <w:rPr>
          <w:lang w:val="en-US"/>
        </w:rPr>
        <w:t>Ordered Deployment and Scaling:</w:t>
      </w:r>
      <w:bookmarkEnd w:id="24"/>
    </w:p>
    <w:p w14:paraId="151CB6CA" w14:textId="7D5181AC" w:rsidR="00C001B5" w:rsidRDefault="00C001B5" w:rsidP="008F2A08">
      <w:pPr>
        <w:pStyle w:val="ListParagraph"/>
        <w:numPr>
          <w:ilvl w:val="0"/>
          <w:numId w:val="26"/>
        </w:numPr>
        <w:rPr>
          <w:rFonts w:ascii="Open Sans" w:hAnsi="Open Sans" w:cs="Open Sans"/>
          <w:lang w:val="en-US"/>
        </w:rPr>
      </w:pPr>
      <w:r w:rsidRPr="00C001B5">
        <w:rPr>
          <w:rFonts w:ascii="Open Sans" w:hAnsi="Open Sans" w:cs="Open Sans"/>
          <w:lang w:val="en-US"/>
        </w:rPr>
        <w:t>StatefulSets deploy pods in order, starting with index 0 and incrementing sequentially. This ordered deployment and scaling can be important for applications that rely on a specific order during startup or shutdown processes.</w:t>
      </w:r>
    </w:p>
    <w:p w14:paraId="2CB1E718" w14:textId="77777777" w:rsidR="008F2A08" w:rsidRDefault="008F2A08" w:rsidP="008F2A08">
      <w:pPr>
        <w:rPr>
          <w:rFonts w:ascii="Open Sans" w:hAnsi="Open Sans" w:cs="Open Sans"/>
          <w:lang w:val="en-US"/>
        </w:rPr>
      </w:pPr>
    </w:p>
    <w:p w14:paraId="3B10070D" w14:textId="77777777" w:rsidR="008F2A08" w:rsidRPr="008F2A08" w:rsidRDefault="008F2A08" w:rsidP="008F2A08">
      <w:pPr>
        <w:rPr>
          <w:rFonts w:ascii="Open Sans" w:hAnsi="Open Sans" w:cs="Open Sans"/>
          <w:lang w:val="en-US"/>
        </w:rPr>
      </w:pPr>
    </w:p>
    <w:p w14:paraId="099D3030" w14:textId="4A14A206" w:rsidR="00C001B5" w:rsidRPr="00C001B5" w:rsidRDefault="00C001B5" w:rsidP="004555C7">
      <w:pPr>
        <w:pStyle w:val="Heading2"/>
        <w:rPr>
          <w:lang w:val="en-US"/>
        </w:rPr>
      </w:pPr>
      <w:bookmarkStart w:id="25" w:name="_Toc150443736"/>
      <w:r w:rsidRPr="00C001B5">
        <w:rPr>
          <w:lang w:val="en-US"/>
        </w:rPr>
        <w:t>Headless Service:</w:t>
      </w:r>
      <w:bookmarkEnd w:id="25"/>
    </w:p>
    <w:p w14:paraId="6E4E5BE1" w14:textId="6F38F15F" w:rsidR="00C001B5" w:rsidRDefault="00C001B5" w:rsidP="004555C7">
      <w:pPr>
        <w:pStyle w:val="ListParagraph"/>
        <w:numPr>
          <w:ilvl w:val="0"/>
          <w:numId w:val="26"/>
        </w:numPr>
        <w:rPr>
          <w:rFonts w:ascii="Open Sans" w:hAnsi="Open Sans" w:cs="Open Sans"/>
          <w:lang w:val="en-US"/>
        </w:rPr>
      </w:pPr>
      <w:r w:rsidRPr="00C001B5">
        <w:rPr>
          <w:rFonts w:ascii="Open Sans" w:hAnsi="Open Sans" w:cs="Open Sans"/>
          <w:lang w:val="en-US"/>
        </w:rPr>
        <w:t>StatefulSets automatically create a Headless Service, which means that the service does not load balance traffic across pods. Instead, it allows direct communication with individual pods using their stable network identities.</w:t>
      </w:r>
    </w:p>
    <w:p w14:paraId="58729B4B" w14:textId="77777777" w:rsidR="004555C7" w:rsidRDefault="004555C7" w:rsidP="00E634DC">
      <w:pPr>
        <w:pStyle w:val="Heading1"/>
      </w:pPr>
    </w:p>
    <w:p w14:paraId="285A162B" w14:textId="77777777" w:rsidR="00F2292A" w:rsidRDefault="00F2292A" w:rsidP="00F2292A">
      <w:pPr>
        <w:rPr>
          <w:lang w:val="en-US"/>
        </w:rPr>
      </w:pPr>
    </w:p>
    <w:p w14:paraId="687E4E13" w14:textId="77777777" w:rsidR="00F2292A" w:rsidRDefault="00F2292A" w:rsidP="00F2292A">
      <w:pPr>
        <w:rPr>
          <w:lang w:val="en-US"/>
        </w:rPr>
      </w:pPr>
    </w:p>
    <w:p w14:paraId="417D2D86" w14:textId="77777777" w:rsidR="00F2292A" w:rsidRDefault="00F2292A" w:rsidP="00F2292A">
      <w:pPr>
        <w:rPr>
          <w:lang w:val="en-US"/>
        </w:rPr>
      </w:pPr>
    </w:p>
    <w:p w14:paraId="40265F6C" w14:textId="77777777" w:rsidR="00F2292A" w:rsidRDefault="00F2292A" w:rsidP="00F2292A">
      <w:pPr>
        <w:rPr>
          <w:lang w:val="en-US"/>
        </w:rPr>
      </w:pPr>
    </w:p>
    <w:p w14:paraId="20D69E17" w14:textId="77777777" w:rsidR="00F2292A" w:rsidRDefault="00F2292A" w:rsidP="00F2292A">
      <w:pPr>
        <w:rPr>
          <w:lang w:val="en-US"/>
        </w:rPr>
      </w:pPr>
    </w:p>
    <w:p w14:paraId="768D0F8F" w14:textId="77777777" w:rsidR="00F2292A" w:rsidRDefault="00F2292A" w:rsidP="00F2292A">
      <w:pPr>
        <w:rPr>
          <w:lang w:val="en-US"/>
        </w:rPr>
      </w:pPr>
    </w:p>
    <w:p w14:paraId="236A95F2" w14:textId="77777777" w:rsidR="00F2292A" w:rsidRPr="00F2292A" w:rsidRDefault="00F2292A" w:rsidP="00F2292A">
      <w:pPr>
        <w:rPr>
          <w:lang w:val="en-US"/>
        </w:rPr>
      </w:pPr>
    </w:p>
    <w:p w14:paraId="2D753567" w14:textId="3EEEDB5D" w:rsidR="00F2292A" w:rsidRPr="00FB6EE9" w:rsidRDefault="00B30545" w:rsidP="00FB6EE9">
      <w:pPr>
        <w:pStyle w:val="Heading2"/>
        <w:rPr>
          <w:rFonts w:ascii="Open Sans" w:hAnsi="Open Sans" w:cs="Open Sans"/>
        </w:rPr>
      </w:pPr>
      <w:bookmarkStart w:id="26" w:name="_Toc150443737"/>
      <w:r w:rsidRPr="00585EDB">
        <w:rPr>
          <w:rFonts w:ascii="Open Sans" w:hAnsi="Open Sans" w:cs="Open Sans"/>
          <w:lang w:val="en-US"/>
        </w:rPr>
        <w:lastRenderedPageBreak/>
        <w:t xml:space="preserve">Creating </w:t>
      </w:r>
      <w:proofErr w:type="spellStart"/>
      <w:r w:rsidRPr="008401CF">
        <w:rPr>
          <w:rFonts w:ascii="Open Sans" w:hAnsi="Open Sans" w:cs="Open Sans"/>
        </w:rPr>
        <w:t>StatefulSet</w:t>
      </w:r>
      <w:bookmarkEnd w:id="26"/>
      <w:proofErr w:type="spellEnd"/>
      <w:r w:rsidR="00F2292A">
        <w:rPr>
          <w:rFonts w:ascii="Open Sans" w:hAnsi="Open Sans" w:cs="Open Sans"/>
        </w:rPr>
        <w:t xml:space="preserve"> </w:t>
      </w:r>
    </w:p>
    <w:p w14:paraId="2871EEBD" w14:textId="07758C98" w:rsidR="00B30545" w:rsidRDefault="008A5E32" w:rsidP="00B30545">
      <w:r>
        <w:rPr>
          <w:noProof/>
        </w:rPr>
        <w:drawing>
          <wp:inline distT="0" distB="0" distL="0" distR="0" wp14:anchorId="52430ACD" wp14:editId="0DE43944">
            <wp:extent cx="3558540" cy="5334000"/>
            <wp:effectExtent l="0" t="0" r="3810" b="0"/>
            <wp:docPr id="487439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540" cy="5334000"/>
                    </a:xfrm>
                    <a:prstGeom prst="rect">
                      <a:avLst/>
                    </a:prstGeom>
                    <a:noFill/>
                    <a:ln>
                      <a:noFill/>
                    </a:ln>
                  </pic:spPr>
                </pic:pic>
              </a:graphicData>
            </a:graphic>
          </wp:inline>
        </w:drawing>
      </w:r>
    </w:p>
    <w:p w14:paraId="7AC04DA0" w14:textId="77777777" w:rsidR="008E5648" w:rsidRDefault="008E5648" w:rsidP="00B30545"/>
    <w:p w14:paraId="3DF5F7D1" w14:textId="77777777" w:rsidR="008E5648" w:rsidRDefault="008E5648" w:rsidP="00B30545"/>
    <w:p w14:paraId="0EEC608F" w14:textId="77777777" w:rsidR="008E5648" w:rsidRPr="00B30545" w:rsidRDefault="008E5648" w:rsidP="00B30545"/>
    <w:p w14:paraId="5B6FF5A0" w14:textId="77777777" w:rsidR="00073442" w:rsidRPr="00073442" w:rsidRDefault="00073442" w:rsidP="00E634DC">
      <w:pPr>
        <w:pStyle w:val="Heading1"/>
      </w:pPr>
      <w:bookmarkStart w:id="27" w:name="_Toc150443738"/>
      <w:r w:rsidRPr="00CF54D7">
        <w:t>ConfigMaps</w:t>
      </w:r>
      <w:r w:rsidRPr="00073442">
        <w:t>:</w:t>
      </w:r>
      <w:bookmarkEnd w:id="27"/>
    </w:p>
    <w:p w14:paraId="539862A5" w14:textId="5FB9D6FC" w:rsidR="00CF54D7" w:rsidRDefault="00073442" w:rsidP="00CF54D7">
      <w:pPr>
        <w:pStyle w:val="ListParagraph"/>
        <w:numPr>
          <w:ilvl w:val="0"/>
          <w:numId w:val="26"/>
        </w:numPr>
        <w:rPr>
          <w:rFonts w:ascii="Open Sans" w:hAnsi="Open Sans" w:cs="Open Sans"/>
          <w:lang w:val="en-US"/>
        </w:rPr>
      </w:pPr>
      <w:r w:rsidRPr="00073442">
        <w:rPr>
          <w:rFonts w:ascii="Open Sans" w:hAnsi="Open Sans" w:cs="Open Sans"/>
          <w:lang w:val="en-US"/>
        </w:rPr>
        <w:t>ConfigMaps are used to store non-sensitive configuration data in key-value pairs. This data can be used by Pods and containers in a Kubernetes cluster. ConfigMaps are particularly useful for storing configuration files, environment variables, or any other configuration data that your application needs.</w:t>
      </w:r>
    </w:p>
    <w:p w14:paraId="0834B9CD" w14:textId="77777777" w:rsidR="008E5648" w:rsidRPr="008E5648" w:rsidRDefault="008E5648" w:rsidP="008E5648">
      <w:pPr>
        <w:pStyle w:val="ListParagraph"/>
        <w:rPr>
          <w:rFonts w:ascii="Open Sans" w:hAnsi="Open Sans" w:cs="Open Sans"/>
          <w:lang w:val="en-US"/>
        </w:rPr>
      </w:pPr>
    </w:p>
    <w:p w14:paraId="2DF43797" w14:textId="77777777" w:rsidR="00CF54D7" w:rsidRPr="00CF54D7" w:rsidRDefault="00CF54D7" w:rsidP="00CF54D7"/>
    <w:p w14:paraId="50FCCA3F" w14:textId="77777777" w:rsidR="00CF54D7" w:rsidRPr="00CF54D7" w:rsidRDefault="00CF54D7" w:rsidP="00CF54D7"/>
    <w:p w14:paraId="6416CACA" w14:textId="77777777" w:rsidR="008E5648" w:rsidRDefault="008E5648" w:rsidP="008E5648">
      <w:pPr>
        <w:pStyle w:val="Heading2"/>
        <w:rPr>
          <w:rFonts w:ascii="Open Sans" w:hAnsi="Open Sans" w:cs="Open Sans"/>
        </w:rPr>
      </w:pPr>
      <w:bookmarkStart w:id="28" w:name="_Toc150443739"/>
      <w:r w:rsidRPr="00585EDB">
        <w:rPr>
          <w:rFonts w:ascii="Open Sans" w:hAnsi="Open Sans" w:cs="Open Sans"/>
          <w:lang w:val="en-US"/>
        </w:rPr>
        <w:lastRenderedPageBreak/>
        <w:t xml:space="preserve">Creating </w:t>
      </w:r>
      <w:proofErr w:type="spellStart"/>
      <w:r>
        <w:rPr>
          <w:rFonts w:ascii="Open Sans" w:hAnsi="Open Sans" w:cs="Open Sans"/>
        </w:rPr>
        <w:t>ConfigMap</w:t>
      </w:r>
      <w:bookmarkEnd w:id="28"/>
      <w:proofErr w:type="spellEnd"/>
    </w:p>
    <w:p w14:paraId="5107199F" w14:textId="2DC7B431" w:rsidR="008E5648" w:rsidRDefault="00BD130A" w:rsidP="008E5648">
      <w:r>
        <w:rPr>
          <w:noProof/>
        </w:rPr>
        <w:drawing>
          <wp:inline distT="0" distB="0" distL="0" distR="0" wp14:anchorId="7A050A38" wp14:editId="35237EE4">
            <wp:extent cx="3139440" cy="1996440"/>
            <wp:effectExtent l="0" t="0" r="3810" b="3810"/>
            <wp:docPr id="2714354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9440" cy="1996440"/>
                    </a:xfrm>
                    <a:prstGeom prst="rect">
                      <a:avLst/>
                    </a:prstGeom>
                    <a:noFill/>
                    <a:ln>
                      <a:noFill/>
                    </a:ln>
                  </pic:spPr>
                </pic:pic>
              </a:graphicData>
            </a:graphic>
          </wp:inline>
        </w:drawing>
      </w:r>
    </w:p>
    <w:p w14:paraId="3F26DFD5" w14:textId="0C317550" w:rsidR="00E71E9A" w:rsidRDefault="00E634DC" w:rsidP="00E634DC">
      <w:pPr>
        <w:pStyle w:val="Heading1"/>
      </w:pPr>
      <w:bookmarkStart w:id="29" w:name="_Toc150443740"/>
      <w:r w:rsidRPr="00E634DC">
        <w:t>Using ConfigMap in a Pod:</w:t>
      </w:r>
      <w:bookmarkEnd w:id="29"/>
    </w:p>
    <w:p w14:paraId="6C83C4F0" w14:textId="427DE06C" w:rsidR="00FB7D57" w:rsidRPr="00FB7D57" w:rsidRDefault="00BD130A" w:rsidP="00FB7D57">
      <w:pPr>
        <w:rPr>
          <w:lang w:val="en-US"/>
        </w:rPr>
      </w:pPr>
      <w:r>
        <w:rPr>
          <w:noProof/>
          <w:lang w:val="en-US"/>
        </w:rPr>
        <w:drawing>
          <wp:inline distT="0" distB="0" distL="0" distR="0" wp14:anchorId="0B9BF31B" wp14:editId="2E6A63A8">
            <wp:extent cx="3291840" cy="2575560"/>
            <wp:effectExtent l="0" t="0" r="3810" b="0"/>
            <wp:docPr id="15245805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575560"/>
                    </a:xfrm>
                    <a:prstGeom prst="rect">
                      <a:avLst/>
                    </a:prstGeom>
                    <a:noFill/>
                    <a:ln>
                      <a:noFill/>
                    </a:ln>
                  </pic:spPr>
                </pic:pic>
              </a:graphicData>
            </a:graphic>
          </wp:inline>
        </w:drawing>
      </w:r>
    </w:p>
    <w:p w14:paraId="7AD5D283" w14:textId="77777777" w:rsidR="00E634DC" w:rsidRDefault="00E634DC" w:rsidP="00E634DC">
      <w:pPr>
        <w:rPr>
          <w:lang w:val="en-US"/>
        </w:rPr>
      </w:pPr>
    </w:p>
    <w:p w14:paraId="525FA46E" w14:textId="4A1E8C2F" w:rsidR="00A86CD2" w:rsidRPr="00A86CD2" w:rsidRDefault="00A86CD2" w:rsidP="00A86CD2">
      <w:pPr>
        <w:pStyle w:val="Heading1"/>
      </w:pPr>
      <w:bookmarkStart w:id="30" w:name="_Toc150443741"/>
      <w:r w:rsidRPr="00A86CD2">
        <w:t>Secrets:</w:t>
      </w:r>
      <w:bookmarkEnd w:id="30"/>
    </w:p>
    <w:p w14:paraId="47355F51" w14:textId="3A33EB00" w:rsidR="00944A7D" w:rsidRPr="00A86CD2" w:rsidRDefault="00A86CD2" w:rsidP="00A86CD2">
      <w:pPr>
        <w:rPr>
          <w:rFonts w:ascii="Open Sans" w:hAnsi="Open Sans" w:cs="Open Sans"/>
          <w:sz w:val="24"/>
          <w:szCs w:val="24"/>
          <w:lang w:val="en-US"/>
        </w:rPr>
      </w:pPr>
      <w:r w:rsidRPr="00A86CD2">
        <w:rPr>
          <w:rFonts w:ascii="Open Sans" w:hAnsi="Open Sans" w:cs="Open Sans"/>
          <w:sz w:val="24"/>
          <w:szCs w:val="24"/>
          <w:lang w:val="en-US"/>
        </w:rPr>
        <w:t>Secrets are used to store sensitive information, such as passwords, API keys, and certificates. Secrets are base64 encoded, but they are not encrypted, so it's essential to control access to secrets in your cluster.</w:t>
      </w:r>
    </w:p>
    <w:p w14:paraId="4A1119E8" w14:textId="682D007B" w:rsidR="00E634DC" w:rsidRDefault="003707A1" w:rsidP="003707A1">
      <w:pPr>
        <w:pStyle w:val="Heading1"/>
      </w:pPr>
      <w:bookmarkStart w:id="31" w:name="_Toc150443742"/>
      <w:r w:rsidRPr="003707A1">
        <w:t>Creating a Secret</w:t>
      </w:r>
      <w:bookmarkEnd w:id="31"/>
    </w:p>
    <w:p w14:paraId="354C3FE2" w14:textId="77777777" w:rsidR="00FF1E49" w:rsidRDefault="00FF1E49" w:rsidP="00FF1E49">
      <w:pPr>
        <w:rPr>
          <w:lang w:val="en-US"/>
        </w:rPr>
      </w:pPr>
    </w:p>
    <w:p w14:paraId="43791EE8" w14:textId="77777777" w:rsidR="00FF1E49" w:rsidRPr="00FF1E49" w:rsidRDefault="00FF1E49" w:rsidP="00FF1E49">
      <w:pPr>
        <w:pStyle w:val="NormalWeb"/>
        <w:rPr>
          <w:rFonts w:ascii="Open Sans" w:hAnsi="Open Sans" w:cs="Open Sans"/>
        </w:rPr>
      </w:pPr>
      <w:r w:rsidRPr="00FF1E49">
        <w:rPr>
          <w:rFonts w:ascii="Open Sans" w:hAnsi="Open Sans" w:cs="Open Sans"/>
        </w:rPr>
        <w:t>for encoding the required secret</w:t>
      </w:r>
    </w:p>
    <w:p w14:paraId="18A37A9B" w14:textId="77777777" w:rsidR="00FF1E49" w:rsidRPr="00FF1E49" w:rsidRDefault="00FF1E49" w:rsidP="00FF1E49">
      <w:pPr>
        <w:pStyle w:val="NormalWeb"/>
        <w:rPr>
          <w:rFonts w:ascii="Open Sans" w:hAnsi="Open Sans" w:cs="Open Sans"/>
        </w:rPr>
      </w:pPr>
      <w:r w:rsidRPr="00FF1E49">
        <w:rPr>
          <w:rFonts w:ascii="Open Sans" w:hAnsi="Open Sans" w:cs="Open Sans"/>
        </w:rPr>
        <w:t>syntax:</w:t>
      </w:r>
    </w:p>
    <w:p w14:paraId="52A35B5B" w14:textId="5B57147F" w:rsidR="00FF1E49" w:rsidRDefault="00FF1E49" w:rsidP="00FF1E49">
      <w:pPr>
        <w:pStyle w:val="NormalWeb"/>
        <w:rPr>
          <w:rFonts w:ascii="Open Sans" w:hAnsi="Open Sans" w:cs="Open Sans"/>
        </w:rPr>
      </w:pPr>
      <w:r w:rsidRPr="00FF1E49">
        <w:rPr>
          <w:rFonts w:ascii="Open Sans" w:hAnsi="Open Sans" w:cs="Open Sans"/>
        </w:rPr>
        <w:lastRenderedPageBreak/>
        <w:t>$ echo -n "secret" | base64 -</w:t>
      </w:r>
      <w:proofErr w:type="spellStart"/>
      <w:r w:rsidRPr="00FF1E49">
        <w:rPr>
          <w:rFonts w:ascii="Open Sans" w:hAnsi="Open Sans" w:cs="Open Sans"/>
        </w:rPr>
        <w:t>i</w:t>
      </w:r>
      <w:proofErr w:type="spellEnd"/>
      <w:r w:rsidRPr="00FF1E49">
        <w:rPr>
          <w:rFonts w:ascii="Open Sans" w:hAnsi="Open Sans" w:cs="Open Sans"/>
        </w:rPr>
        <w:t xml:space="preserve"> -</w:t>
      </w:r>
      <w:r w:rsidRPr="00FF1E49">
        <w:rPr>
          <w:rFonts w:ascii="Open Sans" w:hAnsi="Open Sans" w:cs="Open Sans"/>
        </w:rPr>
        <w:br/>
        <w:t>example:</w:t>
      </w:r>
      <w:r w:rsidRPr="00FF1E49">
        <w:rPr>
          <w:rFonts w:ascii="Open Sans" w:hAnsi="Open Sans" w:cs="Open Sans"/>
        </w:rPr>
        <w:br/>
        <w:t>$ echo -n "username" | base64 -</w:t>
      </w:r>
      <w:proofErr w:type="spellStart"/>
      <w:r w:rsidRPr="00FF1E49">
        <w:rPr>
          <w:rFonts w:ascii="Open Sans" w:hAnsi="Open Sans" w:cs="Open Sans"/>
        </w:rPr>
        <w:t>i</w:t>
      </w:r>
      <w:proofErr w:type="spellEnd"/>
      <w:r w:rsidRPr="00FF1E49">
        <w:rPr>
          <w:rFonts w:ascii="Open Sans" w:hAnsi="Open Sans" w:cs="Open Sans"/>
        </w:rPr>
        <w:t xml:space="preserve"> -</w:t>
      </w:r>
      <w:r w:rsidRPr="00FF1E49">
        <w:rPr>
          <w:rFonts w:ascii="Open Sans" w:hAnsi="Open Sans" w:cs="Open Sans"/>
        </w:rPr>
        <w:br/>
        <w:t>$ echo -n "password" | base64 -</w:t>
      </w:r>
      <w:proofErr w:type="spellStart"/>
      <w:r w:rsidRPr="00FF1E49">
        <w:rPr>
          <w:rFonts w:ascii="Open Sans" w:hAnsi="Open Sans" w:cs="Open Sans"/>
        </w:rPr>
        <w:t>i</w:t>
      </w:r>
      <w:proofErr w:type="spellEnd"/>
      <w:r w:rsidRPr="00FF1E49">
        <w:rPr>
          <w:rFonts w:ascii="Open Sans" w:hAnsi="Open Sans" w:cs="Open Sans"/>
        </w:rPr>
        <w:t xml:space="preserve"> </w:t>
      </w:r>
      <w:r>
        <w:rPr>
          <w:rFonts w:ascii="Open Sans" w:hAnsi="Open Sans" w:cs="Open Sans"/>
        </w:rPr>
        <w:t>–</w:t>
      </w:r>
    </w:p>
    <w:p w14:paraId="2B88E234" w14:textId="35C200D0" w:rsidR="00FF1E49" w:rsidRPr="00FF1E49" w:rsidRDefault="00F43DE8" w:rsidP="00FF1E49">
      <w:pPr>
        <w:pStyle w:val="NormalWeb"/>
        <w:rPr>
          <w:rFonts w:ascii="Open Sans" w:hAnsi="Open Sans" w:cs="Open Sans"/>
        </w:rPr>
      </w:pPr>
      <w:r>
        <w:rPr>
          <w:noProof/>
          <w:lang w:val="en-US"/>
        </w:rPr>
        <w:drawing>
          <wp:inline distT="0" distB="0" distL="0" distR="0" wp14:anchorId="3D529822" wp14:editId="24D26038">
            <wp:extent cx="4579620" cy="2065020"/>
            <wp:effectExtent l="0" t="0" r="0" b="0"/>
            <wp:docPr id="7880726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9620" cy="2065020"/>
                    </a:xfrm>
                    <a:prstGeom prst="rect">
                      <a:avLst/>
                    </a:prstGeom>
                    <a:noFill/>
                    <a:ln>
                      <a:noFill/>
                    </a:ln>
                  </pic:spPr>
                </pic:pic>
              </a:graphicData>
            </a:graphic>
          </wp:inline>
        </w:drawing>
      </w:r>
    </w:p>
    <w:p w14:paraId="0F1B5C92" w14:textId="5381DAFE" w:rsidR="00FF1E49" w:rsidRPr="00FF1E49" w:rsidRDefault="00FF1E49" w:rsidP="00FF1E49">
      <w:pPr>
        <w:rPr>
          <w:lang w:val="en-US"/>
        </w:rPr>
      </w:pPr>
    </w:p>
    <w:p w14:paraId="3AF652D9" w14:textId="65715D03" w:rsidR="003707A1" w:rsidRDefault="007763A2" w:rsidP="007763A2">
      <w:pPr>
        <w:pStyle w:val="Heading2"/>
        <w:rPr>
          <w:lang w:val="en-US"/>
        </w:rPr>
      </w:pPr>
      <w:bookmarkStart w:id="32" w:name="_Toc150443743"/>
      <w:r w:rsidRPr="007763A2">
        <w:rPr>
          <w:lang w:val="en-US"/>
        </w:rPr>
        <w:t>Using Secret in a Pod:</w:t>
      </w:r>
      <w:bookmarkEnd w:id="32"/>
    </w:p>
    <w:p w14:paraId="13AE0273" w14:textId="3FF34A7A" w:rsidR="007763A2" w:rsidRPr="007763A2" w:rsidRDefault="000B0D0E" w:rsidP="007763A2">
      <w:pPr>
        <w:rPr>
          <w:lang w:val="en-US"/>
        </w:rPr>
      </w:pPr>
      <w:r>
        <w:rPr>
          <w:noProof/>
          <w:lang w:val="en-US"/>
        </w:rPr>
        <w:drawing>
          <wp:inline distT="0" distB="0" distL="0" distR="0" wp14:anchorId="41A13FDA" wp14:editId="67F1BD2D">
            <wp:extent cx="3185160" cy="4008120"/>
            <wp:effectExtent l="0" t="0" r="0" b="0"/>
            <wp:docPr id="14634025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160" cy="4008120"/>
                    </a:xfrm>
                    <a:prstGeom prst="rect">
                      <a:avLst/>
                    </a:prstGeom>
                    <a:noFill/>
                    <a:ln>
                      <a:noFill/>
                    </a:ln>
                  </pic:spPr>
                </pic:pic>
              </a:graphicData>
            </a:graphic>
          </wp:inline>
        </w:drawing>
      </w:r>
      <w:r w:rsidR="00086FEE">
        <w:rPr>
          <w:lang w:val="en-US"/>
        </w:rPr>
        <w:br w:type="textWrapping" w:clear="all"/>
      </w:r>
    </w:p>
    <w:p w14:paraId="74FE1C80" w14:textId="77777777" w:rsidR="00CF54D7" w:rsidRPr="00E634DC" w:rsidRDefault="00CF54D7" w:rsidP="00CF54D7">
      <w:pPr>
        <w:pStyle w:val="ListParagraph"/>
        <w:rPr>
          <w:rFonts w:ascii="Open Sans" w:hAnsi="Open Sans" w:cs="Open Sans"/>
          <w:sz w:val="28"/>
          <w:szCs w:val="28"/>
          <w:lang w:val="en-US"/>
        </w:rPr>
      </w:pPr>
    </w:p>
    <w:sectPr w:rsidR="00CF54D7" w:rsidRPr="00E634DC" w:rsidSect="008646F9">
      <w:headerReference w:type="even" r:id="rId22"/>
      <w:headerReference w:type="default" r:id="rId23"/>
      <w:headerReference w:type="first" r:id="rId24"/>
      <w:pgSz w:w="11906" w:h="16838"/>
      <w:pgMar w:top="851"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6EC9" w14:textId="77777777" w:rsidR="002C0682" w:rsidRDefault="002C0682" w:rsidP="00027EF7">
      <w:pPr>
        <w:spacing w:after="0" w:line="240" w:lineRule="auto"/>
      </w:pPr>
      <w:r>
        <w:separator/>
      </w:r>
    </w:p>
  </w:endnote>
  <w:endnote w:type="continuationSeparator" w:id="0">
    <w:p w14:paraId="1AE73B67" w14:textId="77777777" w:rsidR="002C0682" w:rsidRDefault="002C0682" w:rsidP="0002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0C791" w14:textId="77777777" w:rsidR="002C0682" w:rsidRDefault="002C0682" w:rsidP="00027EF7">
      <w:pPr>
        <w:spacing w:after="0" w:line="240" w:lineRule="auto"/>
      </w:pPr>
      <w:r>
        <w:separator/>
      </w:r>
    </w:p>
  </w:footnote>
  <w:footnote w:type="continuationSeparator" w:id="0">
    <w:p w14:paraId="6B667A7B" w14:textId="77777777" w:rsidR="002C0682" w:rsidRDefault="002C0682" w:rsidP="0002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2A" w14:textId="052210A8" w:rsidR="00027EF7" w:rsidRDefault="00000000">
    <w:pPr>
      <w:pStyle w:val="Header"/>
    </w:pPr>
    <w:r>
      <w:rPr>
        <w:noProof/>
      </w:rPr>
      <w:pict w14:anchorId="06E5A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674766" o:spid="_x0000_s1030" type="#_x0000_t75" style="position:absolute;margin-left:0;margin-top:0;width:511pt;height:133pt;z-index:-251651072;mso-position-horizontal:center;mso-position-horizontal-relative:margin;mso-position-vertical:center;mso-position-vertical-relative:margin" o:allowincell="f">
          <v:imagedata r:id="rId1" o:title="Pictur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E289" w14:textId="7A2F9880" w:rsidR="00027EF7" w:rsidRDefault="00000000" w:rsidP="00655D54">
    <w:pPr>
      <w:pStyle w:val="Header"/>
      <w:jc w:val="right"/>
    </w:pPr>
    <w:r>
      <w:rPr>
        <w:b/>
        <w:bCs/>
        <w:noProof/>
      </w:rPr>
      <w:pict w14:anchorId="0EFA5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674767" o:spid="_x0000_s1031" type="#_x0000_t75" style="position:absolute;left:0;text-align:left;margin-left:0;margin-top:0;width:511pt;height:133pt;z-index:-251650048;mso-position-horizontal:center;mso-position-horizontal-relative:margin;mso-position-vertical:center;mso-position-vertical-relative:margin" o:allowincell="f">
          <v:imagedata r:id="rId1" o:title="Picture1" gain="19661f" blacklevel="22938f"/>
          <w10:wrap anchorx="margin" anchory="margin"/>
        </v:shape>
      </w:pict>
    </w:r>
    <w:r w:rsidR="00404C97">
      <w:rPr>
        <w:b/>
        <w:bCs/>
        <w:noProof/>
      </w:rPr>
      <w:drawing>
        <wp:inline distT="0" distB="0" distL="0" distR="0" wp14:anchorId="588F29D8" wp14:editId="07452E9F">
          <wp:extent cx="1847850" cy="485775"/>
          <wp:effectExtent l="0" t="0" r="0" b="9525"/>
          <wp:docPr id="1" name="Picture 1" descr="signature_144627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ture_1446276845"/>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847850" cy="485775"/>
                  </a:xfrm>
                  <a:prstGeom prst="rect">
                    <a:avLst/>
                  </a:prstGeom>
                  <a:noFill/>
                  <a:ln>
                    <a:noFill/>
                  </a:ln>
                </pic:spPr>
              </pic:pic>
            </a:graphicData>
          </a:graphic>
        </wp:inline>
      </w:drawing>
    </w:r>
    <w:r w:rsidR="00057013">
      <w:rPr>
        <w:noProof/>
      </w:rPr>
      <mc:AlternateContent>
        <mc:Choice Requires="wps">
          <w:drawing>
            <wp:anchor distT="0" distB="0" distL="114300" distR="114300" simplePos="0" relativeHeight="251660288" behindDoc="0" locked="0" layoutInCell="0" allowOverlap="1" wp14:anchorId="42D94469" wp14:editId="5E22DC06">
              <wp:simplePos x="0" y="0"/>
              <wp:positionH relativeFrom="margin">
                <wp:posOffset>106680</wp:posOffset>
              </wp:positionH>
              <wp:positionV relativeFrom="topMargin">
                <wp:posOffset>457199</wp:posOffset>
              </wp:positionV>
              <wp:extent cx="5848350" cy="428625"/>
              <wp:effectExtent l="0" t="0" r="0" b="952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49E751A" w14:textId="0C8900A2" w:rsidR="00057013" w:rsidRDefault="009159B8" w:rsidP="006B724A">
                              <w:pPr>
                                <w:spacing w:after="0" w:line="240" w:lineRule="auto"/>
                              </w:pPr>
                              <w:r>
                                <w:t>Installation and Setup Guide for Kubernetes Cluster with Multiple Masters</w:t>
                              </w:r>
                            </w:p>
                          </w:sdtContent>
                        </w:sdt>
                        <w:p w14:paraId="4F23223B" w14:textId="1D6051D1" w:rsidR="00214D75" w:rsidRDefault="00214D75">
                          <w:pPr>
                            <w:spacing w:after="0" w:line="240" w:lineRule="auto"/>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D94469" id="_x0000_t202" coordsize="21600,21600" o:spt="202" path="m,l,21600r21600,l21600,xe">
              <v:stroke joinstyle="miter"/>
              <v:path gradientshapeok="t" o:connecttype="rect"/>
            </v:shapetype>
            <v:shape id="Text Box 218" o:spid="_x0000_s1026" type="#_x0000_t202" style="position:absolute;left:0;text-align:left;margin-left:8.4pt;margin-top:36pt;width:460.5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" o:allowincell="f" filled="f" stroked="f">
              <v:textbox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49E751A" w14:textId="0C8900A2" w:rsidR="00057013" w:rsidRDefault="009159B8" w:rsidP="006B724A">
                        <w:pPr>
                          <w:spacing w:after="0" w:line="240" w:lineRule="auto"/>
                        </w:pPr>
                        <w:r>
                          <w:t>Installation and Setup Guide for Kubernetes Cluster with Multiple Masters</w:t>
                        </w:r>
                      </w:p>
                    </w:sdtContent>
                  </w:sdt>
                  <w:p w14:paraId="4F23223B" w14:textId="1D6051D1" w:rsidR="00214D75" w:rsidRDefault="00214D75">
                    <w:pPr>
                      <w:spacing w:after="0" w:line="240" w:lineRule="auto"/>
                    </w:pPr>
                  </w:p>
                </w:txbxContent>
              </v:textbox>
              <w10:wrap anchorx="margin" anchory="margin"/>
            </v:shape>
          </w:pict>
        </mc:Fallback>
      </mc:AlternateContent>
    </w:r>
    <w:r w:rsidR="00214D75">
      <w:rPr>
        <w:noProof/>
      </w:rPr>
      <mc:AlternateContent>
        <mc:Choice Requires="wps">
          <w:drawing>
            <wp:anchor distT="0" distB="0" distL="114300" distR="114300" simplePos="0" relativeHeight="251657216" behindDoc="0" locked="0" layoutInCell="0" allowOverlap="1" wp14:anchorId="522C9DD7" wp14:editId="4551123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1E51744" w14:textId="77777777" w:rsidR="00214D75" w:rsidRDefault="00214D75">
                          <w:pPr>
                            <w:spacing w:after="0" w:line="240" w:lineRule="auto"/>
                            <w:jc w:val="right"/>
                            <w:rPr>
                              <w:color w:val="FFFFFF" w:themeColor="background1"/>
                            </w:rPr>
                          </w:pPr>
                          <w:r w:rsidRPr="008646F9">
                            <w:fldChar w:fldCharType="begin"/>
                          </w:r>
                          <w:r w:rsidRPr="008646F9">
                            <w:instrText xml:space="preserve"> PAGE   \* MERGEFORMAT </w:instrText>
                          </w:r>
                          <w:r w:rsidRPr="008646F9">
                            <w:fldChar w:fldCharType="separate"/>
                          </w:r>
                          <w:r w:rsidRPr="008646F9">
                            <w:rPr>
                              <w:noProof/>
                              <w:color w:val="FFFFFF" w:themeColor="background1"/>
                            </w:rPr>
                            <w:t>2</w:t>
                          </w:r>
                          <w:r w:rsidRPr="008646F9">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22C9DD7" id="Text Box 219" o:spid="_x0000_s1027" type="#_x0000_t202" style="position:absolute;left:0;text-align:left;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1E51744" w14:textId="77777777" w:rsidR="00214D75" w:rsidRDefault="00214D75">
                    <w:pPr>
                      <w:spacing w:after="0" w:line="240" w:lineRule="auto"/>
                      <w:jc w:val="right"/>
                      <w:rPr>
                        <w:color w:val="FFFFFF" w:themeColor="background1"/>
                      </w:rPr>
                    </w:pPr>
                    <w:r w:rsidRPr="008646F9">
                      <w:fldChar w:fldCharType="begin"/>
                    </w:r>
                    <w:r w:rsidRPr="008646F9">
                      <w:instrText xml:space="preserve"> PAGE   \* MERGEFORMAT </w:instrText>
                    </w:r>
                    <w:r w:rsidRPr="008646F9">
                      <w:fldChar w:fldCharType="separate"/>
                    </w:r>
                    <w:r w:rsidRPr="008646F9">
                      <w:rPr>
                        <w:noProof/>
                        <w:color w:val="FFFFFF" w:themeColor="background1"/>
                      </w:rPr>
                      <w:t>2</w:t>
                    </w:r>
                    <w:r w:rsidRPr="008646F9">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1F62" w14:textId="51FF6C49" w:rsidR="00027EF7" w:rsidRDefault="00000000" w:rsidP="000215EE">
    <w:pPr>
      <w:pStyle w:val="Header"/>
      <w:jc w:val="center"/>
    </w:pPr>
    <w:r>
      <w:rPr>
        <w:b/>
        <w:bCs/>
        <w:noProof/>
      </w:rPr>
      <w:pict w14:anchorId="4EEA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674765" o:spid="_x0000_s1029" type="#_x0000_t75" style="position:absolute;left:0;text-align:left;margin-left:0;margin-top:0;width:511pt;height:133pt;z-index:-251652096;mso-position-horizontal:center;mso-position-horizontal-relative:margin;mso-position-vertical:center;mso-position-vertical-relative:margin" o:allowincell="f">
          <v:imagedata r:id="rId1" o:title="Picture1" gain="19661f" blacklevel="22938f"/>
          <w10:wrap anchorx="margin" anchory="margin"/>
        </v:shape>
      </w:pict>
    </w:r>
    <w:r w:rsidR="00404C97">
      <w:rPr>
        <w:b/>
        <w:bCs/>
        <w:noProof/>
      </w:rPr>
      <w:drawing>
        <wp:inline distT="0" distB="0" distL="0" distR="0" wp14:anchorId="5FF64DA8" wp14:editId="3EDC25AD">
          <wp:extent cx="2463800" cy="647700"/>
          <wp:effectExtent l="0" t="0" r="0" b="0"/>
          <wp:docPr id="5" name="Picture 5" descr="signature_144627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ture_1446276845"/>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2467771" cy="648744"/>
                  </a:xfrm>
                  <a:prstGeom prst="rect">
                    <a:avLst/>
                  </a:prstGeom>
                  <a:noFill/>
                  <a:ln>
                    <a:noFill/>
                  </a:ln>
                </pic:spPr>
              </pic:pic>
            </a:graphicData>
          </a:graphic>
        </wp:inline>
      </w:drawing>
    </w:r>
    <w:r w:rsidR="00E71E29">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A3C"/>
    <w:multiLevelType w:val="hybridMultilevel"/>
    <w:tmpl w:val="9FD8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B4E2B"/>
    <w:multiLevelType w:val="multilevel"/>
    <w:tmpl w:val="3F1E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65FF7"/>
    <w:multiLevelType w:val="hybridMultilevel"/>
    <w:tmpl w:val="C068C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125EA"/>
    <w:multiLevelType w:val="hybridMultilevel"/>
    <w:tmpl w:val="5A782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0231A"/>
    <w:multiLevelType w:val="multilevel"/>
    <w:tmpl w:val="E14226C2"/>
    <w:lvl w:ilvl="0">
      <w:start w:val="1"/>
      <w:numFmt w:val="decimal"/>
      <w:lvlText w:val="%1."/>
      <w:lvlJc w:val="left"/>
      <w:pPr>
        <w:ind w:left="502" w:hanging="360"/>
      </w:pPr>
      <w:rPr>
        <w:rFonts w:hint="default"/>
        <w:b w:val="0"/>
        <w:bCs w:val="0"/>
      </w:rPr>
    </w:lvl>
    <w:lvl w:ilvl="1">
      <w:start w:val="1"/>
      <w:numFmt w:val="decimal"/>
      <w:isLgl/>
      <w:lvlText w:val="%1.%2"/>
      <w:lvlJc w:val="left"/>
      <w:pPr>
        <w:ind w:left="982"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122" w:hanging="72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32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522" w:hanging="1440"/>
      </w:pPr>
      <w:rPr>
        <w:rFonts w:hint="default"/>
      </w:rPr>
    </w:lvl>
    <w:lvl w:ilvl="8">
      <w:start w:val="1"/>
      <w:numFmt w:val="decimal"/>
      <w:isLgl/>
      <w:lvlText w:val="%1.%2.%3.%4.%5.%6.%7.%8.%9"/>
      <w:lvlJc w:val="left"/>
      <w:pPr>
        <w:ind w:left="5302" w:hanging="1800"/>
      </w:pPr>
      <w:rPr>
        <w:rFonts w:hint="default"/>
      </w:rPr>
    </w:lvl>
  </w:abstractNum>
  <w:abstractNum w:abstractNumId="5" w15:restartNumberingAfterBreak="0">
    <w:nsid w:val="39966F34"/>
    <w:multiLevelType w:val="multilevel"/>
    <w:tmpl w:val="D25C9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C4A90"/>
    <w:multiLevelType w:val="hybridMultilevel"/>
    <w:tmpl w:val="75A6F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432DF6"/>
    <w:multiLevelType w:val="hybridMultilevel"/>
    <w:tmpl w:val="723AB328"/>
    <w:lvl w:ilvl="0" w:tplc="A7B0AA6E">
      <w:start w:val="1"/>
      <w:numFmt w:val="decimal"/>
      <w:lvlText w:val="%1."/>
      <w:lvlJc w:val="left"/>
      <w:pPr>
        <w:ind w:left="502" w:hanging="360"/>
      </w:pPr>
      <w:rPr>
        <w:rFonts w:hint="default"/>
        <w:b w:val="0"/>
        <w:bCs w:val="0"/>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3BC401D6"/>
    <w:multiLevelType w:val="multilevel"/>
    <w:tmpl w:val="2A242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E3B95"/>
    <w:multiLevelType w:val="multilevel"/>
    <w:tmpl w:val="EC7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76462"/>
    <w:multiLevelType w:val="hybridMultilevel"/>
    <w:tmpl w:val="94FACD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5E76243"/>
    <w:multiLevelType w:val="hybridMultilevel"/>
    <w:tmpl w:val="5D54F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A7B04"/>
    <w:multiLevelType w:val="multilevel"/>
    <w:tmpl w:val="1A160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40CBA"/>
    <w:multiLevelType w:val="hybridMultilevel"/>
    <w:tmpl w:val="CABE7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7419D0"/>
    <w:multiLevelType w:val="hybridMultilevel"/>
    <w:tmpl w:val="B7BA11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BE7C8E"/>
    <w:multiLevelType w:val="hybridMultilevel"/>
    <w:tmpl w:val="6CEE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A45E8B"/>
    <w:multiLevelType w:val="multilevel"/>
    <w:tmpl w:val="F2846A7C"/>
    <w:lvl w:ilvl="0">
      <w:start w:val="1"/>
      <w:numFmt w:val="decimal"/>
      <w:lvlText w:val="%1."/>
      <w:lvlJc w:val="left"/>
      <w:pPr>
        <w:tabs>
          <w:tab w:val="num" w:pos="720"/>
        </w:tabs>
        <w:ind w:left="720" w:hanging="360"/>
      </w:pPr>
      <w:rPr>
        <w:rFonts w:asciiTheme="minorHAnsi" w:eastAsiaTheme="minorEastAsia" w:hAnsiTheme="minorHAnsi" w:cstheme="minorHAnsi"/>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15460"/>
    <w:multiLevelType w:val="multilevel"/>
    <w:tmpl w:val="6586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46757"/>
    <w:multiLevelType w:val="hybridMultilevel"/>
    <w:tmpl w:val="DC3ED6CE"/>
    <w:lvl w:ilvl="0" w:tplc="D9E239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07C4BC0"/>
    <w:multiLevelType w:val="hybridMultilevel"/>
    <w:tmpl w:val="06D46EB0"/>
    <w:lvl w:ilvl="0" w:tplc="539E672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275685"/>
    <w:multiLevelType w:val="multilevel"/>
    <w:tmpl w:val="0C7C4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E39FB"/>
    <w:multiLevelType w:val="multilevel"/>
    <w:tmpl w:val="474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136B90"/>
    <w:multiLevelType w:val="hybridMultilevel"/>
    <w:tmpl w:val="758AABBC"/>
    <w:lvl w:ilvl="0" w:tplc="539E6728">
      <w:numFmt w:val="bullet"/>
      <w:lvlText w:val="•"/>
      <w:lvlJc w:val="left"/>
      <w:pPr>
        <w:ind w:left="1440" w:hanging="72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98B2365"/>
    <w:multiLevelType w:val="hybridMultilevel"/>
    <w:tmpl w:val="043E1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E54052"/>
    <w:multiLevelType w:val="hybridMultilevel"/>
    <w:tmpl w:val="8F240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B851C5"/>
    <w:multiLevelType w:val="multilevel"/>
    <w:tmpl w:val="68E4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409609">
    <w:abstractNumId w:val="8"/>
  </w:num>
  <w:num w:numId="2" w16cid:durableId="40983668">
    <w:abstractNumId w:val="20"/>
  </w:num>
  <w:num w:numId="3" w16cid:durableId="794984066">
    <w:abstractNumId w:val="12"/>
  </w:num>
  <w:num w:numId="4" w16cid:durableId="894122650">
    <w:abstractNumId w:val="18"/>
  </w:num>
  <w:num w:numId="5" w16cid:durableId="1573420144">
    <w:abstractNumId w:val="11"/>
  </w:num>
  <w:num w:numId="6" w16cid:durableId="414521177">
    <w:abstractNumId w:val="5"/>
  </w:num>
  <w:num w:numId="7" w16cid:durableId="193733767">
    <w:abstractNumId w:val="23"/>
  </w:num>
  <w:num w:numId="8" w16cid:durableId="337510727">
    <w:abstractNumId w:val="19"/>
  </w:num>
  <w:num w:numId="9" w16cid:durableId="1545216988">
    <w:abstractNumId w:val="22"/>
  </w:num>
  <w:num w:numId="10" w16cid:durableId="1982542095">
    <w:abstractNumId w:val="14"/>
  </w:num>
  <w:num w:numId="11" w16cid:durableId="1924024399">
    <w:abstractNumId w:val="16"/>
  </w:num>
  <w:num w:numId="12" w16cid:durableId="247739750">
    <w:abstractNumId w:val="4"/>
  </w:num>
  <w:num w:numId="13" w16cid:durableId="1445424150">
    <w:abstractNumId w:val="7"/>
  </w:num>
  <w:num w:numId="14" w16cid:durableId="1648783370">
    <w:abstractNumId w:val="24"/>
  </w:num>
  <w:num w:numId="15" w16cid:durableId="1482505249">
    <w:abstractNumId w:val="6"/>
  </w:num>
  <w:num w:numId="16" w16cid:durableId="1965186226">
    <w:abstractNumId w:val="9"/>
  </w:num>
  <w:num w:numId="17" w16cid:durableId="1795364780">
    <w:abstractNumId w:val="21"/>
  </w:num>
  <w:num w:numId="18" w16cid:durableId="1665280554">
    <w:abstractNumId w:val="25"/>
  </w:num>
  <w:num w:numId="19" w16cid:durableId="982344617">
    <w:abstractNumId w:val="17"/>
  </w:num>
  <w:num w:numId="20" w16cid:durableId="1998149639">
    <w:abstractNumId w:val="13"/>
  </w:num>
  <w:num w:numId="21" w16cid:durableId="1488399344">
    <w:abstractNumId w:val="1"/>
  </w:num>
  <w:num w:numId="22" w16cid:durableId="2132555219">
    <w:abstractNumId w:val="3"/>
  </w:num>
  <w:num w:numId="23" w16cid:durableId="1741293129">
    <w:abstractNumId w:val="10"/>
  </w:num>
  <w:num w:numId="24" w16cid:durableId="1750537378">
    <w:abstractNumId w:val="15"/>
  </w:num>
  <w:num w:numId="25" w16cid:durableId="1450471071">
    <w:abstractNumId w:val="2"/>
  </w:num>
  <w:num w:numId="26" w16cid:durableId="17053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F7"/>
    <w:rsid w:val="000215EE"/>
    <w:rsid w:val="00026D26"/>
    <w:rsid w:val="00027EF7"/>
    <w:rsid w:val="00057013"/>
    <w:rsid w:val="00057CC0"/>
    <w:rsid w:val="000616F3"/>
    <w:rsid w:val="000640AB"/>
    <w:rsid w:val="00073442"/>
    <w:rsid w:val="000777E4"/>
    <w:rsid w:val="00086FEE"/>
    <w:rsid w:val="000B0D0E"/>
    <w:rsid w:val="000F1248"/>
    <w:rsid w:val="000F582D"/>
    <w:rsid w:val="0010084D"/>
    <w:rsid w:val="00144D8A"/>
    <w:rsid w:val="00155034"/>
    <w:rsid w:val="00167F27"/>
    <w:rsid w:val="00170A75"/>
    <w:rsid w:val="00182022"/>
    <w:rsid w:val="00197A6B"/>
    <w:rsid w:val="001A4B5C"/>
    <w:rsid w:val="001A7CEB"/>
    <w:rsid w:val="001B2BAA"/>
    <w:rsid w:val="001D2F07"/>
    <w:rsid w:val="001D5EC4"/>
    <w:rsid w:val="001E05A2"/>
    <w:rsid w:val="0020124C"/>
    <w:rsid w:val="00214D75"/>
    <w:rsid w:val="002168FF"/>
    <w:rsid w:val="002300DC"/>
    <w:rsid w:val="0023144D"/>
    <w:rsid w:val="0024282E"/>
    <w:rsid w:val="00267C9C"/>
    <w:rsid w:val="00272A17"/>
    <w:rsid w:val="00281F54"/>
    <w:rsid w:val="00287CF8"/>
    <w:rsid w:val="002940EC"/>
    <w:rsid w:val="002B1475"/>
    <w:rsid w:val="002C0682"/>
    <w:rsid w:val="002C7B11"/>
    <w:rsid w:val="002C7D7E"/>
    <w:rsid w:val="002D75D2"/>
    <w:rsid w:val="002E2A96"/>
    <w:rsid w:val="002F48E5"/>
    <w:rsid w:val="002F53EE"/>
    <w:rsid w:val="0031026C"/>
    <w:rsid w:val="00313E71"/>
    <w:rsid w:val="003220AA"/>
    <w:rsid w:val="00337CDE"/>
    <w:rsid w:val="003602DB"/>
    <w:rsid w:val="003707A1"/>
    <w:rsid w:val="003C12C3"/>
    <w:rsid w:val="003D13CA"/>
    <w:rsid w:val="003F4847"/>
    <w:rsid w:val="00401304"/>
    <w:rsid w:val="0040146C"/>
    <w:rsid w:val="00404C97"/>
    <w:rsid w:val="00441870"/>
    <w:rsid w:val="004555C7"/>
    <w:rsid w:val="004735CE"/>
    <w:rsid w:val="00485749"/>
    <w:rsid w:val="00497CA6"/>
    <w:rsid w:val="004D3CEF"/>
    <w:rsid w:val="004D42FE"/>
    <w:rsid w:val="004D7346"/>
    <w:rsid w:val="004E355B"/>
    <w:rsid w:val="00521424"/>
    <w:rsid w:val="00527F18"/>
    <w:rsid w:val="0054183E"/>
    <w:rsid w:val="005459D1"/>
    <w:rsid w:val="00562995"/>
    <w:rsid w:val="00585EDB"/>
    <w:rsid w:val="00590C82"/>
    <w:rsid w:val="00594AA3"/>
    <w:rsid w:val="005C79D2"/>
    <w:rsid w:val="005D360B"/>
    <w:rsid w:val="005F0FA0"/>
    <w:rsid w:val="00610402"/>
    <w:rsid w:val="006144DF"/>
    <w:rsid w:val="00637184"/>
    <w:rsid w:val="006442BD"/>
    <w:rsid w:val="00647287"/>
    <w:rsid w:val="00655D54"/>
    <w:rsid w:val="0065621B"/>
    <w:rsid w:val="00681CEE"/>
    <w:rsid w:val="006838CE"/>
    <w:rsid w:val="006856C6"/>
    <w:rsid w:val="006A3184"/>
    <w:rsid w:val="006B4636"/>
    <w:rsid w:val="006B724A"/>
    <w:rsid w:val="006F2BE6"/>
    <w:rsid w:val="00760B69"/>
    <w:rsid w:val="00764F5B"/>
    <w:rsid w:val="007763A2"/>
    <w:rsid w:val="00777D6B"/>
    <w:rsid w:val="00781B78"/>
    <w:rsid w:val="00783849"/>
    <w:rsid w:val="00793D53"/>
    <w:rsid w:val="007B7383"/>
    <w:rsid w:val="007C100F"/>
    <w:rsid w:val="007D6DF0"/>
    <w:rsid w:val="0081170B"/>
    <w:rsid w:val="00824E8F"/>
    <w:rsid w:val="008401CF"/>
    <w:rsid w:val="008534F3"/>
    <w:rsid w:val="008545D0"/>
    <w:rsid w:val="00863F56"/>
    <w:rsid w:val="008646F9"/>
    <w:rsid w:val="00874FDC"/>
    <w:rsid w:val="008862D6"/>
    <w:rsid w:val="008A5E32"/>
    <w:rsid w:val="008E237D"/>
    <w:rsid w:val="008E5648"/>
    <w:rsid w:val="008F2A08"/>
    <w:rsid w:val="00912EF2"/>
    <w:rsid w:val="009159B8"/>
    <w:rsid w:val="00935FB4"/>
    <w:rsid w:val="00937761"/>
    <w:rsid w:val="00944A7D"/>
    <w:rsid w:val="009850E2"/>
    <w:rsid w:val="009A0367"/>
    <w:rsid w:val="009A636D"/>
    <w:rsid w:val="009A75E8"/>
    <w:rsid w:val="009E345F"/>
    <w:rsid w:val="009F1B8E"/>
    <w:rsid w:val="009F6393"/>
    <w:rsid w:val="00A000DA"/>
    <w:rsid w:val="00A16AA3"/>
    <w:rsid w:val="00A27958"/>
    <w:rsid w:val="00A41965"/>
    <w:rsid w:val="00A541AD"/>
    <w:rsid w:val="00A618AE"/>
    <w:rsid w:val="00A74E25"/>
    <w:rsid w:val="00A86CD2"/>
    <w:rsid w:val="00AC532B"/>
    <w:rsid w:val="00AF6231"/>
    <w:rsid w:val="00B046DD"/>
    <w:rsid w:val="00B15E4D"/>
    <w:rsid w:val="00B30545"/>
    <w:rsid w:val="00B465F5"/>
    <w:rsid w:val="00B517D5"/>
    <w:rsid w:val="00B556D4"/>
    <w:rsid w:val="00B616A2"/>
    <w:rsid w:val="00B666C2"/>
    <w:rsid w:val="00B81D34"/>
    <w:rsid w:val="00B827E5"/>
    <w:rsid w:val="00B90348"/>
    <w:rsid w:val="00B94A9F"/>
    <w:rsid w:val="00BA7BAB"/>
    <w:rsid w:val="00BB48B1"/>
    <w:rsid w:val="00BB4E0D"/>
    <w:rsid w:val="00BD130A"/>
    <w:rsid w:val="00C001B5"/>
    <w:rsid w:val="00C06BE9"/>
    <w:rsid w:val="00C110A4"/>
    <w:rsid w:val="00C202C2"/>
    <w:rsid w:val="00C334B1"/>
    <w:rsid w:val="00C90EEA"/>
    <w:rsid w:val="00CC54FB"/>
    <w:rsid w:val="00CC5F9D"/>
    <w:rsid w:val="00CD2883"/>
    <w:rsid w:val="00CD4824"/>
    <w:rsid w:val="00CF3B24"/>
    <w:rsid w:val="00CF54D7"/>
    <w:rsid w:val="00D0664E"/>
    <w:rsid w:val="00D14F3E"/>
    <w:rsid w:val="00D17C89"/>
    <w:rsid w:val="00D41552"/>
    <w:rsid w:val="00DB07B1"/>
    <w:rsid w:val="00DB2C3F"/>
    <w:rsid w:val="00DF4D28"/>
    <w:rsid w:val="00DF529D"/>
    <w:rsid w:val="00E006DE"/>
    <w:rsid w:val="00E03495"/>
    <w:rsid w:val="00E35A2E"/>
    <w:rsid w:val="00E41C39"/>
    <w:rsid w:val="00E54F02"/>
    <w:rsid w:val="00E602AE"/>
    <w:rsid w:val="00E634DC"/>
    <w:rsid w:val="00E6462B"/>
    <w:rsid w:val="00E67EFC"/>
    <w:rsid w:val="00E71E29"/>
    <w:rsid w:val="00E71E9A"/>
    <w:rsid w:val="00E863DB"/>
    <w:rsid w:val="00E91FEE"/>
    <w:rsid w:val="00EA5CA0"/>
    <w:rsid w:val="00EC6379"/>
    <w:rsid w:val="00EF5D43"/>
    <w:rsid w:val="00F2292A"/>
    <w:rsid w:val="00F35390"/>
    <w:rsid w:val="00F43B90"/>
    <w:rsid w:val="00F43DE8"/>
    <w:rsid w:val="00F754B6"/>
    <w:rsid w:val="00F80321"/>
    <w:rsid w:val="00F95482"/>
    <w:rsid w:val="00FB5D8C"/>
    <w:rsid w:val="00FB6EE9"/>
    <w:rsid w:val="00FB7C2C"/>
    <w:rsid w:val="00FB7D57"/>
    <w:rsid w:val="00FD70DC"/>
    <w:rsid w:val="00FF1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02820"/>
  <w15:chartTrackingRefBased/>
  <w15:docId w15:val="{4608B4B4-FD7E-4FB9-9CDD-B29F3C8F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EE"/>
  </w:style>
  <w:style w:type="paragraph" w:styleId="Heading1">
    <w:name w:val="heading 1"/>
    <w:basedOn w:val="Normal"/>
    <w:next w:val="Normal"/>
    <w:link w:val="Heading1Char"/>
    <w:autoRedefine/>
    <w:uiPriority w:val="9"/>
    <w:qFormat/>
    <w:rsid w:val="00E634DC"/>
    <w:pPr>
      <w:keepNext/>
      <w:keepLines/>
      <w:spacing w:before="360" w:after="40" w:line="240" w:lineRule="auto"/>
      <w:outlineLvl w:val="0"/>
    </w:pPr>
    <w:rPr>
      <w:rFonts w:ascii="Open Sans" w:eastAsiaTheme="majorEastAsia" w:hAnsi="Open Sans" w:cs="Open Sans"/>
      <w:b/>
      <w:color w:val="4472C4" w:themeColor="accent1"/>
      <w:sz w:val="28"/>
      <w:szCs w:val="28"/>
      <w:u w:val="single"/>
      <w:lang w:val="en-US"/>
    </w:rPr>
  </w:style>
  <w:style w:type="paragraph" w:styleId="Heading2">
    <w:name w:val="heading 2"/>
    <w:basedOn w:val="Normal"/>
    <w:next w:val="Normal"/>
    <w:link w:val="Heading2Char"/>
    <w:uiPriority w:val="9"/>
    <w:unhideWhenUsed/>
    <w:qFormat/>
    <w:rsid w:val="00912EF2"/>
    <w:pPr>
      <w:keepNext/>
      <w:keepLines/>
      <w:spacing w:before="80" w:after="0" w:line="240" w:lineRule="auto"/>
      <w:outlineLvl w:val="1"/>
    </w:pPr>
    <w:rPr>
      <w:rFonts w:eastAsiaTheme="majorEastAsia" w:cstheme="majorBidi"/>
      <w:b/>
      <w:color w:val="4472C4" w:themeColor="accent1"/>
      <w:sz w:val="28"/>
      <w:szCs w:val="28"/>
    </w:rPr>
  </w:style>
  <w:style w:type="paragraph" w:styleId="Heading3">
    <w:name w:val="heading 3"/>
    <w:basedOn w:val="Normal"/>
    <w:next w:val="Normal"/>
    <w:link w:val="Heading3Char"/>
    <w:uiPriority w:val="9"/>
    <w:unhideWhenUsed/>
    <w:qFormat/>
    <w:rsid w:val="000215E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215E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215E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215E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215E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215E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215E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EF7"/>
  </w:style>
  <w:style w:type="paragraph" w:styleId="Footer">
    <w:name w:val="footer"/>
    <w:basedOn w:val="Normal"/>
    <w:link w:val="FooterChar"/>
    <w:uiPriority w:val="99"/>
    <w:unhideWhenUsed/>
    <w:rsid w:val="0002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EF7"/>
  </w:style>
  <w:style w:type="character" w:customStyle="1" w:styleId="Heading1Char">
    <w:name w:val="Heading 1 Char"/>
    <w:basedOn w:val="DefaultParagraphFont"/>
    <w:link w:val="Heading1"/>
    <w:uiPriority w:val="9"/>
    <w:rsid w:val="00E634DC"/>
    <w:rPr>
      <w:rFonts w:ascii="Open Sans" w:eastAsiaTheme="majorEastAsia" w:hAnsi="Open Sans" w:cs="Open Sans"/>
      <w:b/>
      <w:color w:val="4472C4" w:themeColor="accent1"/>
      <w:sz w:val="28"/>
      <w:szCs w:val="28"/>
      <w:u w:val="single"/>
      <w:lang w:val="en-US"/>
    </w:rPr>
  </w:style>
  <w:style w:type="character" w:customStyle="1" w:styleId="Heading2Char">
    <w:name w:val="Heading 2 Char"/>
    <w:basedOn w:val="DefaultParagraphFont"/>
    <w:link w:val="Heading2"/>
    <w:uiPriority w:val="9"/>
    <w:rsid w:val="00912EF2"/>
    <w:rPr>
      <w:rFonts w:eastAsiaTheme="majorEastAsia" w:cstheme="majorBidi"/>
      <w:b/>
      <w:color w:val="4472C4" w:themeColor="accent1"/>
      <w:sz w:val="28"/>
      <w:szCs w:val="28"/>
    </w:rPr>
  </w:style>
  <w:style w:type="character" w:customStyle="1" w:styleId="Heading3Char">
    <w:name w:val="Heading 3 Char"/>
    <w:basedOn w:val="DefaultParagraphFont"/>
    <w:link w:val="Heading3"/>
    <w:uiPriority w:val="9"/>
    <w:rsid w:val="000215E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215E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215E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215E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215E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215E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215E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215EE"/>
    <w:pPr>
      <w:spacing w:line="240" w:lineRule="auto"/>
    </w:pPr>
    <w:rPr>
      <w:b/>
      <w:bCs/>
      <w:smallCaps/>
      <w:color w:val="595959" w:themeColor="text1" w:themeTint="A6"/>
    </w:rPr>
  </w:style>
  <w:style w:type="paragraph" w:styleId="Title">
    <w:name w:val="Title"/>
    <w:basedOn w:val="Normal"/>
    <w:next w:val="Normal"/>
    <w:link w:val="TitleChar"/>
    <w:uiPriority w:val="10"/>
    <w:qFormat/>
    <w:rsid w:val="000215E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215E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215E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215EE"/>
    <w:rPr>
      <w:rFonts w:asciiTheme="majorHAnsi" w:eastAsiaTheme="majorEastAsia" w:hAnsiTheme="majorHAnsi" w:cstheme="majorBidi"/>
      <w:sz w:val="30"/>
      <w:szCs w:val="30"/>
    </w:rPr>
  </w:style>
  <w:style w:type="character" w:styleId="Strong">
    <w:name w:val="Strong"/>
    <w:basedOn w:val="DefaultParagraphFont"/>
    <w:uiPriority w:val="22"/>
    <w:qFormat/>
    <w:rsid w:val="000215EE"/>
    <w:rPr>
      <w:b/>
      <w:bCs/>
    </w:rPr>
  </w:style>
  <w:style w:type="character" w:styleId="Emphasis">
    <w:name w:val="Emphasis"/>
    <w:basedOn w:val="DefaultParagraphFont"/>
    <w:uiPriority w:val="20"/>
    <w:qFormat/>
    <w:rsid w:val="000215EE"/>
    <w:rPr>
      <w:i/>
      <w:iCs/>
      <w:color w:val="70AD47" w:themeColor="accent6"/>
    </w:rPr>
  </w:style>
  <w:style w:type="paragraph" w:styleId="NoSpacing">
    <w:name w:val="No Spacing"/>
    <w:uiPriority w:val="1"/>
    <w:qFormat/>
    <w:rsid w:val="000215EE"/>
    <w:pPr>
      <w:spacing w:after="0" w:line="240" w:lineRule="auto"/>
    </w:pPr>
  </w:style>
  <w:style w:type="paragraph" w:styleId="Quote">
    <w:name w:val="Quote"/>
    <w:basedOn w:val="Normal"/>
    <w:next w:val="Normal"/>
    <w:link w:val="QuoteChar"/>
    <w:uiPriority w:val="29"/>
    <w:qFormat/>
    <w:rsid w:val="000215E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215EE"/>
    <w:rPr>
      <w:i/>
      <w:iCs/>
      <w:color w:val="262626" w:themeColor="text1" w:themeTint="D9"/>
    </w:rPr>
  </w:style>
  <w:style w:type="paragraph" w:styleId="IntenseQuote">
    <w:name w:val="Intense Quote"/>
    <w:basedOn w:val="Normal"/>
    <w:next w:val="Normal"/>
    <w:link w:val="IntenseQuoteChar"/>
    <w:uiPriority w:val="30"/>
    <w:qFormat/>
    <w:rsid w:val="000215E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215E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215EE"/>
    <w:rPr>
      <w:i/>
      <w:iCs/>
    </w:rPr>
  </w:style>
  <w:style w:type="character" w:styleId="IntenseEmphasis">
    <w:name w:val="Intense Emphasis"/>
    <w:basedOn w:val="DefaultParagraphFont"/>
    <w:uiPriority w:val="21"/>
    <w:qFormat/>
    <w:rsid w:val="000215EE"/>
    <w:rPr>
      <w:b/>
      <w:bCs/>
      <w:i/>
      <w:iCs/>
    </w:rPr>
  </w:style>
  <w:style w:type="character" w:styleId="SubtleReference">
    <w:name w:val="Subtle Reference"/>
    <w:basedOn w:val="DefaultParagraphFont"/>
    <w:uiPriority w:val="31"/>
    <w:qFormat/>
    <w:rsid w:val="000215EE"/>
    <w:rPr>
      <w:smallCaps/>
      <w:color w:val="595959" w:themeColor="text1" w:themeTint="A6"/>
    </w:rPr>
  </w:style>
  <w:style w:type="character" w:styleId="IntenseReference">
    <w:name w:val="Intense Reference"/>
    <w:basedOn w:val="DefaultParagraphFont"/>
    <w:uiPriority w:val="32"/>
    <w:qFormat/>
    <w:rsid w:val="000215EE"/>
    <w:rPr>
      <w:b/>
      <w:bCs/>
      <w:smallCaps/>
      <w:color w:val="70AD47" w:themeColor="accent6"/>
    </w:rPr>
  </w:style>
  <w:style w:type="character" w:styleId="BookTitle">
    <w:name w:val="Book Title"/>
    <w:basedOn w:val="DefaultParagraphFont"/>
    <w:uiPriority w:val="33"/>
    <w:qFormat/>
    <w:rsid w:val="000215EE"/>
    <w:rPr>
      <w:b/>
      <w:bCs/>
      <w:caps w:val="0"/>
      <w:smallCaps/>
      <w:spacing w:val="7"/>
      <w:sz w:val="21"/>
      <w:szCs w:val="21"/>
    </w:rPr>
  </w:style>
  <w:style w:type="paragraph" w:styleId="TOCHeading">
    <w:name w:val="TOC Heading"/>
    <w:basedOn w:val="Heading1"/>
    <w:next w:val="Normal"/>
    <w:uiPriority w:val="39"/>
    <w:unhideWhenUsed/>
    <w:qFormat/>
    <w:rsid w:val="000215EE"/>
    <w:pPr>
      <w:outlineLvl w:val="9"/>
    </w:pPr>
  </w:style>
  <w:style w:type="table" w:styleId="TableGrid">
    <w:name w:val="Table Grid"/>
    <w:basedOn w:val="TableNormal"/>
    <w:uiPriority w:val="39"/>
    <w:rsid w:val="001D5EC4"/>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D75D2"/>
    <w:pPr>
      <w:spacing w:after="100"/>
    </w:pPr>
  </w:style>
  <w:style w:type="character" w:styleId="Hyperlink">
    <w:name w:val="Hyperlink"/>
    <w:basedOn w:val="DefaultParagraphFont"/>
    <w:uiPriority w:val="99"/>
    <w:unhideWhenUsed/>
    <w:rsid w:val="002D75D2"/>
    <w:rPr>
      <w:color w:val="0563C1" w:themeColor="hyperlink"/>
      <w:u w:val="single"/>
    </w:rPr>
  </w:style>
  <w:style w:type="character" w:styleId="UnresolvedMention">
    <w:name w:val="Unresolved Mention"/>
    <w:basedOn w:val="DefaultParagraphFont"/>
    <w:uiPriority w:val="99"/>
    <w:semiHidden/>
    <w:unhideWhenUsed/>
    <w:rsid w:val="00A541AD"/>
    <w:rPr>
      <w:color w:val="605E5C"/>
      <w:shd w:val="clear" w:color="auto" w:fill="E1DFDD"/>
    </w:rPr>
  </w:style>
  <w:style w:type="paragraph" w:styleId="NormalWeb">
    <w:name w:val="Normal (Web)"/>
    <w:basedOn w:val="Normal"/>
    <w:uiPriority w:val="99"/>
    <w:semiHidden/>
    <w:unhideWhenUsed/>
    <w:rsid w:val="00CD2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20AA"/>
    <w:rPr>
      <w:rFonts w:ascii="Courier New" w:eastAsia="Times New Roman" w:hAnsi="Courier New" w:cs="Courier New"/>
      <w:sz w:val="20"/>
      <w:szCs w:val="20"/>
    </w:rPr>
  </w:style>
  <w:style w:type="paragraph" w:styleId="TOC2">
    <w:name w:val="toc 2"/>
    <w:basedOn w:val="Normal"/>
    <w:next w:val="Normal"/>
    <w:autoRedefine/>
    <w:uiPriority w:val="39"/>
    <w:unhideWhenUsed/>
    <w:rsid w:val="0040146C"/>
    <w:pPr>
      <w:spacing w:after="100"/>
      <w:ind w:left="210"/>
    </w:pPr>
  </w:style>
  <w:style w:type="character" w:styleId="CommentReference">
    <w:name w:val="annotation reference"/>
    <w:basedOn w:val="DefaultParagraphFont"/>
    <w:uiPriority w:val="99"/>
    <w:semiHidden/>
    <w:unhideWhenUsed/>
    <w:rsid w:val="00CC5F9D"/>
    <w:rPr>
      <w:sz w:val="16"/>
      <w:szCs w:val="16"/>
    </w:rPr>
  </w:style>
  <w:style w:type="paragraph" w:styleId="CommentText">
    <w:name w:val="annotation text"/>
    <w:basedOn w:val="Normal"/>
    <w:link w:val="CommentTextChar"/>
    <w:uiPriority w:val="99"/>
    <w:semiHidden/>
    <w:unhideWhenUsed/>
    <w:rsid w:val="00CC5F9D"/>
    <w:pPr>
      <w:spacing w:line="240" w:lineRule="auto"/>
    </w:pPr>
    <w:rPr>
      <w:sz w:val="20"/>
      <w:szCs w:val="20"/>
    </w:rPr>
  </w:style>
  <w:style w:type="character" w:customStyle="1" w:styleId="CommentTextChar">
    <w:name w:val="Comment Text Char"/>
    <w:basedOn w:val="DefaultParagraphFont"/>
    <w:link w:val="CommentText"/>
    <w:uiPriority w:val="99"/>
    <w:semiHidden/>
    <w:rsid w:val="00CC5F9D"/>
    <w:rPr>
      <w:sz w:val="20"/>
      <w:szCs w:val="20"/>
    </w:rPr>
  </w:style>
  <w:style w:type="paragraph" w:styleId="CommentSubject">
    <w:name w:val="annotation subject"/>
    <w:basedOn w:val="CommentText"/>
    <w:next w:val="CommentText"/>
    <w:link w:val="CommentSubjectChar"/>
    <w:uiPriority w:val="99"/>
    <w:semiHidden/>
    <w:unhideWhenUsed/>
    <w:rsid w:val="00CC5F9D"/>
    <w:rPr>
      <w:b/>
      <w:bCs/>
    </w:rPr>
  </w:style>
  <w:style w:type="character" w:customStyle="1" w:styleId="CommentSubjectChar">
    <w:name w:val="Comment Subject Char"/>
    <w:basedOn w:val="CommentTextChar"/>
    <w:link w:val="CommentSubject"/>
    <w:uiPriority w:val="99"/>
    <w:semiHidden/>
    <w:rsid w:val="00CC5F9D"/>
    <w:rPr>
      <w:b/>
      <w:bCs/>
      <w:sz w:val="20"/>
      <w:szCs w:val="20"/>
    </w:rPr>
  </w:style>
  <w:style w:type="paragraph" w:styleId="ListParagraph">
    <w:name w:val="List Paragraph"/>
    <w:basedOn w:val="Normal"/>
    <w:uiPriority w:val="34"/>
    <w:qFormat/>
    <w:rsid w:val="00DB07B1"/>
    <w:pPr>
      <w:spacing w:after="0" w:line="240" w:lineRule="auto"/>
      <w:ind w:left="720"/>
      <w:contextualSpacing/>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D7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7014">
      <w:bodyDiv w:val="1"/>
      <w:marLeft w:val="0"/>
      <w:marRight w:val="0"/>
      <w:marTop w:val="0"/>
      <w:marBottom w:val="0"/>
      <w:divBdr>
        <w:top w:val="none" w:sz="0" w:space="0" w:color="auto"/>
        <w:left w:val="none" w:sz="0" w:space="0" w:color="auto"/>
        <w:bottom w:val="none" w:sz="0" w:space="0" w:color="auto"/>
        <w:right w:val="none" w:sz="0" w:space="0" w:color="auto"/>
      </w:divBdr>
    </w:div>
    <w:div w:id="328605566">
      <w:bodyDiv w:val="1"/>
      <w:marLeft w:val="0"/>
      <w:marRight w:val="0"/>
      <w:marTop w:val="0"/>
      <w:marBottom w:val="0"/>
      <w:divBdr>
        <w:top w:val="none" w:sz="0" w:space="0" w:color="auto"/>
        <w:left w:val="none" w:sz="0" w:space="0" w:color="auto"/>
        <w:bottom w:val="none" w:sz="0" w:space="0" w:color="auto"/>
        <w:right w:val="none" w:sz="0" w:space="0" w:color="auto"/>
      </w:divBdr>
    </w:div>
    <w:div w:id="777792595">
      <w:bodyDiv w:val="1"/>
      <w:marLeft w:val="0"/>
      <w:marRight w:val="0"/>
      <w:marTop w:val="0"/>
      <w:marBottom w:val="0"/>
      <w:divBdr>
        <w:top w:val="none" w:sz="0" w:space="0" w:color="auto"/>
        <w:left w:val="none" w:sz="0" w:space="0" w:color="auto"/>
        <w:bottom w:val="none" w:sz="0" w:space="0" w:color="auto"/>
        <w:right w:val="none" w:sz="0" w:space="0" w:color="auto"/>
      </w:divBdr>
    </w:div>
    <w:div w:id="1065642687">
      <w:bodyDiv w:val="1"/>
      <w:marLeft w:val="0"/>
      <w:marRight w:val="0"/>
      <w:marTop w:val="0"/>
      <w:marBottom w:val="0"/>
      <w:divBdr>
        <w:top w:val="none" w:sz="0" w:space="0" w:color="auto"/>
        <w:left w:val="none" w:sz="0" w:space="0" w:color="auto"/>
        <w:bottom w:val="none" w:sz="0" w:space="0" w:color="auto"/>
        <w:right w:val="none" w:sz="0" w:space="0" w:color="auto"/>
      </w:divBdr>
    </w:div>
    <w:div w:id="1116872323">
      <w:bodyDiv w:val="1"/>
      <w:marLeft w:val="0"/>
      <w:marRight w:val="0"/>
      <w:marTop w:val="0"/>
      <w:marBottom w:val="0"/>
      <w:divBdr>
        <w:top w:val="none" w:sz="0" w:space="0" w:color="auto"/>
        <w:left w:val="none" w:sz="0" w:space="0" w:color="auto"/>
        <w:bottom w:val="none" w:sz="0" w:space="0" w:color="auto"/>
        <w:right w:val="none" w:sz="0" w:space="0" w:color="auto"/>
      </w:divBdr>
    </w:div>
    <w:div w:id="1129324505">
      <w:bodyDiv w:val="1"/>
      <w:marLeft w:val="0"/>
      <w:marRight w:val="0"/>
      <w:marTop w:val="0"/>
      <w:marBottom w:val="0"/>
      <w:divBdr>
        <w:top w:val="none" w:sz="0" w:space="0" w:color="auto"/>
        <w:left w:val="none" w:sz="0" w:space="0" w:color="auto"/>
        <w:bottom w:val="none" w:sz="0" w:space="0" w:color="auto"/>
        <w:right w:val="none" w:sz="0" w:space="0" w:color="auto"/>
      </w:divBdr>
    </w:div>
    <w:div w:id="1622876679">
      <w:bodyDiv w:val="1"/>
      <w:marLeft w:val="0"/>
      <w:marRight w:val="0"/>
      <w:marTop w:val="0"/>
      <w:marBottom w:val="0"/>
      <w:divBdr>
        <w:top w:val="none" w:sz="0" w:space="0" w:color="auto"/>
        <w:left w:val="none" w:sz="0" w:space="0" w:color="auto"/>
        <w:bottom w:val="none" w:sz="0" w:space="0" w:color="auto"/>
        <w:right w:val="none" w:sz="0" w:space="0" w:color="auto"/>
      </w:divBdr>
    </w:div>
    <w:div w:id="1792817371">
      <w:bodyDiv w:val="1"/>
      <w:marLeft w:val="0"/>
      <w:marRight w:val="0"/>
      <w:marTop w:val="0"/>
      <w:marBottom w:val="0"/>
      <w:divBdr>
        <w:top w:val="none" w:sz="0" w:space="0" w:color="auto"/>
        <w:left w:val="none" w:sz="0" w:space="0" w:color="auto"/>
        <w:bottom w:val="none" w:sz="0" w:space="0" w:color="auto"/>
        <w:right w:val="none" w:sz="0" w:space="0" w:color="auto"/>
      </w:divBdr>
    </w:div>
    <w:div w:id="1820413481">
      <w:bodyDiv w:val="1"/>
      <w:marLeft w:val="0"/>
      <w:marRight w:val="0"/>
      <w:marTop w:val="0"/>
      <w:marBottom w:val="0"/>
      <w:divBdr>
        <w:top w:val="none" w:sz="0" w:space="0" w:color="auto"/>
        <w:left w:val="none" w:sz="0" w:space="0" w:color="auto"/>
        <w:bottom w:val="none" w:sz="0" w:space="0" w:color="auto"/>
        <w:right w:val="none" w:sz="0" w:space="0" w:color="auto"/>
      </w:divBdr>
    </w:div>
    <w:div w:id="1995910664">
      <w:bodyDiv w:val="1"/>
      <w:marLeft w:val="0"/>
      <w:marRight w:val="0"/>
      <w:marTop w:val="0"/>
      <w:marBottom w:val="0"/>
      <w:divBdr>
        <w:top w:val="none" w:sz="0" w:space="0" w:color="auto"/>
        <w:left w:val="none" w:sz="0" w:space="0" w:color="auto"/>
        <w:bottom w:val="none" w:sz="0" w:space="0" w:color="auto"/>
        <w:right w:val="none" w:sz="0" w:space="0" w:color="auto"/>
      </w:divBdr>
      <w:divsChild>
        <w:div w:id="107313664">
          <w:marLeft w:val="0"/>
          <w:marRight w:val="0"/>
          <w:marTop w:val="0"/>
          <w:marBottom w:val="0"/>
          <w:divBdr>
            <w:top w:val="none" w:sz="0" w:space="0" w:color="auto"/>
            <w:left w:val="none" w:sz="0" w:space="0" w:color="auto"/>
            <w:bottom w:val="none" w:sz="0" w:space="0" w:color="auto"/>
            <w:right w:val="none" w:sz="0" w:space="0" w:color="auto"/>
          </w:divBdr>
          <w:divsChild>
            <w:div w:id="188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956">
      <w:bodyDiv w:val="1"/>
      <w:marLeft w:val="0"/>
      <w:marRight w:val="0"/>
      <w:marTop w:val="0"/>
      <w:marBottom w:val="0"/>
      <w:divBdr>
        <w:top w:val="none" w:sz="0" w:space="0" w:color="auto"/>
        <w:left w:val="none" w:sz="0" w:space="0" w:color="auto"/>
        <w:bottom w:val="none" w:sz="0" w:space="0" w:color="auto"/>
        <w:right w:val="none" w:sz="0" w:space="0" w:color="auto"/>
      </w:divBdr>
    </w:div>
    <w:div w:id="21359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cid:84dac0bd-1cd6-4f01-84a1-e926e16639f5" TargetMode="External"/><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cid:84dac0bd-1cd6-4f01-84a1-e926e16639f5" TargetMode="External"/><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D7E9242C7B64598497233B3DBEB87" ma:contentTypeVersion="9" ma:contentTypeDescription="Create a new document." ma:contentTypeScope="" ma:versionID="44aa9323be638ec30c2a97b00dc67ed9">
  <xsd:schema xmlns:xsd="http://www.w3.org/2001/XMLSchema" xmlns:xs="http://www.w3.org/2001/XMLSchema" xmlns:p="http://schemas.microsoft.com/office/2006/metadata/properties" xmlns:ns3="3e0dedbb-1fbb-438a-9aa1-0d42ae29a9e4" xmlns:ns4="32f7398a-8ebd-4419-bb33-c20287cac849" targetNamespace="http://schemas.microsoft.com/office/2006/metadata/properties" ma:root="true" ma:fieldsID="6f18c731018c4a1b1e551b6389b7e0af" ns3:_="" ns4:_="">
    <xsd:import namespace="3e0dedbb-1fbb-438a-9aa1-0d42ae29a9e4"/>
    <xsd:import namespace="32f7398a-8ebd-4419-bb33-c20287cac8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dedbb-1fbb-438a-9aa1-0d42ae29a9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7398a-8ebd-4419-bb33-c20287cac8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0318EF-B3AF-4AFF-B745-1FEBC4D05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dedbb-1fbb-438a-9aa1-0d42ae29a9e4"/>
    <ds:schemaRef ds:uri="32f7398a-8ebd-4419-bb33-c20287cac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9C1A-8C08-4A49-95DF-8B7187CE1E50}">
  <ds:schemaRefs>
    <ds:schemaRef ds:uri="http://schemas.openxmlformats.org/officeDocument/2006/bibliography"/>
  </ds:schemaRefs>
</ds:datastoreItem>
</file>

<file path=customXml/itemProps3.xml><?xml version="1.0" encoding="utf-8"?>
<ds:datastoreItem xmlns:ds="http://schemas.openxmlformats.org/officeDocument/2006/customXml" ds:itemID="{294ADF60-F2D4-42B4-A9E6-9DCB6F1939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0C9AB0-31ED-4B7D-89C7-C6F07D4E95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Installation and Setup Guide for Prometheus, Grafana and Blackbox Exporter</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Setup Guide for Kubernetes Cluster with Multiple Masters</dc:title>
  <dc:subject/>
  <dc:creator>Anand Sanjay Reddy  Gundapureddy</dc:creator>
  <cp:keywords/>
  <dc:description/>
  <cp:lastModifiedBy>Sai Vishnu Vardhan Allampalli</cp:lastModifiedBy>
  <cp:revision>64</cp:revision>
  <dcterms:created xsi:type="dcterms:W3CDTF">2023-11-08T09:31:00Z</dcterms:created>
  <dcterms:modified xsi:type="dcterms:W3CDTF">2023-11-10T09:44:00Z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0x0101002C4D7E9242C7B64598497233B3DBEB87</vt:lpwstr>
  </property>
</Properties>
</file>