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819E" w14:textId="5E827073" w:rsidR="00471EE7" w:rsidRPr="00471EE7" w:rsidRDefault="00471EE7" w:rsidP="00471EE7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71EE7">
        <w:rPr>
          <w:rFonts w:ascii="Times New Roman" w:hAnsi="Times New Roman" w:cs="Times New Roman"/>
          <w:b/>
          <w:bCs/>
          <w:sz w:val="40"/>
          <w:szCs w:val="40"/>
          <w:u w:val="single"/>
        </w:rPr>
        <w:t>Software Requirements Specification (SRS)</w:t>
      </w:r>
    </w:p>
    <w:p w14:paraId="137DC792" w14:textId="63A5320B" w:rsidR="00471EE7" w:rsidRPr="00471EE7" w:rsidRDefault="00471EE7" w:rsidP="00471EE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1EE7">
        <w:rPr>
          <w:rFonts w:ascii="Times New Roman" w:hAnsi="Times New Roman" w:cs="Times New Roman"/>
          <w:b/>
          <w:bCs/>
          <w:sz w:val="36"/>
          <w:szCs w:val="36"/>
          <w:u w:val="single"/>
        </w:rPr>
        <w:t>Functional Requirements</w:t>
      </w:r>
    </w:p>
    <w:p w14:paraId="5B5DD7B9" w14:textId="77777777" w:rsidR="00471EE7" w:rsidRPr="00471EE7" w:rsidRDefault="00471EE7" w:rsidP="00471EE7">
      <w:pPr>
        <w:spacing w:line="360" w:lineRule="auto"/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FR-1:</w:t>
      </w:r>
      <w:r w:rsidRPr="00471EE7">
        <w:rPr>
          <w:rFonts w:ascii="Times New Roman" w:hAnsi="Times New Roman" w:cs="Times New Roman"/>
        </w:rPr>
        <w:t xml:space="preserve"> The system shall allow the toll operator to provide vehicle input through live video streaming or recorded video files.</w:t>
      </w:r>
    </w:p>
    <w:p w14:paraId="3A29AA13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FR-2:</w:t>
      </w:r>
      <w:r w:rsidRPr="00471EE7">
        <w:rPr>
          <w:rFonts w:ascii="Times New Roman" w:hAnsi="Times New Roman" w:cs="Times New Roman"/>
        </w:rPr>
        <w:t xml:space="preserve"> The system shall automatically detect vehicles from the input video using an AI-based vehicle detection model.</w:t>
      </w:r>
    </w:p>
    <w:p w14:paraId="6B6E7AE2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FR-3:</w:t>
      </w:r>
      <w:r w:rsidRPr="00471EE7">
        <w:rPr>
          <w:rFonts w:ascii="Times New Roman" w:hAnsi="Times New Roman" w:cs="Times New Roman"/>
        </w:rPr>
        <w:t xml:space="preserve"> The system shall extract and identify vehicle details such as vehicle type and number plate.</w:t>
      </w:r>
    </w:p>
    <w:p w14:paraId="086D2418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FR-4:</w:t>
      </w:r>
      <w:r w:rsidRPr="00471EE7">
        <w:rPr>
          <w:rFonts w:ascii="Times New Roman" w:hAnsi="Times New Roman" w:cs="Times New Roman"/>
        </w:rPr>
        <w:t xml:space="preserve"> The system shall generate alerts when predefined detection rules or suspicious conditions are met.</w:t>
      </w:r>
    </w:p>
    <w:p w14:paraId="5E0E6716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FR-5:</w:t>
      </w:r>
      <w:r w:rsidRPr="00471EE7">
        <w:rPr>
          <w:rFonts w:ascii="Times New Roman" w:hAnsi="Times New Roman" w:cs="Times New Roman"/>
        </w:rPr>
        <w:t xml:space="preserve"> The system shall display generated alerts on the toll operator’s dashboard.</w:t>
      </w:r>
    </w:p>
    <w:p w14:paraId="6995A3F0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FR-6:</w:t>
      </w:r>
      <w:r w:rsidRPr="00471EE7">
        <w:rPr>
          <w:rFonts w:ascii="Times New Roman" w:hAnsi="Times New Roman" w:cs="Times New Roman"/>
        </w:rPr>
        <w:t xml:space="preserve"> The system shall send alert notifications to the nearby traffic control room simultaneously.</w:t>
      </w:r>
    </w:p>
    <w:p w14:paraId="2CBF0C13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FR-7:</w:t>
      </w:r>
      <w:r w:rsidRPr="00471EE7">
        <w:rPr>
          <w:rFonts w:ascii="Times New Roman" w:hAnsi="Times New Roman" w:cs="Times New Roman"/>
        </w:rPr>
        <w:t xml:space="preserve"> The system shall store alert information including vehicle details, owner name, owner contact number, toll ID, toll location, date, and time.</w:t>
      </w:r>
    </w:p>
    <w:p w14:paraId="383EFF3B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FR-8:</w:t>
      </w:r>
      <w:r w:rsidRPr="00471EE7">
        <w:rPr>
          <w:rFonts w:ascii="Times New Roman" w:hAnsi="Times New Roman" w:cs="Times New Roman"/>
        </w:rPr>
        <w:t xml:space="preserve"> The system shall support multiple toll plazas using a centralized database with a unique Toll ID.</w:t>
      </w:r>
    </w:p>
    <w:p w14:paraId="63D25B77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FR-9:</w:t>
      </w:r>
      <w:r w:rsidRPr="00471EE7">
        <w:rPr>
          <w:rFonts w:ascii="Times New Roman" w:hAnsi="Times New Roman" w:cs="Times New Roman"/>
        </w:rPr>
        <w:t xml:space="preserve"> The system shall allow higher authorities (NHAI) to view alerts and vehicle details for monitoring and analysis purposes.</w:t>
      </w:r>
    </w:p>
    <w:p w14:paraId="180BC6B0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FR-10:</w:t>
      </w:r>
      <w:r w:rsidRPr="00471EE7">
        <w:rPr>
          <w:rFonts w:ascii="Times New Roman" w:hAnsi="Times New Roman" w:cs="Times New Roman"/>
        </w:rPr>
        <w:t xml:space="preserve"> The system shall maintain logs of detected vehicles and generated alerts for future reference and auditing.</w:t>
      </w:r>
    </w:p>
    <w:p w14:paraId="16D21B57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</w:rPr>
        <w:pict w14:anchorId="4B6C5C96">
          <v:rect id="_x0000_i1091" style="width:0;height:1.5pt" o:hralign="center" o:hrstd="t" o:hr="t" fillcolor="#a0a0a0" stroked="f"/>
        </w:pict>
      </w:r>
    </w:p>
    <w:p w14:paraId="156FA470" w14:textId="6BC79F83" w:rsidR="00471EE7" w:rsidRPr="00471EE7" w:rsidRDefault="00471EE7" w:rsidP="00471EE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1EE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71EE7">
        <w:rPr>
          <w:rFonts w:ascii="Times New Roman" w:hAnsi="Times New Roman" w:cs="Times New Roman"/>
          <w:b/>
          <w:bCs/>
          <w:sz w:val="36"/>
          <w:szCs w:val="36"/>
          <w:u w:val="single"/>
        </w:rPr>
        <w:t>Non-Functional Requirements</w:t>
      </w:r>
    </w:p>
    <w:p w14:paraId="77040944" w14:textId="449E91D8" w:rsidR="00471EE7" w:rsidRPr="00471EE7" w:rsidRDefault="00471EE7" w:rsidP="00471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EE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71EE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71EE7">
        <w:rPr>
          <w:rFonts w:ascii="Times New Roman" w:hAnsi="Times New Roman" w:cs="Times New Roman"/>
          <w:b/>
          <w:bCs/>
          <w:sz w:val="28"/>
          <w:szCs w:val="28"/>
        </w:rPr>
        <w:t>Performance Requirements</w:t>
      </w:r>
    </w:p>
    <w:p w14:paraId="70E478D3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NFR-1:</w:t>
      </w:r>
      <w:r w:rsidRPr="00471EE7">
        <w:rPr>
          <w:rFonts w:ascii="Times New Roman" w:hAnsi="Times New Roman" w:cs="Times New Roman"/>
        </w:rPr>
        <w:t xml:space="preserve"> The system shall process video input and generate alerts in near real-time.</w:t>
      </w:r>
    </w:p>
    <w:p w14:paraId="07FC3210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NFR-2:</w:t>
      </w:r>
      <w:r w:rsidRPr="00471EE7">
        <w:rPr>
          <w:rFonts w:ascii="Times New Roman" w:hAnsi="Times New Roman" w:cs="Times New Roman"/>
        </w:rPr>
        <w:t xml:space="preserve"> The system shall support concurrent operations from multiple toll plazas without performance degradation.</w:t>
      </w:r>
    </w:p>
    <w:p w14:paraId="71194994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</w:rPr>
        <w:pict w14:anchorId="1728C248">
          <v:rect id="_x0000_i1092" style="width:0;height:1.5pt" o:hralign="center" o:hrstd="t" o:hr="t" fillcolor="#a0a0a0" stroked="f"/>
        </w:pict>
      </w:r>
    </w:p>
    <w:p w14:paraId="0E93EFF3" w14:textId="77777777" w:rsidR="00471EE7" w:rsidRDefault="00471EE7" w:rsidP="00471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10D4F4" w14:textId="77777777" w:rsidR="00471EE7" w:rsidRDefault="00471EE7" w:rsidP="00471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8B4B0" w14:textId="5C68FF23" w:rsidR="00471EE7" w:rsidRPr="00471EE7" w:rsidRDefault="00471EE7" w:rsidP="00471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EE7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471EE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71EE7">
        <w:rPr>
          <w:rFonts w:ascii="Times New Roman" w:hAnsi="Times New Roman" w:cs="Times New Roman"/>
          <w:b/>
          <w:bCs/>
          <w:sz w:val="28"/>
          <w:szCs w:val="28"/>
        </w:rPr>
        <w:t>Security Requirements</w:t>
      </w:r>
    </w:p>
    <w:p w14:paraId="1EA8C2F1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NFR-3:</w:t>
      </w:r>
      <w:r w:rsidRPr="00471EE7">
        <w:rPr>
          <w:rFonts w:ascii="Times New Roman" w:hAnsi="Times New Roman" w:cs="Times New Roman"/>
        </w:rPr>
        <w:t xml:space="preserve"> The system shall restrict access to authorized users such as toll operators, traffic control room staff, and higher authorities.</w:t>
      </w:r>
    </w:p>
    <w:p w14:paraId="4B4B6CE5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NFR-4:</w:t>
      </w:r>
      <w:r w:rsidRPr="00471EE7">
        <w:rPr>
          <w:rFonts w:ascii="Times New Roman" w:hAnsi="Times New Roman" w:cs="Times New Roman"/>
        </w:rPr>
        <w:t xml:space="preserve"> The system shall ensure confidentiality of sensitive data, including vehicle owner information and contact details.</w:t>
      </w:r>
    </w:p>
    <w:p w14:paraId="279D62C3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</w:rPr>
        <w:pict w14:anchorId="11B20B31">
          <v:rect id="_x0000_i1093" style="width:0;height:1.5pt" o:hralign="center" o:hrstd="t" o:hr="t" fillcolor="#a0a0a0" stroked="f"/>
        </w:pict>
      </w:r>
    </w:p>
    <w:p w14:paraId="5BE296F3" w14:textId="0A3A4088" w:rsidR="00471EE7" w:rsidRPr="00471EE7" w:rsidRDefault="00471EE7" w:rsidP="00471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EE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71EE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71EE7">
        <w:rPr>
          <w:rFonts w:ascii="Times New Roman" w:hAnsi="Times New Roman" w:cs="Times New Roman"/>
          <w:b/>
          <w:bCs/>
          <w:sz w:val="28"/>
          <w:szCs w:val="28"/>
        </w:rPr>
        <w:t>Reliability Requirements</w:t>
      </w:r>
    </w:p>
    <w:p w14:paraId="1EC5C664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NFR-5:</w:t>
      </w:r>
      <w:r w:rsidRPr="00471EE7">
        <w:rPr>
          <w:rFonts w:ascii="Times New Roman" w:hAnsi="Times New Roman" w:cs="Times New Roman"/>
        </w:rPr>
        <w:t xml:space="preserve"> The system shall operate continuously with minimal downtime.</w:t>
      </w:r>
    </w:p>
    <w:p w14:paraId="2458A333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NFR-6:</w:t>
      </w:r>
      <w:r w:rsidRPr="00471EE7">
        <w:rPr>
          <w:rFonts w:ascii="Times New Roman" w:hAnsi="Times New Roman" w:cs="Times New Roman"/>
        </w:rPr>
        <w:t xml:space="preserve"> The system shall ensure accurate vehicle detection and reliable alert generation.</w:t>
      </w:r>
    </w:p>
    <w:p w14:paraId="7779B031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</w:rPr>
        <w:pict w14:anchorId="766411C4">
          <v:rect id="_x0000_i1094" style="width:0;height:1.5pt" o:hralign="center" o:hrstd="t" o:hr="t" fillcolor="#a0a0a0" stroked="f"/>
        </w:pict>
      </w:r>
    </w:p>
    <w:p w14:paraId="126951BF" w14:textId="389532C1" w:rsidR="00471EE7" w:rsidRPr="00471EE7" w:rsidRDefault="00471EE7" w:rsidP="00471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EE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71EE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71EE7">
        <w:rPr>
          <w:rFonts w:ascii="Times New Roman" w:hAnsi="Times New Roman" w:cs="Times New Roman"/>
          <w:b/>
          <w:bCs/>
          <w:sz w:val="28"/>
          <w:szCs w:val="28"/>
        </w:rPr>
        <w:t>Scalability Requirements</w:t>
      </w:r>
    </w:p>
    <w:p w14:paraId="6D71CF4C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NFR-7:</w:t>
      </w:r>
      <w:r w:rsidRPr="00471EE7">
        <w:rPr>
          <w:rFonts w:ascii="Times New Roman" w:hAnsi="Times New Roman" w:cs="Times New Roman"/>
        </w:rPr>
        <w:t xml:space="preserve"> The system shall be scalable to support the addition of new toll plazas without major architectural changes.</w:t>
      </w:r>
    </w:p>
    <w:p w14:paraId="422A7851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</w:rPr>
        <w:pict w14:anchorId="780A8A87">
          <v:rect id="_x0000_i1095" style="width:0;height:1.5pt" o:hralign="center" o:hrstd="t" o:hr="t" fillcolor="#a0a0a0" stroked="f"/>
        </w:pict>
      </w:r>
    </w:p>
    <w:p w14:paraId="72568FDE" w14:textId="7EFDDB19" w:rsidR="00471EE7" w:rsidRPr="00471EE7" w:rsidRDefault="00471EE7" w:rsidP="00471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EE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71EE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71EE7">
        <w:rPr>
          <w:rFonts w:ascii="Times New Roman" w:hAnsi="Times New Roman" w:cs="Times New Roman"/>
          <w:b/>
          <w:bCs/>
          <w:sz w:val="28"/>
          <w:szCs w:val="28"/>
        </w:rPr>
        <w:t>Usability Requirements</w:t>
      </w:r>
    </w:p>
    <w:p w14:paraId="7DDA2CAF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NFR-8:</w:t>
      </w:r>
      <w:r w:rsidRPr="00471EE7">
        <w:rPr>
          <w:rFonts w:ascii="Times New Roman" w:hAnsi="Times New Roman" w:cs="Times New Roman"/>
        </w:rPr>
        <w:t xml:space="preserve"> The system shall provide a user-friendly web interface accessible through standard web browsers.</w:t>
      </w:r>
    </w:p>
    <w:p w14:paraId="35F12B4A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</w:rPr>
        <w:pict w14:anchorId="477166D6">
          <v:rect id="_x0000_i1096" style="width:0;height:1.5pt" o:hralign="center" o:hrstd="t" o:hr="t" fillcolor="#a0a0a0" stroked="f"/>
        </w:pict>
      </w:r>
    </w:p>
    <w:p w14:paraId="00167726" w14:textId="5E8F2AC5" w:rsidR="00471EE7" w:rsidRPr="00471EE7" w:rsidRDefault="00471EE7" w:rsidP="00471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1EE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71EE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71EE7">
        <w:rPr>
          <w:rFonts w:ascii="Times New Roman" w:hAnsi="Times New Roman" w:cs="Times New Roman"/>
          <w:b/>
          <w:bCs/>
          <w:sz w:val="28"/>
          <w:szCs w:val="28"/>
        </w:rPr>
        <w:t>Maintainability Requirements</w:t>
      </w:r>
    </w:p>
    <w:p w14:paraId="78E5A84B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NFR-9:</w:t>
      </w:r>
      <w:r w:rsidRPr="00471EE7">
        <w:rPr>
          <w:rFonts w:ascii="Times New Roman" w:hAnsi="Times New Roman" w:cs="Times New Roman"/>
        </w:rPr>
        <w:t xml:space="preserve"> The system shall allow easy maintenance and upgrading of AI models and database components.</w:t>
      </w:r>
    </w:p>
    <w:p w14:paraId="1D764DFE" w14:textId="77777777" w:rsidR="00471EE7" w:rsidRPr="00471EE7" w:rsidRDefault="00471EE7" w:rsidP="00471EE7">
      <w:pPr>
        <w:rPr>
          <w:rFonts w:ascii="Times New Roman" w:hAnsi="Times New Roman" w:cs="Times New Roman"/>
        </w:rPr>
      </w:pPr>
      <w:r w:rsidRPr="00471EE7">
        <w:rPr>
          <w:rFonts w:ascii="Times New Roman" w:hAnsi="Times New Roman" w:cs="Times New Roman"/>
          <w:b/>
          <w:bCs/>
        </w:rPr>
        <w:t>NFR-10:</w:t>
      </w:r>
      <w:r w:rsidRPr="00471EE7">
        <w:rPr>
          <w:rFonts w:ascii="Times New Roman" w:hAnsi="Times New Roman" w:cs="Times New Roman"/>
        </w:rPr>
        <w:t xml:space="preserve"> The system shall maintain proper error logs and system logs for monitoring and debugging purposes.</w:t>
      </w:r>
    </w:p>
    <w:p w14:paraId="59B74422" w14:textId="77777777" w:rsidR="001E1851" w:rsidRPr="00471EE7" w:rsidRDefault="001E1851">
      <w:pPr>
        <w:rPr>
          <w:rFonts w:ascii="Times New Roman" w:hAnsi="Times New Roman" w:cs="Times New Roman"/>
        </w:rPr>
      </w:pPr>
    </w:p>
    <w:sectPr w:rsidR="001E1851" w:rsidRPr="00471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E7"/>
    <w:rsid w:val="001E1851"/>
    <w:rsid w:val="00310C5B"/>
    <w:rsid w:val="00471EE7"/>
    <w:rsid w:val="00D904DF"/>
    <w:rsid w:val="00DE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7817"/>
  <w15:chartTrackingRefBased/>
  <w15:docId w15:val="{59D72C46-0B1C-4FEA-AAD3-01445219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HAREENDRAN</dc:creator>
  <cp:keywords/>
  <dc:description/>
  <cp:lastModifiedBy>VISHNU HAREENDRAN</cp:lastModifiedBy>
  <cp:revision>1</cp:revision>
  <dcterms:created xsi:type="dcterms:W3CDTF">2026-02-06T19:51:00Z</dcterms:created>
  <dcterms:modified xsi:type="dcterms:W3CDTF">2026-02-06T19:56:00Z</dcterms:modified>
</cp:coreProperties>
</file>