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626A5E" w14:textId="77777777" w:rsidR="00E74222" w:rsidRDefault="00E74222" w:rsidP="00E74222">
      <w:pPr>
        <w:jc w:val="center"/>
      </w:pPr>
    </w:p>
    <w:p w14:paraId="3697403C" w14:textId="77777777" w:rsidR="00E74222" w:rsidRDefault="00E74222" w:rsidP="00E74222">
      <w:pPr>
        <w:jc w:val="center"/>
      </w:pPr>
    </w:p>
    <w:p w14:paraId="63881E74" w14:textId="77777777" w:rsidR="00E74222" w:rsidRDefault="00E74222" w:rsidP="00E74222">
      <w:pPr>
        <w:jc w:val="center"/>
      </w:pPr>
    </w:p>
    <w:p w14:paraId="78052E1D" w14:textId="77777777" w:rsidR="00E74222" w:rsidRDefault="00E74222" w:rsidP="00E74222">
      <w:pPr>
        <w:jc w:val="center"/>
      </w:pPr>
    </w:p>
    <w:p w14:paraId="79C716E7" w14:textId="77777777" w:rsidR="00E74222" w:rsidRDefault="00E74222" w:rsidP="00E74222">
      <w:pPr>
        <w:jc w:val="center"/>
      </w:pPr>
    </w:p>
    <w:p w14:paraId="65C68C3C" w14:textId="77777777" w:rsidR="00E74222" w:rsidRDefault="00E74222" w:rsidP="00E74222">
      <w:pPr>
        <w:jc w:val="center"/>
      </w:pPr>
    </w:p>
    <w:p w14:paraId="0CFEBE6E" w14:textId="77777777" w:rsidR="00E74222" w:rsidRDefault="00E74222" w:rsidP="00E74222">
      <w:pPr>
        <w:jc w:val="center"/>
      </w:pPr>
    </w:p>
    <w:p w14:paraId="23DC3344" w14:textId="77777777" w:rsidR="00E74222" w:rsidRDefault="00E74222" w:rsidP="00E74222">
      <w:pPr>
        <w:jc w:val="center"/>
      </w:pPr>
    </w:p>
    <w:p w14:paraId="51A77F1C" w14:textId="77777777" w:rsidR="00E74222" w:rsidRDefault="00E74222" w:rsidP="00E74222">
      <w:pPr>
        <w:jc w:val="center"/>
      </w:pPr>
    </w:p>
    <w:p w14:paraId="21C432FC" w14:textId="43445C9B" w:rsidR="00E74222" w:rsidRDefault="00E74222" w:rsidP="00E74222">
      <w:pPr>
        <w:jc w:val="center"/>
      </w:pPr>
      <w:r>
        <w:t>Mini-Project duo group 7</w:t>
      </w:r>
    </w:p>
    <w:p w14:paraId="7EE4B0E7" w14:textId="77777777" w:rsidR="00E74222" w:rsidRDefault="00E74222" w:rsidP="00E74222">
      <w:pPr>
        <w:jc w:val="center"/>
      </w:pPr>
      <w:r>
        <w:t xml:space="preserve">Venkata </w:t>
      </w:r>
      <w:proofErr w:type="spellStart"/>
      <w:r>
        <w:t>Bapanapalli</w:t>
      </w:r>
      <w:proofErr w:type="spellEnd"/>
    </w:p>
    <w:p w14:paraId="26639970" w14:textId="77777777" w:rsidR="00E74222" w:rsidRDefault="00E74222" w:rsidP="00E74222">
      <w:pPr>
        <w:jc w:val="center"/>
      </w:pPr>
      <w:r>
        <w:t>Karthik Meyyappan</w:t>
      </w:r>
    </w:p>
    <w:p w14:paraId="64618619" w14:textId="5602198E" w:rsidR="00E74222" w:rsidRDefault="00E74222" w:rsidP="00E74222">
      <w:r>
        <w:t>Contributions: Both members equally contributed to analytically solve and implement the code of the given two questions.</w:t>
      </w:r>
    </w:p>
    <w:p w14:paraId="3CE4B391" w14:textId="2CC9A6D5" w:rsidR="008179A6" w:rsidRDefault="008179A6"/>
    <w:p w14:paraId="4F11F519" w14:textId="7EF49100" w:rsidR="008179A6" w:rsidRDefault="008179A6"/>
    <w:p w14:paraId="076BB3CD" w14:textId="49DD6A42" w:rsidR="008179A6" w:rsidRDefault="008179A6"/>
    <w:p w14:paraId="4E4234F3" w14:textId="5CF63959" w:rsidR="008179A6" w:rsidRDefault="008179A6"/>
    <w:p w14:paraId="6D02FAD3" w14:textId="265D5548" w:rsidR="008179A6" w:rsidRDefault="008179A6"/>
    <w:p w14:paraId="659D82E5" w14:textId="66B37FED" w:rsidR="008179A6" w:rsidRDefault="008179A6"/>
    <w:p w14:paraId="0F3FA727" w14:textId="17FC46E8" w:rsidR="008179A6" w:rsidRDefault="008179A6"/>
    <w:p w14:paraId="4438ED8D" w14:textId="56FE07B3" w:rsidR="008179A6" w:rsidRDefault="008179A6"/>
    <w:p w14:paraId="6A7A30D2" w14:textId="6CAFDD79" w:rsidR="008179A6" w:rsidRDefault="008179A6"/>
    <w:p w14:paraId="31D06E75" w14:textId="242A4FF4" w:rsidR="008179A6" w:rsidRDefault="008179A6"/>
    <w:p w14:paraId="064A0821" w14:textId="61268E36" w:rsidR="008179A6" w:rsidRDefault="008179A6"/>
    <w:p w14:paraId="1F2A9E9D" w14:textId="41139D37" w:rsidR="008179A6" w:rsidRDefault="008179A6"/>
    <w:p w14:paraId="288318F4" w14:textId="4861178A" w:rsidR="008179A6" w:rsidRDefault="008179A6"/>
    <w:p w14:paraId="4FD0ED3D" w14:textId="1D2A0A6A" w:rsidR="008179A6" w:rsidRDefault="008179A6"/>
    <w:p w14:paraId="5361C19D" w14:textId="657392F1" w:rsidR="008179A6" w:rsidRDefault="008179A6"/>
    <w:p w14:paraId="1DD91972" w14:textId="6FAEA9D7" w:rsidR="00E230D1" w:rsidRDefault="00E230D1">
      <w:r>
        <w:lastRenderedPageBreak/>
        <w:t>Problem 1</w:t>
      </w:r>
    </w:p>
    <w:p w14:paraId="7FD46CB1" w14:textId="6D539ECC" w:rsidR="008179A6" w:rsidRDefault="00082A10" w:rsidP="008179A6">
      <w:pPr>
        <w:pStyle w:val="ListParagraph"/>
        <w:numPr>
          <w:ilvl w:val="0"/>
          <w:numId w:val="1"/>
        </w:numPr>
      </w:pPr>
      <w:r>
        <w:rPr>
          <w:noProof/>
        </w:rPr>
        <w:drawing>
          <wp:anchor distT="0" distB="0" distL="114300" distR="114300" simplePos="0" relativeHeight="251660288" behindDoc="0" locked="0" layoutInCell="1" allowOverlap="1" wp14:anchorId="444F54E9" wp14:editId="62A16C5E">
            <wp:simplePos x="0" y="0"/>
            <wp:positionH relativeFrom="margin">
              <wp:align>center</wp:align>
            </wp:positionH>
            <wp:positionV relativeFrom="paragraph">
              <wp:posOffset>312420</wp:posOffset>
            </wp:positionV>
            <wp:extent cx="4023360" cy="3351940"/>
            <wp:effectExtent l="0" t="0" r="0" b="1270"/>
            <wp:wrapTopAndBottom/>
            <wp:docPr id="1" name="Picture 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ox and whisker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023360" cy="3351940"/>
                    </a:xfrm>
                    <a:prstGeom prst="rect">
                      <a:avLst/>
                    </a:prstGeom>
                  </pic:spPr>
                </pic:pic>
              </a:graphicData>
            </a:graphic>
          </wp:anchor>
        </w:drawing>
      </w:r>
    </w:p>
    <w:p w14:paraId="43DB04AE" w14:textId="2A2DEC2D" w:rsidR="00E8605E" w:rsidRDefault="00E8605E"/>
    <w:p w14:paraId="2FEAE010" w14:textId="6B4DC052" w:rsidR="008424C7" w:rsidRDefault="00082A10">
      <w:r>
        <w:rPr>
          <w:noProof/>
        </w:rPr>
        <w:drawing>
          <wp:anchor distT="0" distB="0" distL="114300" distR="114300" simplePos="0" relativeHeight="251662336" behindDoc="0" locked="0" layoutInCell="1" allowOverlap="1" wp14:anchorId="799FB41A" wp14:editId="20D7F17E">
            <wp:simplePos x="0" y="0"/>
            <wp:positionH relativeFrom="margin">
              <wp:align>center</wp:align>
            </wp:positionH>
            <wp:positionV relativeFrom="paragraph">
              <wp:posOffset>770255</wp:posOffset>
            </wp:positionV>
            <wp:extent cx="4878070" cy="2674620"/>
            <wp:effectExtent l="0" t="0" r="0" b="0"/>
            <wp:wrapTopAndBottom/>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4878070" cy="2674620"/>
                    </a:xfrm>
                    <a:prstGeom prst="rect">
                      <a:avLst/>
                    </a:prstGeom>
                  </pic:spPr>
                </pic:pic>
              </a:graphicData>
            </a:graphic>
            <wp14:sizeRelH relativeFrom="margin">
              <wp14:pctWidth>0</wp14:pctWidth>
            </wp14:sizeRelH>
            <wp14:sizeRelV relativeFrom="margin">
              <wp14:pctHeight>0</wp14:pctHeight>
            </wp14:sizeRelV>
          </wp:anchor>
        </w:drawing>
      </w:r>
      <w:r w:rsidR="008424C7">
        <w:t>The general distribution of the body temperatures of females</w:t>
      </w:r>
      <w:r w:rsidR="00D115CF">
        <w:t>,</w:t>
      </w:r>
      <w:r w:rsidR="008424C7">
        <w:t xml:space="preserve"> on average </w:t>
      </w:r>
      <w:r w:rsidR="00D115CF">
        <w:t xml:space="preserve">is </w:t>
      </w:r>
      <w:r w:rsidR="008424C7">
        <w:t>higher than that of the males.</w:t>
      </w:r>
      <w:r w:rsidR="00D115CF">
        <w:t xml:space="preserve"> The </w:t>
      </w:r>
      <w:r w:rsidR="00E74222">
        <w:t>female body temperatures have some outliers which indicates that there is high variability in the data.</w:t>
      </w:r>
    </w:p>
    <w:p w14:paraId="7BF1F5E1" w14:textId="28069D6F" w:rsidR="008424C7" w:rsidRDefault="008424C7"/>
    <w:p w14:paraId="27BACC79" w14:textId="2A5A752B" w:rsidR="008424C7" w:rsidRDefault="008424C7"/>
    <w:p w14:paraId="4544ED88" w14:textId="6FCAA85C" w:rsidR="00E74222" w:rsidRDefault="00E74222">
      <w:r>
        <w:lastRenderedPageBreak/>
        <w:t>The above plots indicate that both sets of data have normal distribution. Due to the outliers presented earlier the female body temperatures seem to show indications of deviating from normal distribution but we can assume normal distribution if we do not factor in the outliers.</w:t>
      </w:r>
    </w:p>
    <w:p w14:paraId="4CA9B6CD" w14:textId="7FE96415" w:rsidR="00E74222" w:rsidRDefault="00235B53">
      <w:r w:rsidRPr="00235B53">
        <w:rPr>
          <w:u w:val="single"/>
        </w:rPr>
        <w:t>Hypotheses</w:t>
      </w:r>
      <w:r>
        <w:t>:</w:t>
      </w:r>
    </w:p>
    <w:p w14:paraId="20CCC224" w14:textId="04028673" w:rsidR="006738B1" w:rsidRPr="00235B53" w:rsidRDefault="00235B53" w:rsidP="006738B1">
      <w:r>
        <w:t>H</w:t>
      </w:r>
      <w:r>
        <w:rPr>
          <w:vertAlign w:val="subscript"/>
        </w:rPr>
        <w:t>0</w:t>
      </w:r>
      <w:r w:rsidR="00E74222">
        <w:t xml:space="preserve">: </w:t>
      </w:r>
      <m:oMath>
        <m:acc>
          <m:accPr>
            <m:chr m:val="̅"/>
            <m:ctrlPr>
              <w:rPr>
                <w:rFonts w:ascii="Cambria Math" w:hAnsi="Cambria Math"/>
                <w:i/>
              </w:rPr>
            </m:ctrlPr>
          </m:accPr>
          <m:e>
            <m:r>
              <w:rPr>
                <w:rFonts w:ascii="Cambria Math" w:hAnsi="Cambria Math"/>
              </w:rPr>
              <m:t>f</m:t>
            </m:r>
          </m:e>
        </m:acc>
        <m:r>
          <w:rPr>
            <w:rFonts w:ascii="Cambria Math" w:hAnsi="Cambria Math"/>
          </w:rPr>
          <m:t>-</m:t>
        </m:r>
        <m:acc>
          <m:accPr>
            <m:chr m:val="̅"/>
            <m:ctrlPr>
              <w:rPr>
                <w:rFonts w:ascii="Cambria Math" w:hAnsi="Cambria Math"/>
                <w:i/>
              </w:rPr>
            </m:ctrlPr>
          </m:accPr>
          <m:e>
            <m:r>
              <w:rPr>
                <w:rFonts w:ascii="Cambria Math" w:hAnsi="Cambria Math"/>
              </w:rPr>
              <m:t>m</m:t>
            </m:r>
          </m:e>
        </m:acc>
        <m:r>
          <w:rPr>
            <w:rFonts w:ascii="Cambria Math" w:hAnsi="Cambria Math"/>
          </w:rPr>
          <m:t>=0</m:t>
        </m:r>
      </m:oMath>
    </w:p>
    <w:p w14:paraId="6A409B2B" w14:textId="4C85B897" w:rsidR="006738B1" w:rsidRDefault="00235B53" w:rsidP="006738B1">
      <w:r>
        <w:t>H</w:t>
      </w:r>
      <w:r>
        <w:rPr>
          <w:vertAlign w:val="subscript"/>
        </w:rPr>
        <w:t>1</w:t>
      </w:r>
      <w:r w:rsidR="006738B1">
        <w:t xml:space="preserve">: </w:t>
      </w:r>
      <m:oMath>
        <m:acc>
          <m:accPr>
            <m:chr m:val="̅"/>
            <m:ctrlPr>
              <w:rPr>
                <w:rFonts w:ascii="Cambria Math" w:hAnsi="Cambria Math"/>
                <w:i/>
              </w:rPr>
            </m:ctrlPr>
          </m:accPr>
          <m:e>
            <m:r>
              <w:rPr>
                <w:rFonts w:ascii="Cambria Math" w:hAnsi="Cambria Math"/>
              </w:rPr>
              <m:t>f</m:t>
            </m:r>
          </m:e>
        </m:acc>
        <m:r>
          <w:rPr>
            <w:rFonts w:ascii="Cambria Math" w:hAnsi="Cambria Math"/>
          </w:rPr>
          <m:t>-</m:t>
        </m:r>
        <m:acc>
          <m:accPr>
            <m:chr m:val="̅"/>
            <m:ctrlPr>
              <w:rPr>
                <w:rFonts w:ascii="Cambria Math" w:hAnsi="Cambria Math"/>
                <w:i/>
              </w:rPr>
            </m:ctrlPr>
          </m:accPr>
          <m:e>
            <m:r>
              <w:rPr>
                <w:rFonts w:ascii="Cambria Math" w:hAnsi="Cambria Math"/>
              </w:rPr>
              <m:t>m</m:t>
            </m:r>
          </m:e>
        </m:acc>
        <m:r>
          <w:rPr>
            <w:rFonts w:ascii="Cambria Math" w:hAnsi="Cambria Math"/>
          </w:rPr>
          <m:t>≠0</m:t>
        </m:r>
      </m:oMath>
    </w:p>
    <w:p w14:paraId="01B2F8FE" w14:textId="241DAC75" w:rsidR="008179A6" w:rsidRDefault="0028423C">
      <w:pPr>
        <w:rPr>
          <w:rFonts w:eastAsiaTheme="minorEastAsia"/>
        </w:rPr>
      </w:pPr>
      <w:r>
        <w:rPr>
          <w:rFonts w:eastAsiaTheme="minorEastAsia"/>
        </w:rPr>
        <w:t xml:space="preserve">Calculating the confidence interval, we get (-0.54, -0.04) with the p-value being 0.02. Furthermore, the value 0 is not within the confidence interval and the p-value is less than 0.05, we reject the null hypothesis and can conclude that the average temperatures of males and females is not equal.  </w:t>
      </w:r>
    </w:p>
    <w:p w14:paraId="0500BCBB" w14:textId="5A7B3663" w:rsidR="008179A6" w:rsidRDefault="008179A6">
      <w:pPr>
        <w:rPr>
          <w:rFonts w:eastAsiaTheme="minorEastAsia"/>
        </w:rPr>
      </w:pPr>
    </w:p>
    <w:p w14:paraId="5C212B60" w14:textId="43E25034" w:rsidR="008179A6" w:rsidRDefault="00082A10" w:rsidP="008179A6">
      <w:pPr>
        <w:pStyle w:val="ListParagraph"/>
        <w:numPr>
          <w:ilvl w:val="0"/>
          <w:numId w:val="1"/>
        </w:numPr>
        <w:rPr>
          <w:rFonts w:eastAsiaTheme="minorEastAsia"/>
        </w:rPr>
      </w:pPr>
      <w:r>
        <w:rPr>
          <w:noProof/>
        </w:rPr>
        <w:drawing>
          <wp:anchor distT="0" distB="0" distL="114300" distR="114300" simplePos="0" relativeHeight="251658240" behindDoc="0" locked="0" layoutInCell="1" allowOverlap="1" wp14:anchorId="1FA79196" wp14:editId="5C2BA55E">
            <wp:simplePos x="0" y="0"/>
            <wp:positionH relativeFrom="margin">
              <wp:align>center</wp:align>
            </wp:positionH>
            <wp:positionV relativeFrom="paragraph">
              <wp:posOffset>330835</wp:posOffset>
            </wp:positionV>
            <wp:extent cx="4244340" cy="3563620"/>
            <wp:effectExtent l="0" t="0" r="3810" b="0"/>
            <wp:wrapTopAndBottom/>
            <wp:docPr id="3" name="Picture 3"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ox and whisker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244340" cy="3563620"/>
                    </a:xfrm>
                    <a:prstGeom prst="rect">
                      <a:avLst/>
                    </a:prstGeom>
                  </pic:spPr>
                </pic:pic>
              </a:graphicData>
            </a:graphic>
            <wp14:sizeRelH relativeFrom="margin">
              <wp14:pctWidth>0</wp14:pctWidth>
            </wp14:sizeRelH>
            <wp14:sizeRelV relativeFrom="margin">
              <wp14:pctHeight>0</wp14:pctHeight>
            </wp14:sizeRelV>
          </wp:anchor>
        </w:drawing>
      </w:r>
    </w:p>
    <w:p w14:paraId="239ECD69" w14:textId="5748DC5E" w:rsidR="008179A6" w:rsidRPr="005B0B39" w:rsidRDefault="004D7006" w:rsidP="005B0B39">
      <w:pPr>
        <w:ind w:left="360"/>
        <w:rPr>
          <w:rFonts w:eastAsiaTheme="minorEastAsia"/>
        </w:rPr>
      </w:pPr>
      <w:r w:rsidRPr="005B0B39">
        <w:rPr>
          <w:rFonts w:eastAsiaTheme="minorEastAsia"/>
        </w:rPr>
        <w:t xml:space="preserve">Like body temperatures, the heart rates of females are on average higher than that of males. Females also seem to have higher variability as the hearts rates have higher range. However, unlike body temperatures the heart rates </w:t>
      </w:r>
      <w:r w:rsidR="00082A10" w:rsidRPr="005B0B39">
        <w:rPr>
          <w:rFonts w:eastAsiaTheme="minorEastAsia"/>
        </w:rPr>
        <w:t>do not</w:t>
      </w:r>
      <w:r w:rsidRPr="005B0B39">
        <w:rPr>
          <w:rFonts w:eastAsiaTheme="minorEastAsia"/>
        </w:rPr>
        <w:t xml:space="preserve"> have outliers</w:t>
      </w:r>
      <w:r w:rsidR="005B0B39" w:rsidRPr="005B0B39">
        <w:rPr>
          <w:rFonts w:eastAsiaTheme="minorEastAsia"/>
        </w:rPr>
        <w:t xml:space="preserve"> even with high variability</w:t>
      </w:r>
      <w:r w:rsidRPr="005B0B39">
        <w:rPr>
          <w:rFonts w:eastAsiaTheme="minorEastAsia"/>
        </w:rPr>
        <w:t xml:space="preserve">. </w:t>
      </w:r>
    </w:p>
    <w:p w14:paraId="1F3FE751" w14:textId="67C6EEBE" w:rsidR="005B0B39" w:rsidRPr="005B0B39" w:rsidRDefault="008179A6" w:rsidP="005B0B39">
      <w:pPr>
        <w:rPr>
          <w:rFonts w:eastAsiaTheme="minorEastAsia"/>
        </w:rPr>
      </w:pPr>
      <w:r>
        <w:rPr>
          <w:noProof/>
        </w:rPr>
        <w:lastRenderedPageBreak/>
        <w:drawing>
          <wp:anchor distT="0" distB="0" distL="114300" distR="114300" simplePos="0" relativeHeight="251659264" behindDoc="0" locked="0" layoutInCell="1" allowOverlap="1" wp14:anchorId="7455E5BA" wp14:editId="721987B0">
            <wp:simplePos x="0" y="0"/>
            <wp:positionH relativeFrom="margin">
              <wp:align>right</wp:align>
            </wp:positionH>
            <wp:positionV relativeFrom="paragraph">
              <wp:posOffset>0</wp:posOffset>
            </wp:positionV>
            <wp:extent cx="5943600" cy="3197225"/>
            <wp:effectExtent l="0" t="0" r="0" b="3175"/>
            <wp:wrapTopAndBottom/>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3197225"/>
                    </a:xfrm>
                    <a:prstGeom prst="rect">
                      <a:avLst/>
                    </a:prstGeom>
                  </pic:spPr>
                </pic:pic>
              </a:graphicData>
            </a:graphic>
          </wp:anchor>
        </w:drawing>
      </w:r>
      <w:r w:rsidR="005B0B39" w:rsidRPr="005B0B39">
        <w:rPr>
          <w:rFonts w:eastAsiaTheme="minorEastAsia"/>
        </w:rPr>
        <w:t>The distributions of heart rates for both males and females are approximately normal. No abnormalities are found with the data; hence we have strong confidence of these distributions being normal.</w:t>
      </w:r>
    </w:p>
    <w:p w14:paraId="380928F8" w14:textId="77777777" w:rsidR="005B0B39" w:rsidRDefault="005B0B39" w:rsidP="005B0B39">
      <w:r w:rsidRPr="00235B53">
        <w:rPr>
          <w:u w:val="single"/>
        </w:rPr>
        <w:t>Hypotheses</w:t>
      </w:r>
      <w:r>
        <w:t>:</w:t>
      </w:r>
    </w:p>
    <w:p w14:paraId="527592C0" w14:textId="77777777" w:rsidR="005B0B39" w:rsidRPr="00235B53" w:rsidRDefault="005B0B39" w:rsidP="005B0B39">
      <w:r>
        <w:t>H</w:t>
      </w:r>
      <w:r>
        <w:rPr>
          <w:vertAlign w:val="subscript"/>
        </w:rPr>
        <w:t>0</w:t>
      </w:r>
      <w:r>
        <w:t xml:space="preserve">: </w:t>
      </w:r>
      <m:oMath>
        <m:acc>
          <m:accPr>
            <m:chr m:val="̅"/>
            <m:ctrlPr>
              <w:rPr>
                <w:rFonts w:ascii="Cambria Math" w:hAnsi="Cambria Math"/>
                <w:i/>
              </w:rPr>
            </m:ctrlPr>
          </m:accPr>
          <m:e>
            <m:r>
              <w:rPr>
                <w:rFonts w:ascii="Cambria Math" w:hAnsi="Cambria Math"/>
              </w:rPr>
              <m:t>f</m:t>
            </m:r>
          </m:e>
        </m:acc>
        <m:r>
          <w:rPr>
            <w:rFonts w:ascii="Cambria Math" w:hAnsi="Cambria Math"/>
          </w:rPr>
          <m:t>-</m:t>
        </m:r>
        <m:acc>
          <m:accPr>
            <m:chr m:val="̅"/>
            <m:ctrlPr>
              <w:rPr>
                <w:rFonts w:ascii="Cambria Math" w:hAnsi="Cambria Math"/>
                <w:i/>
              </w:rPr>
            </m:ctrlPr>
          </m:accPr>
          <m:e>
            <m:r>
              <w:rPr>
                <w:rFonts w:ascii="Cambria Math" w:hAnsi="Cambria Math"/>
              </w:rPr>
              <m:t>m</m:t>
            </m:r>
          </m:e>
        </m:acc>
        <m:r>
          <w:rPr>
            <w:rFonts w:ascii="Cambria Math" w:hAnsi="Cambria Math"/>
          </w:rPr>
          <m:t>=0</m:t>
        </m:r>
      </m:oMath>
    </w:p>
    <w:p w14:paraId="038BB5BB" w14:textId="77777777" w:rsidR="005B0B39" w:rsidRDefault="005B0B39" w:rsidP="005B0B39">
      <w:r>
        <w:t>H</w:t>
      </w:r>
      <w:r>
        <w:rPr>
          <w:vertAlign w:val="subscript"/>
        </w:rPr>
        <w:t>1</w:t>
      </w:r>
      <w:r>
        <w:t xml:space="preserve">: </w:t>
      </w:r>
      <m:oMath>
        <m:acc>
          <m:accPr>
            <m:chr m:val="̅"/>
            <m:ctrlPr>
              <w:rPr>
                <w:rFonts w:ascii="Cambria Math" w:hAnsi="Cambria Math"/>
                <w:i/>
              </w:rPr>
            </m:ctrlPr>
          </m:accPr>
          <m:e>
            <m:r>
              <w:rPr>
                <w:rFonts w:ascii="Cambria Math" w:hAnsi="Cambria Math"/>
              </w:rPr>
              <m:t>f</m:t>
            </m:r>
          </m:e>
        </m:acc>
        <m:r>
          <w:rPr>
            <w:rFonts w:ascii="Cambria Math" w:hAnsi="Cambria Math"/>
          </w:rPr>
          <m:t>-</m:t>
        </m:r>
        <m:acc>
          <m:accPr>
            <m:chr m:val="̅"/>
            <m:ctrlPr>
              <w:rPr>
                <w:rFonts w:ascii="Cambria Math" w:hAnsi="Cambria Math"/>
                <w:i/>
              </w:rPr>
            </m:ctrlPr>
          </m:accPr>
          <m:e>
            <m:r>
              <w:rPr>
                <w:rFonts w:ascii="Cambria Math" w:hAnsi="Cambria Math"/>
              </w:rPr>
              <m:t>m</m:t>
            </m:r>
          </m:e>
        </m:acc>
        <m:r>
          <w:rPr>
            <w:rFonts w:ascii="Cambria Math" w:hAnsi="Cambria Math"/>
          </w:rPr>
          <m:t>≠0</m:t>
        </m:r>
      </m:oMath>
    </w:p>
    <w:p w14:paraId="4B9F7C05" w14:textId="4E767A15" w:rsidR="005B0B39" w:rsidRDefault="005B0B39" w:rsidP="00FC2547">
      <w:pPr>
        <w:rPr>
          <w:rFonts w:eastAsiaTheme="minorEastAsia"/>
        </w:rPr>
      </w:pPr>
      <w:r>
        <w:rPr>
          <w:rFonts w:eastAsiaTheme="minorEastAsia"/>
        </w:rPr>
        <w:t>Calculating the confidence interval, we get (-3.24, 1.67) with the p-value being 0.53. Furthermore, the value 0 is within the confidence interval and p-value is greater than 0.05, so we accept the null hypothesis that the mean heartrates of both genders males and females is approximately equal.</w:t>
      </w:r>
    </w:p>
    <w:p w14:paraId="323659F0" w14:textId="7CD34E6A" w:rsidR="00FC2547" w:rsidRDefault="00FC2547" w:rsidP="00FC2547">
      <w:pPr>
        <w:rPr>
          <w:rFonts w:eastAsiaTheme="minorEastAsia"/>
        </w:rPr>
      </w:pPr>
    </w:p>
    <w:p w14:paraId="0A2D0988" w14:textId="72AAB01F" w:rsidR="00FC2547" w:rsidRDefault="00FC2547" w:rsidP="00FC2547">
      <w:pPr>
        <w:rPr>
          <w:rFonts w:eastAsiaTheme="minorEastAsia"/>
        </w:rPr>
      </w:pPr>
      <w:r>
        <w:rPr>
          <w:rFonts w:eastAsiaTheme="minorEastAsia"/>
        </w:rPr>
        <w:br w:type="page"/>
      </w:r>
    </w:p>
    <w:p w14:paraId="25860C48" w14:textId="575EBA7F" w:rsidR="00FC2547" w:rsidRDefault="00FC2547" w:rsidP="00FC2547">
      <w:pPr>
        <w:pStyle w:val="ListParagraph"/>
        <w:numPr>
          <w:ilvl w:val="0"/>
          <w:numId w:val="1"/>
        </w:numPr>
        <w:rPr>
          <w:rFonts w:eastAsiaTheme="minorEastAsia"/>
        </w:rPr>
      </w:pPr>
      <w:r>
        <w:rPr>
          <w:noProof/>
        </w:rPr>
        <w:lastRenderedPageBreak/>
        <w:drawing>
          <wp:anchor distT="0" distB="0" distL="114300" distR="114300" simplePos="0" relativeHeight="251663360" behindDoc="0" locked="0" layoutInCell="1" allowOverlap="1" wp14:anchorId="273E4064" wp14:editId="03614165">
            <wp:simplePos x="0" y="0"/>
            <wp:positionH relativeFrom="page">
              <wp:posOffset>373380</wp:posOffset>
            </wp:positionH>
            <wp:positionV relativeFrom="paragraph">
              <wp:posOffset>285750</wp:posOffset>
            </wp:positionV>
            <wp:extent cx="3497580" cy="2855595"/>
            <wp:effectExtent l="0" t="0" r="7620" b="1905"/>
            <wp:wrapTopAndBottom/>
            <wp:docPr id="6" name="Picture 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scatter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497580" cy="2855595"/>
                    </a:xfrm>
                    <a:prstGeom prst="rect">
                      <a:avLst/>
                    </a:prstGeom>
                  </pic:spPr>
                </pic:pic>
              </a:graphicData>
            </a:graphic>
            <wp14:sizeRelH relativeFrom="margin">
              <wp14:pctWidth>0</wp14:pctWidth>
            </wp14:sizeRelH>
            <wp14:sizeRelV relativeFrom="margin">
              <wp14:pctHeight>0</wp14:pctHeight>
            </wp14:sizeRelV>
          </wp:anchor>
        </w:drawing>
      </w:r>
    </w:p>
    <w:p w14:paraId="1045EDBD" w14:textId="2666F8AD" w:rsidR="00FC2547" w:rsidRPr="00FC2547" w:rsidRDefault="00FC2547" w:rsidP="00FC2547">
      <w:pPr>
        <w:ind w:left="360"/>
        <w:rPr>
          <w:rFonts w:eastAsiaTheme="minorEastAsia"/>
        </w:rPr>
      </w:pPr>
      <w:r>
        <w:rPr>
          <w:noProof/>
        </w:rPr>
        <w:drawing>
          <wp:anchor distT="0" distB="0" distL="114300" distR="114300" simplePos="0" relativeHeight="251664384" behindDoc="0" locked="0" layoutInCell="1" allowOverlap="1" wp14:anchorId="3BAB5A3B" wp14:editId="44816264">
            <wp:simplePos x="0" y="0"/>
            <wp:positionH relativeFrom="column">
              <wp:posOffset>3275965</wp:posOffset>
            </wp:positionH>
            <wp:positionV relativeFrom="paragraph">
              <wp:posOffset>0</wp:posOffset>
            </wp:positionV>
            <wp:extent cx="3223260" cy="2887980"/>
            <wp:effectExtent l="0" t="0" r="0" b="7620"/>
            <wp:wrapTopAndBottom/>
            <wp:docPr id="7" name="Picture 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scatter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223260" cy="2887980"/>
                    </a:xfrm>
                    <a:prstGeom prst="rect">
                      <a:avLst/>
                    </a:prstGeom>
                  </pic:spPr>
                </pic:pic>
              </a:graphicData>
            </a:graphic>
            <wp14:sizeRelH relativeFrom="margin">
              <wp14:pctWidth>0</wp14:pctWidth>
            </wp14:sizeRelH>
            <wp14:sizeRelV relativeFrom="margin">
              <wp14:pctHeight>0</wp14:pctHeight>
            </wp14:sizeRelV>
          </wp:anchor>
        </w:drawing>
      </w:r>
    </w:p>
    <w:p w14:paraId="55C1CC88" w14:textId="1AB69A77" w:rsidR="005B0B39" w:rsidRDefault="00FC2547" w:rsidP="00FC2547">
      <w:pPr>
        <w:rPr>
          <w:rFonts w:eastAsiaTheme="minorEastAsia"/>
        </w:rPr>
      </w:pPr>
      <w:r>
        <w:rPr>
          <w:rFonts w:eastAsiaTheme="minorEastAsia"/>
        </w:rPr>
        <w:t>The correlation</w:t>
      </w:r>
      <w:r w:rsidR="004A5E7B">
        <w:rPr>
          <w:rFonts w:eastAsiaTheme="minorEastAsia"/>
        </w:rPr>
        <w:t xml:space="preserve"> can be seen using a regression line from a scatter plot.</w:t>
      </w:r>
      <w:r>
        <w:rPr>
          <w:rFonts w:eastAsiaTheme="minorEastAsia"/>
        </w:rPr>
        <w:t xml:space="preserve"> scatter plots for both genders indicate that the correlation between heart rates and body temperatures </w:t>
      </w:r>
      <w:r w:rsidR="004A5E7B">
        <w:rPr>
          <w:rFonts w:eastAsiaTheme="minorEastAsia"/>
        </w:rPr>
        <w:t xml:space="preserve">exists but its weak. It can also be determined that the correlation is positive </w:t>
      </w:r>
      <w:r w:rsidR="00B42AA7">
        <w:rPr>
          <w:rFonts w:eastAsiaTheme="minorEastAsia"/>
        </w:rPr>
        <w:t>which can be determined from the positive regression line. Using a correlation function we determined that the correlation values are 0.2 and 0.29 for male and female data, respectively. The correlation for both genders can be concluded to be relatively weak due to the small correlation values.</w:t>
      </w:r>
    </w:p>
    <w:p w14:paraId="6A50765C" w14:textId="2BD98AEE" w:rsidR="00E230D1" w:rsidRDefault="00E230D1" w:rsidP="00FC2547">
      <w:pPr>
        <w:rPr>
          <w:rFonts w:eastAsiaTheme="minorEastAsia"/>
        </w:rPr>
      </w:pPr>
    </w:p>
    <w:p w14:paraId="53B38854" w14:textId="40AA84F6" w:rsidR="00E230D1" w:rsidRDefault="00E230D1" w:rsidP="00FC2547">
      <w:pPr>
        <w:rPr>
          <w:rFonts w:eastAsiaTheme="minorEastAsia"/>
        </w:rPr>
      </w:pPr>
      <w:r>
        <w:rPr>
          <w:rFonts w:eastAsiaTheme="minorEastAsia"/>
        </w:rPr>
        <w:t>Problem 2</w:t>
      </w:r>
    </w:p>
    <w:p w14:paraId="29F5EE0A" w14:textId="663B62B7" w:rsidR="00E230D1" w:rsidRDefault="00E230D1" w:rsidP="00E230D1">
      <w:pPr>
        <w:pStyle w:val="ListParagraph"/>
        <w:numPr>
          <w:ilvl w:val="0"/>
          <w:numId w:val="2"/>
        </w:numPr>
        <w:rPr>
          <w:rFonts w:eastAsiaTheme="minorEastAsia"/>
        </w:rPr>
      </w:pPr>
      <w:r>
        <w:rPr>
          <w:rFonts w:eastAsiaTheme="minorEastAsia"/>
        </w:rPr>
        <w:t>Coverage probabilities:</w:t>
      </w:r>
    </w:p>
    <w:p w14:paraId="0F46E498" w14:textId="66BC4F70" w:rsidR="00E230D1" w:rsidRDefault="00E230D1" w:rsidP="00E230D1">
      <w:pPr>
        <w:pStyle w:val="ListParagraph"/>
        <w:numPr>
          <w:ilvl w:val="1"/>
          <w:numId w:val="2"/>
        </w:numPr>
        <w:rPr>
          <w:rFonts w:eastAsiaTheme="minorEastAsia"/>
        </w:rPr>
      </w:pPr>
      <w:r>
        <w:rPr>
          <w:rFonts w:eastAsiaTheme="minorEastAsia"/>
        </w:rPr>
        <w:t>Z-interval: 0.9142</w:t>
      </w:r>
    </w:p>
    <w:p w14:paraId="61405F31" w14:textId="575FCAE2" w:rsidR="00E230D1" w:rsidRDefault="00E230D1" w:rsidP="00E230D1">
      <w:pPr>
        <w:pStyle w:val="ListParagraph"/>
        <w:numPr>
          <w:ilvl w:val="1"/>
          <w:numId w:val="2"/>
        </w:numPr>
        <w:rPr>
          <w:rFonts w:eastAsiaTheme="minorEastAsia"/>
        </w:rPr>
      </w:pPr>
      <w:r>
        <w:rPr>
          <w:rFonts w:eastAsiaTheme="minorEastAsia"/>
        </w:rPr>
        <w:t>Bootstrap interval: 0.8996</w:t>
      </w:r>
    </w:p>
    <w:p w14:paraId="10F72DA6" w14:textId="658DA515" w:rsidR="00E230D1" w:rsidRDefault="00E230D1" w:rsidP="00E230D1">
      <w:pPr>
        <w:pStyle w:val="ListParagraph"/>
        <w:numPr>
          <w:ilvl w:val="0"/>
          <w:numId w:val="2"/>
        </w:numPr>
        <w:rPr>
          <w:rFonts w:eastAsiaTheme="minorEastAsia"/>
        </w:rPr>
      </w:pPr>
      <w:r>
        <w:rPr>
          <w:rFonts w:eastAsiaTheme="minorEastAsia"/>
        </w:rPr>
        <w:t>Summary of results for all other combinations of n and lambda</w:t>
      </w:r>
    </w:p>
    <w:tbl>
      <w:tblPr>
        <w:tblStyle w:val="TableGrid"/>
        <w:tblW w:w="0" w:type="auto"/>
        <w:tblInd w:w="720" w:type="dxa"/>
        <w:tblLook w:val="04A0" w:firstRow="1" w:lastRow="0" w:firstColumn="1" w:lastColumn="0" w:noHBand="0" w:noVBand="1"/>
      </w:tblPr>
      <w:tblGrid>
        <w:gridCol w:w="1810"/>
        <w:gridCol w:w="1705"/>
        <w:gridCol w:w="1705"/>
        <w:gridCol w:w="1705"/>
        <w:gridCol w:w="1705"/>
      </w:tblGrid>
      <w:tr w:rsidR="00E230D1" w14:paraId="642CA8CA" w14:textId="77777777" w:rsidTr="00F12A7A">
        <w:tc>
          <w:tcPr>
            <w:tcW w:w="1810" w:type="dxa"/>
          </w:tcPr>
          <w:p w14:paraId="6E80E0E0" w14:textId="657C0778" w:rsidR="00E230D1" w:rsidRDefault="00E230D1" w:rsidP="00E230D1">
            <w:pPr>
              <w:pStyle w:val="ListParagraph"/>
              <w:ind w:left="0"/>
              <w:rPr>
                <w:rFonts w:eastAsiaTheme="minorEastAsia"/>
              </w:rPr>
            </w:pPr>
            <w:r>
              <w:rPr>
                <w:rFonts w:eastAsiaTheme="minorEastAsia"/>
              </w:rPr>
              <w:t>Z-Proportions</w:t>
            </w:r>
          </w:p>
        </w:tc>
        <w:tc>
          <w:tcPr>
            <w:tcW w:w="1705" w:type="dxa"/>
          </w:tcPr>
          <w:p w14:paraId="613FDE18" w14:textId="339B1B14" w:rsidR="00E230D1" w:rsidRDefault="00F12A7A" w:rsidP="00E230D1">
            <w:pPr>
              <w:pStyle w:val="ListParagraph"/>
              <w:ind w:left="0"/>
              <w:rPr>
                <w:rFonts w:eastAsiaTheme="minorEastAsia"/>
              </w:rPr>
            </w:pPr>
            <w:r>
              <w:rPr>
                <w:rFonts w:eastAsiaTheme="minorEastAsia"/>
              </w:rPr>
              <w:t>L = 0.01</w:t>
            </w:r>
          </w:p>
        </w:tc>
        <w:tc>
          <w:tcPr>
            <w:tcW w:w="1705" w:type="dxa"/>
          </w:tcPr>
          <w:p w14:paraId="6A382E23" w14:textId="6270E5FC" w:rsidR="00E230D1" w:rsidRDefault="00F12A7A" w:rsidP="00E230D1">
            <w:pPr>
              <w:pStyle w:val="ListParagraph"/>
              <w:ind w:left="0"/>
              <w:rPr>
                <w:rFonts w:eastAsiaTheme="minorEastAsia"/>
              </w:rPr>
            </w:pPr>
            <w:r>
              <w:rPr>
                <w:rFonts w:eastAsiaTheme="minorEastAsia"/>
              </w:rPr>
              <w:t>L = 0.1</w:t>
            </w:r>
          </w:p>
        </w:tc>
        <w:tc>
          <w:tcPr>
            <w:tcW w:w="1705" w:type="dxa"/>
          </w:tcPr>
          <w:p w14:paraId="084ED261" w14:textId="47B035D0" w:rsidR="00E230D1" w:rsidRDefault="00F12A7A" w:rsidP="00E230D1">
            <w:pPr>
              <w:pStyle w:val="ListParagraph"/>
              <w:ind w:left="0"/>
              <w:rPr>
                <w:rFonts w:eastAsiaTheme="minorEastAsia"/>
              </w:rPr>
            </w:pPr>
            <w:r>
              <w:rPr>
                <w:rFonts w:eastAsiaTheme="minorEastAsia"/>
              </w:rPr>
              <w:t>L = 1</w:t>
            </w:r>
          </w:p>
        </w:tc>
        <w:tc>
          <w:tcPr>
            <w:tcW w:w="1705" w:type="dxa"/>
          </w:tcPr>
          <w:p w14:paraId="52E988A9" w14:textId="0367C764" w:rsidR="00E230D1" w:rsidRDefault="00F12A7A" w:rsidP="00E230D1">
            <w:pPr>
              <w:pStyle w:val="ListParagraph"/>
              <w:ind w:left="0"/>
              <w:rPr>
                <w:rFonts w:eastAsiaTheme="minorEastAsia"/>
              </w:rPr>
            </w:pPr>
            <w:r>
              <w:rPr>
                <w:rFonts w:eastAsiaTheme="minorEastAsia"/>
              </w:rPr>
              <w:t>L = 10</w:t>
            </w:r>
          </w:p>
        </w:tc>
      </w:tr>
      <w:tr w:rsidR="00E230D1" w14:paraId="01C2436C" w14:textId="77777777" w:rsidTr="00F12A7A">
        <w:tc>
          <w:tcPr>
            <w:tcW w:w="1810" w:type="dxa"/>
          </w:tcPr>
          <w:p w14:paraId="20542EB8" w14:textId="6DC3BEEA" w:rsidR="00F12A7A" w:rsidRDefault="00F12A7A" w:rsidP="00E230D1">
            <w:pPr>
              <w:pStyle w:val="ListParagraph"/>
              <w:ind w:left="0"/>
              <w:rPr>
                <w:rFonts w:eastAsiaTheme="minorEastAsia"/>
              </w:rPr>
            </w:pPr>
            <w:r>
              <w:rPr>
                <w:rFonts w:eastAsiaTheme="minorEastAsia"/>
              </w:rPr>
              <w:t>N = 5</w:t>
            </w:r>
          </w:p>
        </w:tc>
        <w:tc>
          <w:tcPr>
            <w:tcW w:w="1705" w:type="dxa"/>
          </w:tcPr>
          <w:p w14:paraId="5890FA72" w14:textId="62359F88" w:rsidR="00E230D1" w:rsidRDefault="00F12A7A" w:rsidP="00F12A7A">
            <w:pPr>
              <w:pStyle w:val="ListParagraph"/>
              <w:ind w:left="0"/>
              <w:rPr>
                <w:rFonts w:eastAsiaTheme="minorEastAsia"/>
              </w:rPr>
            </w:pPr>
            <w:r>
              <w:rPr>
                <w:rFonts w:eastAsiaTheme="minorEastAsia"/>
              </w:rPr>
              <w:t>0.8136</w:t>
            </w:r>
          </w:p>
        </w:tc>
        <w:tc>
          <w:tcPr>
            <w:tcW w:w="1705" w:type="dxa"/>
          </w:tcPr>
          <w:p w14:paraId="4CE4CAB2" w14:textId="00091191" w:rsidR="00E230D1" w:rsidRDefault="00F12A7A" w:rsidP="00E230D1">
            <w:pPr>
              <w:pStyle w:val="ListParagraph"/>
              <w:ind w:left="0"/>
              <w:rPr>
                <w:rFonts w:eastAsiaTheme="minorEastAsia"/>
              </w:rPr>
            </w:pPr>
            <w:r>
              <w:rPr>
                <w:rFonts w:eastAsiaTheme="minorEastAsia"/>
              </w:rPr>
              <w:t>0.816</w:t>
            </w:r>
          </w:p>
        </w:tc>
        <w:tc>
          <w:tcPr>
            <w:tcW w:w="1705" w:type="dxa"/>
          </w:tcPr>
          <w:p w14:paraId="0040DBFF" w14:textId="63A2CED8" w:rsidR="00E230D1" w:rsidRDefault="00F12A7A" w:rsidP="00E230D1">
            <w:pPr>
              <w:pStyle w:val="ListParagraph"/>
              <w:ind w:left="0"/>
              <w:rPr>
                <w:rFonts w:eastAsiaTheme="minorEastAsia"/>
              </w:rPr>
            </w:pPr>
            <w:r>
              <w:rPr>
                <w:rFonts w:eastAsiaTheme="minorEastAsia"/>
              </w:rPr>
              <w:t>0.8164</w:t>
            </w:r>
          </w:p>
        </w:tc>
        <w:tc>
          <w:tcPr>
            <w:tcW w:w="1705" w:type="dxa"/>
          </w:tcPr>
          <w:p w14:paraId="53446422" w14:textId="7F72A85F" w:rsidR="00E230D1" w:rsidRDefault="00F12A7A" w:rsidP="00E230D1">
            <w:pPr>
              <w:pStyle w:val="ListParagraph"/>
              <w:ind w:left="0"/>
              <w:rPr>
                <w:rFonts w:eastAsiaTheme="minorEastAsia"/>
              </w:rPr>
            </w:pPr>
            <w:r>
              <w:rPr>
                <w:rFonts w:eastAsiaTheme="minorEastAsia"/>
              </w:rPr>
              <w:t>0.8114</w:t>
            </w:r>
          </w:p>
        </w:tc>
      </w:tr>
      <w:tr w:rsidR="00E230D1" w14:paraId="2B7F499A" w14:textId="77777777" w:rsidTr="00F12A7A">
        <w:tc>
          <w:tcPr>
            <w:tcW w:w="1810" w:type="dxa"/>
          </w:tcPr>
          <w:p w14:paraId="14A14AA6" w14:textId="58B32C6D" w:rsidR="00E230D1" w:rsidRDefault="00F12A7A" w:rsidP="00E230D1">
            <w:pPr>
              <w:pStyle w:val="ListParagraph"/>
              <w:ind w:left="0"/>
              <w:rPr>
                <w:rFonts w:eastAsiaTheme="minorEastAsia"/>
              </w:rPr>
            </w:pPr>
            <w:r>
              <w:rPr>
                <w:rFonts w:eastAsiaTheme="minorEastAsia"/>
              </w:rPr>
              <w:t>N = 10</w:t>
            </w:r>
          </w:p>
        </w:tc>
        <w:tc>
          <w:tcPr>
            <w:tcW w:w="1705" w:type="dxa"/>
          </w:tcPr>
          <w:p w14:paraId="0AB96F91" w14:textId="231D4725" w:rsidR="00E230D1" w:rsidRDefault="00F12A7A" w:rsidP="00E230D1">
            <w:pPr>
              <w:pStyle w:val="ListParagraph"/>
              <w:ind w:left="0"/>
              <w:rPr>
                <w:rFonts w:eastAsiaTheme="minorEastAsia"/>
              </w:rPr>
            </w:pPr>
            <w:r>
              <w:rPr>
                <w:rFonts w:eastAsiaTheme="minorEastAsia"/>
              </w:rPr>
              <w:t>0.8678</w:t>
            </w:r>
          </w:p>
        </w:tc>
        <w:tc>
          <w:tcPr>
            <w:tcW w:w="1705" w:type="dxa"/>
          </w:tcPr>
          <w:p w14:paraId="06F9CD12" w14:textId="57B05EFB" w:rsidR="00E230D1" w:rsidRDefault="00F12A7A" w:rsidP="00E230D1">
            <w:pPr>
              <w:pStyle w:val="ListParagraph"/>
              <w:ind w:left="0"/>
              <w:rPr>
                <w:rFonts w:eastAsiaTheme="minorEastAsia"/>
              </w:rPr>
            </w:pPr>
            <w:r>
              <w:rPr>
                <w:rFonts w:eastAsiaTheme="minorEastAsia"/>
              </w:rPr>
              <w:t>0.874</w:t>
            </w:r>
          </w:p>
        </w:tc>
        <w:tc>
          <w:tcPr>
            <w:tcW w:w="1705" w:type="dxa"/>
          </w:tcPr>
          <w:p w14:paraId="383CD247" w14:textId="635A9D85" w:rsidR="00E230D1" w:rsidRDefault="00F12A7A" w:rsidP="00E230D1">
            <w:pPr>
              <w:pStyle w:val="ListParagraph"/>
              <w:ind w:left="0"/>
              <w:rPr>
                <w:rFonts w:eastAsiaTheme="minorEastAsia"/>
              </w:rPr>
            </w:pPr>
            <w:r>
              <w:rPr>
                <w:rFonts w:eastAsiaTheme="minorEastAsia"/>
              </w:rPr>
              <w:t>0.8716</w:t>
            </w:r>
          </w:p>
        </w:tc>
        <w:tc>
          <w:tcPr>
            <w:tcW w:w="1705" w:type="dxa"/>
          </w:tcPr>
          <w:p w14:paraId="105BC41D" w14:textId="5E4ADB93" w:rsidR="00E230D1" w:rsidRDefault="00F12A7A" w:rsidP="00E230D1">
            <w:pPr>
              <w:pStyle w:val="ListParagraph"/>
              <w:ind w:left="0"/>
              <w:rPr>
                <w:rFonts w:eastAsiaTheme="minorEastAsia"/>
              </w:rPr>
            </w:pPr>
            <w:r>
              <w:rPr>
                <w:rFonts w:eastAsiaTheme="minorEastAsia"/>
              </w:rPr>
              <w:t>0.863</w:t>
            </w:r>
          </w:p>
        </w:tc>
      </w:tr>
      <w:tr w:rsidR="00E230D1" w14:paraId="7F31CC75" w14:textId="77777777" w:rsidTr="00F12A7A">
        <w:tc>
          <w:tcPr>
            <w:tcW w:w="1810" w:type="dxa"/>
          </w:tcPr>
          <w:p w14:paraId="4D377435" w14:textId="41F70408" w:rsidR="00E230D1" w:rsidRDefault="00F12A7A" w:rsidP="00E230D1">
            <w:pPr>
              <w:pStyle w:val="ListParagraph"/>
              <w:ind w:left="0"/>
              <w:rPr>
                <w:rFonts w:eastAsiaTheme="minorEastAsia"/>
              </w:rPr>
            </w:pPr>
            <w:r>
              <w:rPr>
                <w:rFonts w:eastAsiaTheme="minorEastAsia"/>
              </w:rPr>
              <w:t>N = 30</w:t>
            </w:r>
          </w:p>
        </w:tc>
        <w:tc>
          <w:tcPr>
            <w:tcW w:w="1705" w:type="dxa"/>
          </w:tcPr>
          <w:p w14:paraId="6371F83B" w14:textId="58389251" w:rsidR="00E230D1" w:rsidRDefault="00F12A7A" w:rsidP="00E230D1">
            <w:pPr>
              <w:pStyle w:val="ListParagraph"/>
              <w:ind w:left="0"/>
              <w:rPr>
                <w:rFonts w:eastAsiaTheme="minorEastAsia"/>
              </w:rPr>
            </w:pPr>
            <w:r>
              <w:rPr>
                <w:rFonts w:eastAsiaTheme="minorEastAsia"/>
              </w:rPr>
              <w:t>0.9146</w:t>
            </w:r>
          </w:p>
        </w:tc>
        <w:tc>
          <w:tcPr>
            <w:tcW w:w="1705" w:type="dxa"/>
          </w:tcPr>
          <w:p w14:paraId="264CED9D" w14:textId="6A289E7D" w:rsidR="00E230D1" w:rsidRDefault="00F12A7A" w:rsidP="00E230D1">
            <w:pPr>
              <w:pStyle w:val="ListParagraph"/>
              <w:ind w:left="0"/>
              <w:rPr>
                <w:rFonts w:eastAsiaTheme="minorEastAsia"/>
              </w:rPr>
            </w:pPr>
            <w:r>
              <w:rPr>
                <w:rFonts w:eastAsiaTheme="minorEastAsia"/>
              </w:rPr>
              <w:t>0.9212</w:t>
            </w:r>
          </w:p>
        </w:tc>
        <w:tc>
          <w:tcPr>
            <w:tcW w:w="1705" w:type="dxa"/>
          </w:tcPr>
          <w:p w14:paraId="70447560" w14:textId="1D1CB18C" w:rsidR="00E230D1" w:rsidRDefault="00F12A7A" w:rsidP="00E230D1">
            <w:pPr>
              <w:pStyle w:val="ListParagraph"/>
              <w:ind w:left="0"/>
              <w:rPr>
                <w:rFonts w:eastAsiaTheme="minorEastAsia"/>
              </w:rPr>
            </w:pPr>
            <w:r>
              <w:rPr>
                <w:rFonts w:eastAsiaTheme="minorEastAsia"/>
              </w:rPr>
              <w:t>0.916</w:t>
            </w:r>
          </w:p>
        </w:tc>
        <w:tc>
          <w:tcPr>
            <w:tcW w:w="1705" w:type="dxa"/>
          </w:tcPr>
          <w:p w14:paraId="0D57DFCF" w14:textId="12360DDC" w:rsidR="00E230D1" w:rsidRDefault="00F12A7A" w:rsidP="00E230D1">
            <w:pPr>
              <w:pStyle w:val="ListParagraph"/>
              <w:ind w:left="0"/>
              <w:rPr>
                <w:rFonts w:eastAsiaTheme="minorEastAsia"/>
              </w:rPr>
            </w:pPr>
            <w:r>
              <w:rPr>
                <w:rFonts w:eastAsiaTheme="minorEastAsia"/>
              </w:rPr>
              <w:t>0.9174</w:t>
            </w:r>
          </w:p>
        </w:tc>
      </w:tr>
      <w:tr w:rsidR="00E230D1" w14:paraId="1C75BD7B" w14:textId="77777777" w:rsidTr="00F12A7A">
        <w:tc>
          <w:tcPr>
            <w:tcW w:w="1810" w:type="dxa"/>
          </w:tcPr>
          <w:p w14:paraId="347D908D" w14:textId="58A4A988" w:rsidR="00E230D1" w:rsidRDefault="00F12A7A" w:rsidP="00E230D1">
            <w:pPr>
              <w:pStyle w:val="ListParagraph"/>
              <w:ind w:left="0"/>
              <w:rPr>
                <w:rFonts w:eastAsiaTheme="minorEastAsia"/>
              </w:rPr>
            </w:pPr>
            <w:r>
              <w:rPr>
                <w:rFonts w:eastAsiaTheme="minorEastAsia"/>
              </w:rPr>
              <w:t>N = 100</w:t>
            </w:r>
          </w:p>
        </w:tc>
        <w:tc>
          <w:tcPr>
            <w:tcW w:w="1705" w:type="dxa"/>
          </w:tcPr>
          <w:p w14:paraId="501F485D" w14:textId="527A597B" w:rsidR="00E230D1" w:rsidRDefault="00F12A7A" w:rsidP="00E230D1">
            <w:pPr>
              <w:pStyle w:val="ListParagraph"/>
              <w:ind w:left="0"/>
              <w:rPr>
                <w:rFonts w:eastAsiaTheme="minorEastAsia"/>
              </w:rPr>
            </w:pPr>
            <w:r>
              <w:rPr>
                <w:rFonts w:eastAsiaTheme="minorEastAsia"/>
              </w:rPr>
              <w:t>0.93</w:t>
            </w:r>
          </w:p>
        </w:tc>
        <w:tc>
          <w:tcPr>
            <w:tcW w:w="1705" w:type="dxa"/>
          </w:tcPr>
          <w:p w14:paraId="5B27FB24" w14:textId="153BF778" w:rsidR="00E230D1" w:rsidRDefault="00F12A7A" w:rsidP="00E230D1">
            <w:pPr>
              <w:pStyle w:val="ListParagraph"/>
              <w:ind w:left="0"/>
              <w:rPr>
                <w:rFonts w:eastAsiaTheme="minorEastAsia"/>
              </w:rPr>
            </w:pPr>
            <w:r>
              <w:rPr>
                <w:rFonts w:eastAsiaTheme="minorEastAsia"/>
              </w:rPr>
              <w:t>0.9376</w:t>
            </w:r>
          </w:p>
        </w:tc>
        <w:tc>
          <w:tcPr>
            <w:tcW w:w="1705" w:type="dxa"/>
          </w:tcPr>
          <w:p w14:paraId="27DA6860" w14:textId="682A3D06" w:rsidR="00E230D1" w:rsidRDefault="00F12A7A" w:rsidP="00E230D1">
            <w:pPr>
              <w:pStyle w:val="ListParagraph"/>
              <w:ind w:left="0"/>
              <w:rPr>
                <w:rFonts w:eastAsiaTheme="minorEastAsia"/>
              </w:rPr>
            </w:pPr>
            <w:r>
              <w:rPr>
                <w:rFonts w:eastAsiaTheme="minorEastAsia"/>
              </w:rPr>
              <w:t>0.9392</w:t>
            </w:r>
          </w:p>
        </w:tc>
        <w:tc>
          <w:tcPr>
            <w:tcW w:w="1705" w:type="dxa"/>
          </w:tcPr>
          <w:p w14:paraId="00E2EB9E" w14:textId="74FB041D" w:rsidR="00E230D1" w:rsidRDefault="00F12A7A" w:rsidP="00E230D1">
            <w:pPr>
              <w:pStyle w:val="ListParagraph"/>
              <w:ind w:left="0"/>
              <w:rPr>
                <w:rFonts w:eastAsiaTheme="minorEastAsia"/>
              </w:rPr>
            </w:pPr>
            <w:r>
              <w:rPr>
                <w:rFonts w:eastAsiaTheme="minorEastAsia"/>
              </w:rPr>
              <w:t>0.9364</w:t>
            </w:r>
          </w:p>
        </w:tc>
      </w:tr>
    </w:tbl>
    <w:p w14:paraId="06030826" w14:textId="1CB075A0" w:rsidR="00E230D1" w:rsidRDefault="00E230D1" w:rsidP="00E230D1">
      <w:pPr>
        <w:pStyle w:val="ListParagraph"/>
        <w:rPr>
          <w:rFonts w:eastAsiaTheme="minorEastAsia"/>
        </w:rPr>
      </w:pPr>
    </w:p>
    <w:tbl>
      <w:tblPr>
        <w:tblStyle w:val="TableGrid"/>
        <w:tblW w:w="0" w:type="auto"/>
        <w:tblInd w:w="720" w:type="dxa"/>
        <w:tblLook w:val="04A0" w:firstRow="1" w:lastRow="0" w:firstColumn="1" w:lastColumn="0" w:noHBand="0" w:noVBand="1"/>
      </w:tblPr>
      <w:tblGrid>
        <w:gridCol w:w="1810"/>
        <w:gridCol w:w="1705"/>
        <w:gridCol w:w="1705"/>
        <w:gridCol w:w="1705"/>
        <w:gridCol w:w="1705"/>
      </w:tblGrid>
      <w:tr w:rsidR="00F12A7A" w14:paraId="5BEA2BF9" w14:textId="77777777" w:rsidTr="00D928E9">
        <w:tc>
          <w:tcPr>
            <w:tcW w:w="1810" w:type="dxa"/>
          </w:tcPr>
          <w:p w14:paraId="039B3E65" w14:textId="5506F68E" w:rsidR="00F12A7A" w:rsidRDefault="00F12A7A" w:rsidP="00D928E9">
            <w:pPr>
              <w:pStyle w:val="ListParagraph"/>
              <w:ind w:left="0"/>
              <w:rPr>
                <w:rFonts w:eastAsiaTheme="minorEastAsia"/>
              </w:rPr>
            </w:pPr>
            <w:r>
              <w:rPr>
                <w:rFonts w:eastAsiaTheme="minorEastAsia"/>
              </w:rPr>
              <w:t>B</w:t>
            </w:r>
            <w:r>
              <w:rPr>
                <w:rFonts w:eastAsiaTheme="minorEastAsia"/>
              </w:rPr>
              <w:t>-Proportions</w:t>
            </w:r>
          </w:p>
        </w:tc>
        <w:tc>
          <w:tcPr>
            <w:tcW w:w="1705" w:type="dxa"/>
          </w:tcPr>
          <w:p w14:paraId="75B55113" w14:textId="77777777" w:rsidR="00F12A7A" w:rsidRDefault="00F12A7A" w:rsidP="00D928E9">
            <w:pPr>
              <w:pStyle w:val="ListParagraph"/>
              <w:ind w:left="0"/>
              <w:rPr>
                <w:rFonts w:eastAsiaTheme="minorEastAsia"/>
              </w:rPr>
            </w:pPr>
            <w:r>
              <w:rPr>
                <w:rFonts w:eastAsiaTheme="minorEastAsia"/>
              </w:rPr>
              <w:t>L = 0.01</w:t>
            </w:r>
          </w:p>
        </w:tc>
        <w:tc>
          <w:tcPr>
            <w:tcW w:w="1705" w:type="dxa"/>
          </w:tcPr>
          <w:p w14:paraId="47F4426F" w14:textId="77777777" w:rsidR="00F12A7A" w:rsidRDefault="00F12A7A" w:rsidP="00D928E9">
            <w:pPr>
              <w:pStyle w:val="ListParagraph"/>
              <w:ind w:left="0"/>
              <w:rPr>
                <w:rFonts w:eastAsiaTheme="minorEastAsia"/>
              </w:rPr>
            </w:pPr>
            <w:r>
              <w:rPr>
                <w:rFonts w:eastAsiaTheme="minorEastAsia"/>
              </w:rPr>
              <w:t>L = 0.1</w:t>
            </w:r>
          </w:p>
        </w:tc>
        <w:tc>
          <w:tcPr>
            <w:tcW w:w="1705" w:type="dxa"/>
          </w:tcPr>
          <w:p w14:paraId="00A571F9" w14:textId="77777777" w:rsidR="00F12A7A" w:rsidRDefault="00F12A7A" w:rsidP="00D928E9">
            <w:pPr>
              <w:pStyle w:val="ListParagraph"/>
              <w:ind w:left="0"/>
              <w:rPr>
                <w:rFonts w:eastAsiaTheme="minorEastAsia"/>
              </w:rPr>
            </w:pPr>
            <w:r>
              <w:rPr>
                <w:rFonts w:eastAsiaTheme="minorEastAsia"/>
              </w:rPr>
              <w:t>L = 1</w:t>
            </w:r>
          </w:p>
        </w:tc>
        <w:tc>
          <w:tcPr>
            <w:tcW w:w="1705" w:type="dxa"/>
          </w:tcPr>
          <w:p w14:paraId="6612022B" w14:textId="77777777" w:rsidR="00F12A7A" w:rsidRDefault="00F12A7A" w:rsidP="00D928E9">
            <w:pPr>
              <w:pStyle w:val="ListParagraph"/>
              <w:ind w:left="0"/>
              <w:rPr>
                <w:rFonts w:eastAsiaTheme="minorEastAsia"/>
              </w:rPr>
            </w:pPr>
            <w:r>
              <w:rPr>
                <w:rFonts w:eastAsiaTheme="minorEastAsia"/>
              </w:rPr>
              <w:t>L = 10</w:t>
            </w:r>
          </w:p>
        </w:tc>
      </w:tr>
      <w:tr w:rsidR="00F12A7A" w14:paraId="0D333CD9" w14:textId="77777777" w:rsidTr="00D928E9">
        <w:tc>
          <w:tcPr>
            <w:tcW w:w="1810" w:type="dxa"/>
          </w:tcPr>
          <w:p w14:paraId="41A5DA88" w14:textId="77777777" w:rsidR="00F12A7A" w:rsidRDefault="00F12A7A" w:rsidP="00D928E9">
            <w:pPr>
              <w:pStyle w:val="ListParagraph"/>
              <w:ind w:left="0"/>
              <w:rPr>
                <w:rFonts w:eastAsiaTheme="minorEastAsia"/>
              </w:rPr>
            </w:pPr>
            <w:r>
              <w:rPr>
                <w:rFonts w:eastAsiaTheme="minorEastAsia"/>
              </w:rPr>
              <w:t>N = 5</w:t>
            </w:r>
          </w:p>
        </w:tc>
        <w:tc>
          <w:tcPr>
            <w:tcW w:w="1705" w:type="dxa"/>
          </w:tcPr>
          <w:p w14:paraId="12BD5C8A" w14:textId="42C02864" w:rsidR="00F12A7A" w:rsidRDefault="00F12A7A" w:rsidP="008859A4">
            <w:pPr>
              <w:pStyle w:val="ListParagraph"/>
              <w:ind w:left="0"/>
              <w:rPr>
                <w:rFonts w:eastAsiaTheme="minorEastAsia"/>
              </w:rPr>
            </w:pPr>
            <w:r>
              <w:rPr>
                <w:rFonts w:eastAsiaTheme="minorEastAsia"/>
              </w:rPr>
              <w:t>0.8994</w:t>
            </w:r>
          </w:p>
        </w:tc>
        <w:tc>
          <w:tcPr>
            <w:tcW w:w="1705" w:type="dxa"/>
          </w:tcPr>
          <w:p w14:paraId="0593D867" w14:textId="2DB069AE" w:rsidR="00F12A7A" w:rsidRDefault="00F12A7A" w:rsidP="00D928E9">
            <w:pPr>
              <w:pStyle w:val="ListParagraph"/>
              <w:ind w:left="0"/>
              <w:rPr>
                <w:rFonts w:eastAsiaTheme="minorEastAsia"/>
              </w:rPr>
            </w:pPr>
            <w:r>
              <w:rPr>
                <w:rFonts w:eastAsiaTheme="minorEastAsia"/>
              </w:rPr>
              <w:t>0.896</w:t>
            </w:r>
          </w:p>
        </w:tc>
        <w:tc>
          <w:tcPr>
            <w:tcW w:w="1705" w:type="dxa"/>
          </w:tcPr>
          <w:p w14:paraId="13E198B9" w14:textId="27B9C304" w:rsidR="00F12A7A" w:rsidRDefault="00F12A7A" w:rsidP="00D928E9">
            <w:pPr>
              <w:pStyle w:val="ListParagraph"/>
              <w:ind w:left="0"/>
              <w:rPr>
                <w:rFonts w:eastAsiaTheme="minorEastAsia"/>
              </w:rPr>
            </w:pPr>
            <w:r>
              <w:rPr>
                <w:rFonts w:eastAsiaTheme="minorEastAsia"/>
              </w:rPr>
              <w:t>0.8962</w:t>
            </w:r>
          </w:p>
        </w:tc>
        <w:tc>
          <w:tcPr>
            <w:tcW w:w="1705" w:type="dxa"/>
          </w:tcPr>
          <w:p w14:paraId="50ACB89D" w14:textId="3279AD5D" w:rsidR="00F12A7A" w:rsidRDefault="00F12A7A" w:rsidP="00D928E9">
            <w:pPr>
              <w:pStyle w:val="ListParagraph"/>
              <w:ind w:left="0"/>
              <w:rPr>
                <w:rFonts w:eastAsiaTheme="minorEastAsia"/>
              </w:rPr>
            </w:pPr>
            <w:r>
              <w:rPr>
                <w:rFonts w:eastAsiaTheme="minorEastAsia"/>
              </w:rPr>
              <w:t>0.8902</w:t>
            </w:r>
          </w:p>
        </w:tc>
      </w:tr>
      <w:tr w:rsidR="00F12A7A" w14:paraId="5A265AE4" w14:textId="77777777" w:rsidTr="00D928E9">
        <w:tc>
          <w:tcPr>
            <w:tcW w:w="1810" w:type="dxa"/>
          </w:tcPr>
          <w:p w14:paraId="01B21432" w14:textId="77777777" w:rsidR="00F12A7A" w:rsidRDefault="00F12A7A" w:rsidP="00D928E9">
            <w:pPr>
              <w:pStyle w:val="ListParagraph"/>
              <w:ind w:left="0"/>
              <w:rPr>
                <w:rFonts w:eastAsiaTheme="minorEastAsia"/>
              </w:rPr>
            </w:pPr>
            <w:r>
              <w:rPr>
                <w:rFonts w:eastAsiaTheme="minorEastAsia"/>
              </w:rPr>
              <w:t>N = 10</w:t>
            </w:r>
          </w:p>
        </w:tc>
        <w:tc>
          <w:tcPr>
            <w:tcW w:w="1705" w:type="dxa"/>
          </w:tcPr>
          <w:p w14:paraId="27BD80F5" w14:textId="1EA59B4E" w:rsidR="00F12A7A" w:rsidRDefault="00F12A7A" w:rsidP="00D928E9">
            <w:pPr>
              <w:pStyle w:val="ListParagraph"/>
              <w:ind w:left="0"/>
              <w:rPr>
                <w:rFonts w:eastAsiaTheme="minorEastAsia"/>
              </w:rPr>
            </w:pPr>
            <w:r>
              <w:rPr>
                <w:rFonts w:eastAsiaTheme="minorEastAsia"/>
              </w:rPr>
              <w:t>0.9262</w:t>
            </w:r>
          </w:p>
        </w:tc>
        <w:tc>
          <w:tcPr>
            <w:tcW w:w="1705" w:type="dxa"/>
          </w:tcPr>
          <w:p w14:paraId="2C08F2BA" w14:textId="430264D4" w:rsidR="00F12A7A" w:rsidRDefault="00F12A7A" w:rsidP="00D928E9">
            <w:pPr>
              <w:pStyle w:val="ListParagraph"/>
              <w:ind w:left="0"/>
              <w:rPr>
                <w:rFonts w:eastAsiaTheme="minorEastAsia"/>
              </w:rPr>
            </w:pPr>
            <w:r>
              <w:rPr>
                <w:rFonts w:eastAsiaTheme="minorEastAsia"/>
              </w:rPr>
              <w:t>0.9226</w:t>
            </w:r>
          </w:p>
        </w:tc>
        <w:tc>
          <w:tcPr>
            <w:tcW w:w="1705" w:type="dxa"/>
          </w:tcPr>
          <w:p w14:paraId="6E548B21" w14:textId="6D9AE15B" w:rsidR="00F12A7A" w:rsidRDefault="00F12A7A" w:rsidP="00D928E9">
            <w:pPr>
              <w:pStyle w:val="ListParagraph"/>
              <w:ind w:left="0"/>
              <w:rPr>
                <w:rFonts w:eastAsiaTheme="minorEastAsia"/>
              </w:rPr>
            </w:pPr>
            <w:r>
              <w:rPr>
                <w:rFonts w:eastAsiaTheme="minorEastAsia"/>
              </w:rPr>
              <w:t>0.9156</w:t>
            </w:r>
          </w:p>
        </w:tc>
        <w:tc>
          <w:tcPr>
            <w:tcW w:w="1705" w:type="dxa"/>
          </w:tcPr>
          <w:p w14:paraId="3C6A6EB8" w14:textId="2E07E24D" w:rsidR="00F12A7A" w:rsidRDefault="00F12A7A" w:rsidP="00D928E9">
            <w:pPr>
              <w:pStyle w:val="ListParagraph"/>
              <w:ind w:left="0"/>
              <w:rPr>
                <w:rFonts w:eastAsiaTheme="minorEastAsia"/>
              </w:rPr>
            </w:pPr>
            <w:r>
              <w:rPr>
                <w:rFonts w:eastAsiaTheme="minorEastAsia"/>
              </w:rPr>
              <w:t>0.9244</w:t>
            </w:r>
          </w:p>
        </w:tc>
      </w:tr>
      <w:tr w:rsidR="00F12A7A" w14:paraId="623DCB45" w14:textId="77777777" w:rsidTr="00D928E9">
        <w:tc>
          <w:tcPr>
            <w:tcW w:w="1810" w:type="dxa"/>
          </w:tcPr>
          <w:p w14:paraId="0C79B2B3" w14:textId="77777777" w:rsidR="00F12A7A" w:rsidRDefault="00F12A7A" w:rsidP="00D928E9">
            <w:pPr>
              <w:pStyle w:val="ListParagraph"/>
              <w:ind w:left="0"/>
              <w:rPr>
                <w:rFonts w:eastAsiaTheme="minorEastAsia"/>
              </w:rPr>
            </w:pPr>
            <w:r>
              <w:rPr>
                <w:rFonts w:eastAsiaTheme="minorEastAsia"/>
              </w:rPr>
              <w:t>N = 30</w:t>
            </w:r>
          </w:p>
        </w:tc>
        <w:tc>
          <w:tcPr>
            <w:tcW w:w="1705" w:type="dxa"/>
          </w:tcPr>
          <w:p w14:paraId="33C936A6" w14:textId="489A3C54" w:rsidR="00F12A7A" w:rsidRDefault="00F12A7A" w:rsidP="00D928E9">
            <w:pPr>
              <w:pStyle w:val="ListParagraph"/>
              <w:ind w:left="0"/>
              <w:rPr>
                <w:rFonts w:eastAsiaTheme="minorEastAsia"/>
              </w:rPr>
            </w:pPr>
            <w:r>
              <w:rPr>
                <w:rFonts w:eastAsiaTheme="minorEastAsia"/>
              </w:rPr>
              <w:t>0.9346</w:t>
            </w:r>
          </w:p>
        </w:tc>
        <w:tc>
          <w:tcPr>
            <w:tcW w:w="1705" w:type="dxa"/>
          </w:tcPr>
          <w:p w14:paraId="49424BEE" w14:textId="7C7EB0AB" w:rsidR="00F12A7A" w:rsidRDefault="00F12A7A" w:rsidP="00D928E9">
            <w:pPr>
              <w:pStyle w:val="ListParagraph"/>
              <w:ind w:left="0"/>
              <w:rPr>
                <w:rFonts w:eastAsiaTheme="minorEastAsia"/>
              </w:rPr>
            </w:pPr>
            <w:r>
              <w:rPr>
                <w:rFonts w:eastAsiaTheme="minorEastAsia"/>
              </w:rPr>
              <w:t>0.9376</w:t>
            </w:r>
          </w:p>
        </w:tc>
        <w:tc>
          <w:tcPr>
            <w:tcW w:w="1705" w:type="dxa"/>
          </w:tcPr>
          <w:p w14:paraId="0F67CA32" w14:textId="0F271FEC" w:rsidR="00F12A7A" w:rsidRDefault="00882F39" w:rsidP="00D928E9">
            <w:pPr>
              <w:pStyle w:val="ListParagraph"/>
              <w:ind w:left="0"/>
              <w:rPr>
                <w:rFonts w:eastAsiaTheme="minorEastAsia"/>
              </w:rPr>
            </w:pPr>
            <w:r>
              <w:rPr>
                <w:rFonts w:eastAsiaTheme="minorEastAsia"/>
              </w:rPr>
              <w:t>0.9392</w:t>
            </w:r>
          </w:p>
        </w:tc>
        <w:tc>
          <w:tcPr>
            <w:tcW w:w="1705" w:type="dxa"/>
          </w:tcPr>
          <w:p w14:paraId="1BC4A6C0" w14:textId="4BBD6439" w:rsidR="00F12A7A" w:rsidRDefault="00882F39" w:rsidP="00D928E9">
            <w:pPr>
              <w:pStyle w:val="ListParagraph"/>
              <w:ind w:left="0"/>
              <w:rPr>
                <w:rFonts w:eastAsiaTheme="minorEastAsia"/>
              </w:rPr>
            </w:pPr>
            <w:r>
              <w:rPr>
                <w:rFonts w:eastAsiaTheme="minorEastAsia"/>
              </w:rPr>
              <w:t>0.939</w:t>
            </w:r>
          </w:p>
        </w:tc>
      </w:tr>
      <w:tr w:rsidR="00F12A7A" w14:paraId="28897574" w14:textId="77777777" w:rsidTr="00D928E9">
        <w:tc>
          <w:tcPr>
            <w:tcW w:w="1810" w:type="dxa"/>
          </w:tcPr>
          <w:p w14:paraId="77AC06C1" w14:textId="77777777" w:rsidR="00F12A7A" w:rsidRDefault="00F12A7A" w:rsidP="00D928E9">
            <w:pPr>
              <w:pStyle w:val="ListParagraph"/>
              <w:ind w:left="0"/>
              <w:rPr>
                <w:rFonts w:eastAsiaTheme="minorEastAsia"/>
              </w:rPr>
            </w:pPr>
            <w:r>
              <w:rPr>
                <w:rFonts w:eastAsiaTheme="minorEastAsia"/>
              </w:rPr>
              <w:t>N = 100</w:t>
            </w:r>
          </w:p>
        </w:tc>
        <w:tc>
          <w:tcPr>
            <w:tcW w:w="1705" w:type="dxa"/>
          </w:tcPr>
          <w:p w14:paraId="1D8C2183" w14:textId="12F9D25A" w:rsidR="00F12A7A" w:rsidRDefault="00882F39" w:rsidP="00D928E9">
            <w:pPr>
              <w:pStyle w:val="ListParagraph"/>
              <w:ind w:left="0"/>
              <w:rPr>
                <w:rFonts w:eastAsiaTheme="minorEastAsia"/>
              </w:rPr>
            </w:pPr>
            <w:r>
              <w:rPr>
                <w:rFonts w:eastAsiaTheme="minorEastAsia"/>
              </w:rPr>
              <w:t>0.9436</w:t>
            </w:r>
          </w:p>
        </w:tc>
        <w:tc>
          <w:tcPr>
            <w:tcW w:w="1705" w:type="dxa"/>
          </w:tcPr>
          <w:p w14:paraId="23EE5AC2" w14:textId="40F63D18" w:rsidR="00F12A7A" w:rsidRDefault="00882F39" w:rsidP="00D928E9">
            <w:pPr>
              <w:pStyle w:val="ListParagraph"/>
              <w:ind w:left="0"/>
              <w:rPr>
                <w:rFonts w:eastAsiaTheme="minorEastAsia"/>
              </w:rPr>
            </w:pPr>
            <w:r>
              <w:rPr>
                <w:rFonts w:eastAsiaTheme="minorEastAsia"/>
              </w:rPr>
              <w:t>0.9434</w:t>
            </w:r>
          </w:p>
        </w:tc>
        <w:tc>
          <w:tcPr>
            <w:tcW w:w="1705" w:type="dxa"/>
          </w:tcPr>
          <w:p w14:paraId="0A1C98D9" w14:textId="0E573C9F" w:rsidR="00F12A7A" w:rsidRDefault="00882F39" w:rsidP="00D928E9">
            <w:pPr>
              <w:pStyle w:val="ListParagraph"/>
              <w:ind w:left="0"/>
              <w:rPr>
                <w:rFonts w:eastAsiaTheme="minorEastAsia"/>
              </w:rPr>
            </w:pPr>
            <w:r>
              <w:rPr>
                <w:rFonts w:eastAsiaTheme="minorEastAsia"/>
              </w:rPr>
              <w:t>0.95</w:t>
            </w:r>
          </w:p>
        </w:tc>
        <w:tc>
          <w:tcPr>
            <w:tcW w:w="1705" w:type="dxa"/>
          </w:tcPr>
          <w:p w14:paraId="0620848B" w14:textId="6C187E39" w:rsidR="00F12A7A" w:rsidRDefault="00882F39" w:rsidP="00D928E9">
            <w:pPr>
              <w:pStyle w:val="ListParagraph"/>
              <w:ind w:left="0"/>
              <w:rPr>
                <w:rFonts w:eastAsiaTheme="minorEastAsia"/>
              </w:rPr>
            </w:pPr>
            <w:r>
              <w:rPr>
                <w:rFonts w:eastAsiaTheme="minorEastAsia"/>
              </w:rPr>
              <w:t>0.944</w:t>
            </w:r>
          </w:p>
        </w:tc>
      </w:tr>
    </w:tbl>
    <w:p w14:paraId="389D3F89" w14:textId="77777777" w:rsidR="00F12A7A" w:rsidRPr="00E230D1" w:rsidRDefault="00F12A7A" w:rsidP="00E230D1">
      <w:pPr>
        <w:pStyle w:val="ListParagraph"/>
        <w:rPr>
          <w:rFonts w:eastAsiaTheme="minorEastAsia"/>
        </w:rPr>
      </w:pPr>
    </w:p>
    <w:p w14:paraId="69D93598" w14:textId="77777777" w:rsidR="00882F39" w:rsidRDefault="00882F39" w:rsidP="00882F39">
      <w:pPr>
        <w:keepNext/>
      </w:pPr>
      <w:r>
        <w:rPr>
          <w:rFonts w:eastAsiaTheme="minorEastAsia"/>
          <w:noProof/>
        </w:rPr>
        <w:lastRenderedPageBreak/>
        <w:drawing>
          <wp:inline distT="0" distB="0" distL="0" distR="0" wp14:anchorId="5933E5BC" wp14:editId="457959C8">
            <wp:extent cx="5943600" cy="6413500"/>
            <wp:effectExtent l="0" t="0" r="0" b="6350"/>
            <wp:docPr id="5" name="Picture 5" descr="A picture containing text, screenshot,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 screenshot,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6413500"/>
                    </a:xfrm>
                    <a:prstGeom prst="rect">
                      <a:avLst/>
                    </a:prstGeom>
                  </pic:spPr>
                </pic:pic>
              </a:graphicData>
            </a:graphic>
          </wp:inline>
        </w:drawing>
      </w:r>
    </w:p>
    <w:p w14:paraId="69C0EED0" w14:textId="35C2AF13" w:rsidR="00E230D1" w:rsidRDefault="00882F39" w:rsidP="00882F39">
      <w:pPr>
        <w:pStyle w:val="Caption"/>
      </w:pPr>
      <w:r>
        <w:t xml:space="preserve">Figure </w:t>
      </w:r>
      <w:fldSimple w:instr=" SEQ Figure \* ARABIC ">
        <w:r>
          <w:rPr>
            <w:noProof/>
          </w:rPr>
          <w:t>1</w:t>
        </w:r>
      </w:fldSimple>
      <w:r>
        <w:t xml:space="preserve">: </w:t>
      </w:r>
      <w:r w:rsidRPr="00AD0B5A">
        <w:t>Red represents Z proportions and Blue represents bootstrap proportions.</w:t>
      </w:r>
    </w:p>
    <w:p w14:paraId="17116925" w14:textId="77777777" w:rsidR="00882F39" w:rsidRDefault="00882F39" w:rsidP="00882F39">
      <w:pPr>
        <w:keepNext/>
      </w:pPr>
      <w:r>
        <w:rPr>
          <w:noProof/>
        </w:rPr>
        <w:lastRenderedPageBreak/>
        <w:drawing>
          <wp:inline distT="0" distB="0" distL="0" distR="0" wp14:anchorId="5A22EA58" wp14:editId="336DD6A5">
            <wp:extent cx="5943600" cy="6413500"/>
            <wp:effectExtent l="0" t="0" r="0" b="6350"/>
            <wp:docPr id="8" name="Picture 8" descr="A picture containing text, computer,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 computer, screensho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6413500"/>
                    </a:xfrm>
                    <a:prstGeom prst="rect">
                      <a:avLst/>
                    </a:prstGeom>
                  </pic:spPr>
                </pic:pic>
              </a:graphicData>
            </a:graphic>
          </wp:inline>
        </w:drawing>
      </w:r>
    </w:p>
    <w:p w14:paraId="4012B7A8" w14:textId="3828BCD5" w:rsidR="00882F39" w:rsidRDefault="00882F39" w:rsidP="00882F39">
      <w:pPr>
        <w:pStyle w:val="Caption"/>
      </w:pPr>
      <w:r>
        <w:t xml:space="preserve">Figure </w:t>
      </w:r>
      <w:fldSimple w:instr=" SEQ Figure \* ARABIC ">
        <w:r>
          <w:rPr>
            <w:noProof/>
          </w:rPr>
          <w:t>2</w:t>
        </w:r>
      </w:fldSimple>
      <w:r>
        <w:t xml:space="preserve">: </w:t>
      </w:r>
      <w:r w:rsidRPr="00D02EE9">
        <w:t>Red represents Z proportions and Blue represents bootstrap proportions.</w:t>
      </w:r>
    </w:p>
    <w:p w14:paraId="0DE105C2" w14:textId="2373F2F9" w:rsidR="00882F39" w:rsidRDefault="00CB51CF" w:rsidP="00882F39">
      <w:pPr>
        <w:pStyle w:val="ListParagraph"/>
        <w:numPr>
          <w:ilvl w:val="0"/>
          <w:numId w:val="2"/>
        </w:numPr>
      </w:pPr>
      <w:r>
        <w:t xml:space="preserve">From the first set </w:t>
      </w:r>
      <w:r w:rsidR="001461D0">
        <w:t xml:space="preserve">graphs it can be observed that the coverage probabilities are not dependent on lambda as they do not change drastically with the change in lambda. </w:t>
      </w:r>
      <w:r w:rsidR="00F75348">
        <w:t xml:space="preserve">Moreover, it can be observed that the coverage </w:t>
      </w:r>
      <w:r w:rsidR="00E76C11">
        <w:t>probabilities</w:t>
      </w:r>
      <w:r w:rsidR="00644CB5">
        <w:t xml:space="preserve"> obtained from the bootstrap method is higher than the z-interval method. </w:t>
      </w:r>
      <w:r w:rsidR="000764A2">
        <w:t xml:space="preserve">From the second set of </w:t>
      </w:r>
      <w:r w:rsidR="00780C4D">
        <w:t>graphs,</w:t>
      </w:r>
      <w:r w:rsidR="000764A2">
        <w:t xml:space="preserve"> we can conclude that the coverage probabili</w:t>
      </w:r>
      <w:r w:rsidR="00A45802">
        <w:t xml:space="preserve">ties are dependent on n. </w:t>
      </w:r>
      <w:r w:rsidR="005A06A0">
        <w:t>When n is large</w:t>
      </w:r>
      <w:r w:rsidR="00F532BA">
        <w:t xml:space="preserve"> the coverage probabilities are for the bootstrap method when compared to the z-interval method. </w:t>
      </w:r>
      <w:r w:rsidR="006942F6">
        <w:t xml:space="preserve">When comparing all the graphs it </w:t>
      </w:r>
      <w:r w:rsidR="006942F6">
        <w:lastRenderedPageBreak/>
        <w:t>can be con</w:t>
      </w:r>
      <w:r w:rsidR="00DF3538">
        <w:t xml:space="preserve">cluded that the bootstrap method is more accurate even at lower n values compared to the z-interval method. Hence, the bootstrap method </w:t>
      </w:r>
      <w:r w:rsidR="00D26D7E">
        <w:t xml:space="preserve">is preferred. </w:t>
      </w:r>
    </w:p>
    <w:p w14:paraId="323D09A8" w14:textId="5E7D6D2E" w:rsidR="00D26D7E" w:rsidRDefault="00C951C4" w:rsidP="00882F39">
      <w:pPr>
        <w:pStyle w:val="ListParagraph"/>
        <w:numPr>
          <w:ilvl w:val="0"/>
          <w:numId w:val="2"/>
        </w:numPr>
      </w:pPr>
      <w:r>
        <w:t>For lambda</w:t>
      </w:r>
      <w:r w:rsidR="00DA2154">
        <w:t xml:space="preserve"> at 0.1 it can be concluded that </w:t>
      </w:r>
      <w:r w:rsidR="004F3562">
        <w:t>conclusions in part c are valid from the tables above.</w:t>
      </w:r>
    </w:p>
    <w:p w14:paraId="0CD261BE" w14:textId="77777777" w:rsidR="004F3562" w:rsidRPr="00882F39" w:rsidRDefault="004F3562" w:rsidP="004F3562">
      <w:pPr>
        <w:ind w:left="360"/>
      </w:pPr>
    </w:p>
    <w:p w14:paraId="1067494C" w14:textId="77777777" w:rsidR="00E230D1" w:rsidRPr="00FC2547" w:rsidRDefault="00E230D1" w:rsidP="00FC2547">
      <w:pPr>
        <w:rPr>
          <w:rFonts w:eastAsiaTheme="minorEastAsia"/>
        </w:rPr>
      </w:pPr>
    </w:p>
    <w:sectPr w:rsidR="00E230D1" w:rsidRPr="00FC25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A12AD4"/>
    <w:multiLevelType w:val="hybridMultilevel"/>
    <w:tmpl w:val="484E4DD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1C828EC"/>
    <w:multiLevelType w:val="hybridMultilevel"/>
    <w:tmpl w:val="A2A88DD8"/>
    <w:lvl w:ilvl="0" w:tplc="04090019">
      <w:start w:val="1"/>
      <w:numFmt w:val="lowerLetter"/>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358"/>
    <w:rsid w:val="00034358"/>
    <w:rsid w:val="000764A2"/>
    <w:rsid w:val="00082A10"/>
    <w:rsid w:val="001461D0"/>
    <w:rsid w:val="00235B53"/>
    <w:rsid w:val="0028423C"/>
    <w:rsid w:val="003E250B"/>
    <w:rsid w:val="004A5E7B"/>
    <w:rsid w:val="004D7006"/>
    <w:rsid w:val="004F3562"/>
    <w:rsid w:val="005A06A0"/>
    <w:rsid w:val="005A0D57"/>
    <w:rsid w:val="005B0B39"/>
    <w:rsid w:val="00644CB5"/>
    <w:rsid w:val="006738B1"/>
    <w:rsid w:val="006942F6"/>
    <w:rsid w:val="00780C4D"/>
    <w:rsid w:val="00781B3E"/>
    <w:rsid w:val="008179A6"/>
    <w:rsid w:val="008424C7"/>
    <w:rsid w:val="00882F39"/>
    <w:rsid w:val="008859A4"/>
    <w:rsid w:val="00A45802"/>
    <w:rsid w:val="00B42AA7"/>
    <w:rsid w:val="00C951C4"/>
    <w:rsid w:val="00CB51CF"/>
    <w:rsid w:val="00D115CF"/>
    <w:rsid w:val="00D26D7E"/>
    <w:rsid w:val="00DA2154"/>
    <w:rsid w:val="00DF3538"/>
    <w:rsid w:val="00E230D1"/>
    <w:rsid w:val="00E70D31"/>
    <w:rsid w:val="00E74222"/>
    <w:rsid w:val="00E76C11"/>
    <w:rsid w:val="00E8605E"/>
    <w:rsid w:val="00F12A7A"/>
    <w:rsid w:val="00F532BA"/>
    <w:rsid w:val="00F75348"/>
    <w:rsid w:val="00FC25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67BB0"/>
  <w15:chartTrackingRefBased/>
  <w15:docId w15:val="{89B41A9C-0C3D-431A-8F1F-900376817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0B3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74222"/>
    <w:rPr>
      <w:color w:val="808080"/>
    </w:rPr>
  </w:style>
  <w:style w:type="paragraph" w:styleId="ListParagraph">
    <w:name w:val="List Paragraph"/>
    <w:basedOn w:val="Normal"/>
    <w:uiPriority w:val="34"/>
    <w:qFormat/>
    <w:rsid w:val="008179A6"/>
    <w:pPr>
      <w:ind w:left="720"/>
      <w:contextualSpacing/>
    </w:pPr>
  </w:style>
  <w:style w:type="table" w:styleId="TableGrid">
    <w:name w:val="Table Grid"/>
    <w:basedOn w:val="TableNormal"/>
    <w:uiPriority w:val="39"/>
    <w:rsid w:val="00E230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882F3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8</Pages>
  <Words>593</Words>
  <Characters>3381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Bapanapalli, Vishnu</dc:creator>
  <cp:keywords/>
  <dc:description/>
  <cp:lastModifiedBy>Meyyappan, Karthik</cp:lastModifiedBy>
  <cp:revision>19</cp:revision>
  <dcterms:created xsi:type="dcterms:W3CDTF">2021-04-22T18:11:00Z</dcterms:created>
  <dcterms:modified xsi:type="dcterms:W3CDTF">2021-04-22T18:42:00Z</dcterms:modified>
</cp:coreProperties>
</file>