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669" w14:textId="77777777" w:rsidR="00D932F8" w:rsidRDefault="00AF5544" w:rsidP="00FF51D6">
      <w:pPr>
        <w:pStyle w:val="ContactInfo"/>
        <w:spacing w:line="360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E871F6" w:rsidRDefault="00E871F6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E871F6">
        <w:rPr>
          <w:rFonts w:cstheme="minorHAnsi"/>
          <w:sz w:val="20"/>
          <w:szCs w:val="20"/>
          <w:lang w:val="it-IT"/>
        </w:rPr>
        <w:t>+91 80153</w:t>
      </w:r>
      <w:r w:rsidR="00666FEA">
        <w:rPr>
          <w:rFonts w:cstheme="minorHAnsi"/>
          <w:sz w:val="20"/>
          <w:szCs w:val="20"/>
          <w:lang w:val="it-IT"/>
        </w:rPr>
        <w:t xml:space="preserve"> </w:t>
      </w:r>
      <w:r w:rsidRPr="00E871F6">
        <w:rPr>
          <w:rFonts w:cstheme="minorHAnsi"/>
          <w:sz w:val="20"/>
          <w:szCs w:val="20"/>
          <w:lang w:val="it-IT"/>
        </w:rPr>
        <w:t>30617</w:t>
      </w:r>
    </w:p>
    <w:p w14:paraId="29216447" w14:textId="5E373EC6" w:rsidR="00165BAF" w:rsidRPr="004F63E4" w:rsidRDefault="00797C00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4F63E4">
        <w:rPr>
          <w:rFonts w:cstheme="minorHAnsi"/>
          <w:sz w:val="20"/>
          <w:szCs w:val="20"/>
          <w:lang w:val="it-IT"/>
        </w:rPr>
        <w:t>Chennai</w:t>
      </w:r>
      <w:r w:rsidR="004E5CD3" w:rsidRPr="004F63E4">
        <w:rPr>
          <w:rFonts w:cstheme="minorHAnsi"/>
          <w:sz w:val="20"/>
          <w:szCs w:val="20"/>
          <w:lang w:val="it-IT"/>
        </w:rPr>
        <w:t>, Tamil Nadu</w:t>
      </w:r>
      <w:r w:rsidR="0059695B" w:rsidRPr="004F63E4">
        <w:rPr>
          <w:rFonts w:cstheme="minorHAnsi"/>
          <w:sz w:val="20"/>
          <w:szCs w:val="20"/>
          <w:lang w:val="it-IT"/>
        </w:rPr>
        <w:t>,</w:t>
      </w:r>
      <w:r w:rsidR="00E02A6B" w:rsidRPr="004F63E4">
        <w:rPr>
          <w:rFonts w:cstheme="minorHAnsi"/>
          <w:sz w:val="20"/>
          <w:szCs w:val="20"/>
          <w:lang w:val="it-IT"/>
        </w:rPr>
        <w:t xml:space="preserve"> India</w:t>
      </w:r>
    </w:p>
    <w:p w14:paraId="383539D0" w14:textId="5599EEAB" w:rsidR="00BC2D2B" w:rsidRPr="00780787" w:rsidRDefault="00000000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FF51D6">
      <w:pPr>
        <w:pStyle w:val="ContactInfo"/>
        <w:spacing w:before="240" w:line="360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1609C3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2F2E7E" w14:paraId="10923A95" w14:textId="77777777" w:rsidTr="00477FCB">
        <w:trPr>
          <w:trHeight w:val="144"/>
        </w:trPr>
        <w:tc>
          <w:tcPr>
            <w:tcW w:w="9445" w:type="dxa"/>
          </w:tcPr>
          <w:p w14:paraId="69E851AD" w14:textId="6103EEFA" w:rsidR="00D83D7E" w:rsidRPr="00777F33" w:rsidRDefault="00E3446B" w:rsidP="00FF51D6">
            <w:pPr>
              <w:pStyle w:val="ListParagraph"/>
              <w:numPr>
                <w:ilvl w:val="0"/>
                <w:numId w:val="0"/>
              </w:numPr>
              <w:spacing w:line="360" w:lineRule="auto"/>
              <w:ind w:hanging="18"/>
              <w:jc w:val="both"/>
              <w:rPr>
                <w:rFonts w:cstheme="minorHAnsi"/>
                <w:sz w:val="20"/>
                <w:szCs w:val="20"/>
              </w:rPr>
            </w:pPr>
            <w:r w:rsidRPr="00E3446B">
              <w:rPr>
                <w:rFonts w:cstheme="minorHAnsi"/>
                <w:sz w:val="20"/>
                <w:szCs w:val="20"/>
              </w:rPr>
              <w:t>Results-oriented Senior Software Engineer with over 6 years of experience in designing and implementing high-performance web applications. Proven expertise in both back-end (Node.js, Java, Express.js) and front-end (Vue.js, Angular, HTML/CSS) development. Strong advocate for clean code, code reviews, and agile methodologies. Recognized for exceeding expectations, awarded "Gem of the Month" twice, and skilled in mentoring junior developers.</w:t>
            </w:r>
          </w:p>
        </w:tc>
      </w:tr>
    </w:tbl>
    <w:p w14:paraId="52A7C42E" w14:textId="511304A2" w:rsidR="00526A6B" w:rsidRPr="00BF1570" w:rsidRDefault="00EE55EC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45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</w:tblGrid>
      <w:tr w:rsidR="00D11C1E" w14:paraId="00E26160" w14:textId="77777777" w:rsidTr="003A38C2">
        <w:tc>
          <w:tcPr>
            <w:tcW w:w="9455" w:type="dxa"/>
          </w:tcPr>
          <w:p w14:paraId="6C8D3976" w14:textId="6C36E4AA" w:rsidR="00D11C1E" w:rsidRPr="00D522B5" w:rsidRDefault="00853D98" w:rsidP="00FF51D6">
            <w:pPr>
              <w:pStyle w:val="Heading2"/>
              <w:spacing w:line="360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14:paraId="3946BEC5" w14:textId="77777777" w:rsidTr="0070561C">
        <w:tc>
          <w:tcPr>
            <w:tcW w:w="9455" w:type="dxa"/>
          </w:tcPr>
          <w:p w14:paraId="7E0716BA" w14:textId="6D2159B0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>Node.js, Java 8, Express.js, Spring Boot, APIs, AWS, MongoDB, PostgreSQL, RabbitMQ</w:t>
            </w:r>
          </w:p>
          <w:p w14:paraId="50976EFC" w14:textId="124325E9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1018AF16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</w:p>
          <w:p w14:paraId="719D4401" w14:textId="410A1868" w:rsidR="004741B6" w:rsidRPr="00BB3A9C" w:rsidRDefault="004741B6" w:rsidP="00BB3A9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91B61">
              <w:rPr>
                <w:rFonts w:cstheme="minorHAnsi"/>
                <w:sz w:val="20"/>
                <w:szCs w:val="20"/>
              </w:rPr>
              <w:t xml:space="preserve"> </w:t>
            </w:r>
            <w:r w:rsidR="00691B61" w:rsidRPr="00691B61">
              <w:rPr>
                <w:rFonts w:cstheme="minorHAnsi"/>
                <w:sz w:val="20"/>
                <w:szCs w:val="20"/>
              </w:rPr>
              <w:t>Git, JIRA, Postman, Kibana, Datadog, Docker</w:t>
            </w:r>
            <w:r w:rsidR="00982897">
              <w:rPr>
                <w:rFonts w:cstheme="minorHAnsi"/>
                <w:sz w:val="20"/>
                <w:szCs w:val="20"/>
              </w:rPr>
              <w:t>.</w:t>
            </w:r>
            <w:r w:rsidR="00BB3A9C" w:rsidRPr="00BB3A9C">
              <w:rPr>
                <w:rFonts w:ascii="Consolas" w:hAnsi="Consolas"/>
                <w:color w:val="CCCCCC"/>
                <w:spacing w:val="0"/>
                <w:sz w:val="21"/>
                <w:szCs w:val="21"/>
              </w:rPr>
              <w:t xml:space="preserve"> </w:t>
            </w:r>
            <w:r w:rsidR="00BB3A9C" w:rsidRPr="00BB3A9C">
              <w:rPr>
                <w:rFonts w:ascii="Consolas" w:hAnsi="Consolas"/>
                <w:color w:val="FFFFFF" w:themeColor="background1"/>
                <w:spacing w:val="0"/>
                <w:sz w:val="2"/>
                <w:szCs w:val="2"/>
              </w:rPr>
              <w:t xml:space="preserve">ATS Tags: </w:t>
            </w:r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agile methodologies, algorithms, amazon s3, amazon simple notification service, amazon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amazon web services, analytical thinking, android, angular,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angularjs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apache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development, apollo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app development, artificial intelligence, asp.net, asp.net core, authentication, authorization,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aws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back-end development, back-end web development, backbone.js, basic coding, big data, bootstrap, business acumen, business intelligence,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c,c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++, cache, caching, cascading style sheets,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cassandra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cdn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ci/cd, ci/cd pipelines, cloud computing, cockroach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cockroachdb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communication, computer vision, conflict resolution, consulting, continuous learning, creativity, critical thinking,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css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data science, data structures, data visualization, debugging, decision making, deep learning, delegation, design patterns,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devops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distributed systems,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django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docker, docker products, elastic search,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elasticsearch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elevator pitches, engineering, flutter, front-end development, full stack development, full-stack developer, full-stack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gcp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git,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github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google cloud platform,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growth mindset,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hadoop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hibernate, html, html5, interactive web, interpersonal skills,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ios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j2ee, j2ee web services, java, java database connectivity, java server pages,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frameworks,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jdbc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jenkins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jest,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jira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jquery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json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jwt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kanban, key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keydb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kubernetes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leadership, load balancer, log4j, log4js, machine learning, maintainability, mentorship, messaging queues, micro frontend, microservices,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microsoft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azure, mobile development, mongo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mongodb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multithreading,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mysql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natural language processing, node.js,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nosql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oauth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object-oriented programming,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oops, open to change, openness to feedback,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owasp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pagerduty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performance improvement, performance optimization,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php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postgresql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presentation, presentation skills, problem solving, programming, programming languages, project management, prototyping, public speaking, python,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qa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/testing, rate limiter, react native, react.js,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redis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redux.js, representational state transfer, rest, rest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ruby, scrum, security, serverless computing,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soap, software design, software design patterns, software development, solver, spark, spring, spring boot, spring framework,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startup experience, task scheduler, team building, teamwork, technical leadership, test driven development, test-driven development, time management, troubleshooting, typescript,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/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ux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unit testing, user interface design, verbal, vue.js, waterfall, web applications, web components, web development, web performance optimization, web 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websocket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, willingness to change, willingness to learn, windows, written</w:t>
            </w:r>
          </w:p>
        </w:tc>
      </w:tr>
    </w:tbl>
    <w:p w14:paraId="2B06AFE2" w14:textId="77777777" w:rsidR="001A2FCD" w:rsidRPr="009B0C65" w:rsidRDefault="001A2FCD" w:rsidP="009D0264">
      <w:pPr>
        <w:spacing w:line="360" w:lineRule="auto"/>
        <w:ind w:left="360" w:hanging="180"/>
        <w:rPr>
          <w:rFonts w:cstheme="minorHAnsi"/>
          <w:sz w:val="10"/>
          <w:szCs w:val="10"/>
        </w:rPr>
      </w:pPr>
    </w:p>
    <w:tbl>
      <w:tblPr>
        <w:tblStyle w:val="TableGrid"/>
        <w:tblW w:w="945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761CB3" w14:paraId="4C87C6DA" w14:textId="77777777" w:rsidTr="004C5D32">
        <w:tc>
          <w:tcPr>
            <w:tcW w:w="9451" w:type="dxa"/>
          </w:tcPr>
          <w:p w14:paraId="63C9B73F" w14:textId="013C8F18" w:rsidR="00761CB3" w:rsidRPr="00D522B5" w:rsidRDefault="00761CB3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ED6EC8">
        <w:tc>
          <w:tcPr>
            <w:tcW w:w="9451" w:type="dxa"/>
          </w:tcPr>
          <w:p w14:paraId="46EB22A3" w14:textId="77777777" w:rsidR="00AF33CE" w:rsidRPr="00016827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67E3BF09" w14:textId="77777777" w:rsidR="001F1889" w:rsidRDefault="00823D3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 Thinking</w:t>
            </w:r>
          </w:p>
          <w:p w14:paraId="4D703478" w14:textId="77777777" w:rsidR="00823D3E" w:rsidRDefault="00823D3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Flexibility</w:t>
            </w:r>
          </w:p>
          <w:p w14:paraId="07B4A2B3" w14:textId="70B1877D" w:rsidR="00FC4DB4" w:rsidRPr="00FC4DB4" w:rsidRDefault="00FC4DB4" w:rsidP="00FC4DB4">
            <w:pPr>
              <w:spacing w:line="360" w:lineRule="auto"/>
              <w:ind w:left="259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79891E4" w14:textId="313C225B" w:rsidR="003E0295" w:rsidRPr="00780787" w:rsidRDefault="00000000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48" w:type="pct"/>
        <w:tblInd w:w="-90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471"/>
        <w:gridCol w:w="2187"/>
      </w:tblGrid>
      <w:tr w:rsidR="003E0295" w:rsidRPr="00780787" w14:paraId="26BFD15D" w14:textId="77777777" w:rsidTr="003A183A">
        <w:trPr>
          <w:trHeight w:val="216"/>
        </w:trPr>
        <w:tc>
          <w:tcPr>
            <w:tcW w:w="7310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68B30593" w:rsidR="003E0295" w:rsidRPr="00780787" w:rsidRDefault="0002117C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 Engineer - Product and Platform Engineering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7E0A5EAF" w:rsidR="003E0295" w:rsidRPr="00780787" w:rsidRDefault="0002117C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Altimetrik</w:t>
            </w:r>
            <w:proofErr w:type="spellEnd"/>
            <w:r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>Client: Samsung</w:t>
            </w:r>
          </w:p>
        </w:tc>
        <w:tc>
          <w:tcPr>
            <w:tcW w:w="214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FBDF04E" w:rsidR="003E0295" w:rsidRPr="00780787" w:rsidRDefault="00E51290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3E0295" w:rsidRPr="00780787" w14:paraId="1A44DDC8" w14:textId="77777777" w:rsidTr="003A183A">
        <w:trPr>
          <w:trHeight w:val="216"/>
        </w:trPr>
        <w:tc>
          <w:tcPr>
            <w:tcW w:w="9450" w:type="dxa"/>
            <w:gridSpan w:val="2"/>
            <w:tcBorders>
              <w:top w:val="dotted" w:sz="4" w:space="0" w:color="auto"/>
              <w:bottom w:val="nil"/>
            </w:tcBorders>
          </w:tcPr>
          <w:p w14:paraId="27CF91C3" w14:textId="77777777" w:rsidR="003E0295" w:rsidRPr="00780787" w:rsidRDefault="003E0295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0E309A77" w14:textId="77777777" w:rsidR="001F4028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>Optimized Samsung eCommerce APIs, resulting in a 20% performance boost and improved customer</w:t>
            </w:r>
          </w:p>
          <w:p w14:paraId="2E77D4FC" w14:textId="77777777" w:rsidR="002C02AE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Led the development of a new microservice using Node.js and </w:t>
            </w:r>
            <w:proofErr w:type="spellStart"/>
            <w:r w:rsidRPr="002C02AE">
              <w:rPr>
                <w:rFonts w:cstheme="minorHAnsi"/>
                <w:sz w:val="20"/>
                <w:szCs w:val="20"/>
              </w:rPr>
              <w:t>KeyDB</w:t>
            </w:r>
            <w:proofErr w:type="spellEnd"/>
            <w:r w:rsidRPr="002C02AE">
              <w:rPr>
                <w:rFonts w:cstheme="minorHAnsi"/>
                <w:sz w:val="20"/>
                <w:szCs w:val="20"/>
              </w:rPr>
              <w:t>, achieving 30% faster response times.</w:t>
            </w:r>
          </w:p>
          <w:p w14:paraId="131EA8F8" w14:textId="19C33D78" w:rsidR="002C02AE" w:rsidRPr="0002117C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>Mentored junior developers on best practices and conducted regular code reviews.</w:t>
            </w:r>
          </w:p>
        </w:tc>
      </w:tr>
    </w:tbl>
    <w:p w14:paraId="55E6ACEE" w14:textId="4CA98D24" w:rsidR="001E693A" w:rsidRPr="000011D3" w:rsidRDefault="001E693A" w:rsidP="009D0264">
      <w:pPr>
        <w:spacing w:line="360" w:lineRule="auto"/>
        <w:ind w:left="360" w:hanging="180"/>
        <w:rPr>
          <w:b/>
          <w:sz w:val="10"/>
          <w:szCs w:val="10"/>
        </w:rPr>
      </w:pPr>
    </w:p>
    <w:tbl>
      <w:tblPr>
        <w:tblW w:w="5046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329"/>
        <w:gridCol w:w="2325"/>
      </w:tblGrid>
      <w:tr w:rsidR="001E693A" w:rsidRPr="00780787" w14:paraId="631B5C46" w14:textId="77777777" w:rsidTr="004908F0">
        <w:trPr>
          <w:trHeight w:val="216"/>
        </w:trPr>
        <w:tc>
          <w:tcPr>
            <w:tcW w:w="7172" w:type="dxa"/>
          </w:tcPr>
          <w:p w14:paraId="0D851A9A" w14:textId="77777777" w:rsidR="001E693A" w:rsidRPr="00780787" w:rsidRDefault="001E693A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275" w:type="dxa"/>
            <w:vAlign w:val="center"/>
          </w:tcPr>
          <w:p w14:paraId="1178D1F5" w14:textId="77777777" w:rsidR="001E693A" w:rsidRPr="00780787" w:rsidRDefault="001E693A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3A183A">
        <w:trPr>
          <w:trHeight w:val="216"/>
        </w:trPr>
        <w:tc>
          <w:tcPr>
            <w:tcW w:w="9447" w:type="dxa"/>
            <w:gridSpan w:val="2"/>
            <w:tcBorders>
              <w:bottom w:val="nil"/>
            </w:tcBorders>
          </w:tcPr>
          <w:p w14:paraId="5C4AB4E4" w14:textId="77777777" w:rsidR="001E693A" w:rsidRDefault="002C02AE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>Awarded "GEM of the Month" twice for innovative solutions:</w:t>
            </w:r>
          </w:p>
          <w:p w14:paraId="6811281C" w14:textId="77777777" w:rsidR="0016445F" w:rsidRDefault="002C02AE" w:rsidP="004B1C35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>Implemented a WebSocket notification system, reducing DB load by 30% and enabling real-time updates.</w:t>
            </w:r>
          </w:p>
          <w:p w14:paraId="3E259A57" w14:textId="0D49ECE1" w:rsidR="002C02AE" w:rsidRPr="0016445F" w:rsidRDefault="002C02AE" w:rsidP="004B1C35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16445F">
              <w:rPr>
                <w:rFonts w:cstheme="minorHAnsi"/>
                <w:sz w:val="20"/>
                <w:szCs w:val="20"/>
              </w:rPr>
              <w:t>Built a centralized UI library, increasing development speed by 40%.</w:t>
            </w:r>
          </w:p>
          <w:p w14:paraId="66EF0EBB" w14:textId="570FEF20" w:rsidR="002C02AE" w:rsidRPr="002C02AE" w:rsidRDefault="002C02AE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>Developed a Micro Front-End Architecture using Vue.js, enhancing performance and scalability.</w:t>
            </w:r>
          </w:p>
        </w:tc>
      </w:tr>
    </w:tbl>
    <w:p w14:paraId="5CCAF3C7" w14:textId="09EC2624" w:rsidR="009044CC" w:rsidRPr="009A211C" w:rsidRDefault="009044CC" w:rsidP="009D0264">
      <w:pPr>
        <w:spacing w:line="360" w:lineRule="auto"/>
        <w:ind w:left="360" w:hanging="180"/>
        <w:rPr>
          <w:rFonts w:cstheme="minorHAnsi"/>
          <w:sz w:val="10"/>
          <w:szCs w:val="10"/>
        </w:rPr>
      </w:pPr>
    </w:p>
    <w:tbl>
      <w:tblPr>
        <w:tblW w:w="5077" w:type="pct"/>
        <w:tblInd w:w="-142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524"/>
        <w:gridCol w:w="2189"/>
      </w:tblGrid>
      <w:tr w:rsidR="00651D2C" w:rsidRPr="00780787" w14:paraId="6B1D069C" w14:textId="77777777" w:rsidTr="001E693A">
        <w:trPr>
          <w:trHeight w:val="216"/>
        </w:trPr>
        <w:tc>
          <w:tcPr>
            <w:tcW w:w="736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18423E">
            <w:pPr>
              <w:pStyle w:val="Location"/>
              <w:spacing w:line="360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14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1E693A">
        <w:trPr>
          <w:trHeight w:val="216"/>
        </w:trPr>
        <w:tc>
          <w:tcPr>
            <w:tcW w:w="950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77777777" w:rsidR="00483D2A" w:rsidRDefault="00742600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742600">
              <w:rPr>
                <w:rFonts w:cstheme="minorHAnsi"/>
                <w:sz w:val="20"/>
                <w:szCs w:val="20"/>
              </w:rPr>
              <w:t>Built full-stack applications using diverse technologies (Angular, TypeScript, Node.js, Java Servlet, J2EE, jQuery), demonstrating versatility and adaptability.</w:t>
            </w:r>
          </w:p>
          <w:p w14:paraId="311D3A74" w14:textId="77777777" w:rsidR="00742600" w:rsidRDefault="00742600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742600">
              <w:rPr>
                <w:rFonts w:cstheme="minorHAnsi"/>
                <w:sz w:val="20"/>
                <w:szCs w:val="20"/>
              </w:rPr>
              <w:t>Developed complex applications using Design Patterns and implemented both Monolithic and Microservice Architectures, showcasing architectural expertise.</w:t>
            </w:r>
          </w:p>
          <w:p w14:paraId="740BA4A5" w14:textId="7C6B9DB5" w:rsidR="00742600" w:rsidRPr="006053C1" w:rsidRDefault="00742600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742600">
              <w:rPr>
                <w:rFonts w:cstheme="minorHAnsi"/>
                <w:sz w:val="20"/>
                <w:szCs w:val="20"/>
              </w:rPr>
              <w:t>Trained and mentored junior developers, fostering a collaborative learning environment and solidifying leadership skills.</w:t>
            </w:r>
          </w:p>
        </w:tc>
      </w:tr>
    </w:tbl>
    <w:p w14:paraId="745BC0F0" w14:textId="77777777" w:rsidR="00F40F55" w:rsidRPr="00FE4835" w:rsidRDefault="00F40F55" w:rsidP="00CA241D">
      <w:pPr>
        <w:spacing w:line="360" w:lineRule="auto"/>
        <w:rPr>
          <w:rFonts w:cstheme="minorHAnsi"/>
          <w:caps/>
        </w:rPr>
      </w:pPr>
    </w:p>
    <w:p w14:paraId="48A55352" w14:textId="11DED3DC" w:rsidR="00300698" w:rsidRPr="00780787" w:rsidRDefault="00000000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76" w:type="pct"/>
        <w:tblInd w:w="-142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711"/>
      </w:tblGrid>
      <w:tr w:rsidR="0055225C" w:rsidRPr="00780787" w14:paraId="7864B51F" w14:textId="77777777" w:rsidTr="003A183A">
        <w:trPr>
          <w:trHeight w:val="216"/>
        </w:trPr>
        <w:tc>
          <w:tcPr>
            <w:tcW w:w="9502" w:type="dxa"/>
          </w:tcPr>
          <w:p w14:paraId="57EA2433" w14:textId="77777777" w:rsidR="0055225C" w:rsidRDefault="0055225C" w:rsidP="004B1C35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55225C">
              <w:rPr>
                <w:rFonts w:cstheme="minorHAnsi"/>
                <w:bCs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7728EEF9" w14:textId="0C05E160" w:rsidR="003A183A" w:rsidRPr="0055225C" w:rsidRDefault="003A183A" w:rsidP="004B1C35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55225C">
              <w:rPr>
                <w:rFonts w:cstheme="minorHAnsi"/>
                <w:bCs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</w:tc>
      </w:tr>
      <w:tr w:rsidR="009E0283" w:rsidRPr="00780787" w14:paraId="1B3F6657" w14:textId="77777777" w:rsidTr="003A183A">
        <w:trPr>
          <w:trHeight w:val="216"/>
        </w:trPr>
        <w:tc>
          <w:tcPr>
            <w:tcW w:w="9502" w:type="dxa"/>
          </w:tcPr>
          <w:p w14:paraId="494C9D67" w14:textId="77777777" w:rsidR="009E0283" w:rsidRPr="0055225C" w:rsidRDefault="009E0283" w:rsidP="009E0283">
            <w:pPr>
              <w:pStyle w:val="Dates"/>
              <w:spacing w:line="360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2BA9894E" w14:textId="15D226CE" w:rsidR="00890C01" w:rsidRPr="00780787" w:rsidRDefault="00890C01" w:rsidP="001609C3">
      <w:pPr>
        <w:pStyle w:val="Heading1"/>
        <w:tabs>
          <w:tab w:val="left" w:pos="450"/>
          <w:tab w:val="left" w:pos="2928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lastRenderedPageBreak/>
        <w:t>D</w:t>
      </w:r>
      <w:r w:rsidR="00695F12">
        <w:rPr>
          <w:rFonts w:asciiTheme="minorHAnsi" w:hAnsiTheme="minorHAnsi" w:cstheme="minorHAnsi"/>
          <w:sz w:val="24"/>
          <w:szCs w:val="24"/>
        </w:rPr>
        <w:t>eclaration</w:t>
      </w:r>
    </w:p>
    <w:tbl>
      <w:tblPr>
        <w:tblW w:w="5148" w:type="pct"/>
        <w:tblInd w:w="-18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849"/>
      </w:tblGrid>
      <w:tr w:rsidR="00890C01" w:rsidRPr="00780787" w14:paraId="3DAD6632" w14:textId="77777777" w:rsidTr="00704E8A">
        <w:trPr>
          <w:trHeight w:val="130"/>
        </w:trPr>
        <w:tc>
          <w:tcPr>
            <w:tcW w:w="9637" w:type="dxa"/>
            <w:vAlign w:val="center"/>
          </w:tcPr>
          <w:p w14:paraId="22053ACC" w14:textId="586B5F28" w:rsidR="00890C01" w:rsidRPr="00780787" w:rsidRDefault="00890C01" w:rsidP="004B1C35">
            <w:pPr>
              <w:tabs>
                <w:tab w:val="left" w:pos="9540"/>
              </w:tabs>
              <w:spacing w:line="360" w:lineRule="auto"/>
              <w:ind w:left="259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I assure you that the information mentioned above is </w:t>
            </w:r>
            <w:r w:rsidR="005349F3"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79863D38" w14:textId="77777777" w:rsidR="00720A35" w:rsidRPr="00F04D3C" w:rsidRDefault="00720A35" w:rsidP="009D0264">
      <w:pPr>
        <w:spacing w:line="360" w:lineRule="auto"/>
        <w:ind w:left="360" w:hanging="180"/>
      </w:pPr>
    </w:p>
    <w:sectPr w:rsidR="00720A35" w:rsidRPr="00F04D3C" w:rsidSect="00DA5777">
      <w:type w:val="continuous"/>
      <w:pgSz w:w="11906" w:h="16838" w:code="9"/>
      <w:pgMar w:top="1440" w:right="99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7D92" w14:textId="77777777" w:rsidR="00DA5777" w:rsidRDefault="00DA5777" w:rsidP="00580C51">
      <w:r>
        <w:separator/>
      </w:r>
    </w:p>
  </w:endnote>
  <w:endnote w:type="continuationSeparator" w:id="0">
    <w:p w14:paraId="547DCC5D" w14:textId="77777777" w:rsidR="00DA5777" w:rsidRDefault="00DA5777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BB99" w14:textId="77777777" w:rsidR="00DA5777" w:rsidRDefault="00DA5777" w:rsidP="00580C51">
      <w:r>
        <w:separator/>
      </w:r>
    </w:p>
  </w:footnote>
  <w:footnote w:type="continuationSeparator" w:id="0">
    <w:p w14:paraId="7B67294E" w14:textId="77777777" w:rsidR="00DA5777" w:rsidRDefault="00DA5777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FDA"/>
    <w:rsid w:val="000309D2"/>
    <w:rsid w:val="00031148"/>
    <w:rsid w:val="00031B93"/>
    <w:rsid w:val="00033380"/>
    <w:rsid w:val="00033B36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701B2"/>
    <w:rsid w:val="000711B3"/>
    <w:rsid w:val="00071C5E"/>
    <w:rsid w:val="000727DF"/>
    <w:rsid w:val="00073315"/>
    <w:rsid w:val="00074ABF"/>
    <w:rsid w:val="00075E73"/>
    <w:rsid w:val="000760A9"/>
    <w:rsid w:val="00076954"/>
    <w:rsid w:val="00080B7D"/>
    <w:rsid w:val="00081583"/>
    <w:rsid w:val="00081954"/>
    <w:rsid w:val="00083777"/>
    <w:rsid w:val="00083FBC"/>
    <w:rsid w:val="000844C5"/>
    <w:rsid w:val="00084BE4"/>
    <w:rsid w:val="00086D7F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2C33"/>
    <w:rsid w:val="000A7240"/>
    <w:rsid w:val="000B0EE9"/>
    <w:rsid w:val="000B2660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956"/>
    <w:rsid w:val="00135244"/>
    <w:rsid w:val="0013567F"/>
    <w:rsid w:val="001356A6"/>
    <w:rsid w:val="00135B5B"/>
    <w:rsid w:val="00136F03"/>
    <w:rsid w:val="00140709"/>
    <w:rsid w:val="00142FE7"/>
    <w:rsid w:val="001448F2"/>
    <w:rsid w:val="00144D8F"/>
    <w:rsid w:val="001461CF"/>
    <w:rsid w:val="00147AB6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917"/>
    <w:rsid w:val="00177AA8"/>
    <w:rsid w:val="001800B5"/>
    <w:rsid w:val="001818A7"/>
    <w:rsid w:val="0018226C"/>
    <w:rsid w:val="001823B0"/>
    <w:rsid w:val="00182541"/>
    <w:rsid w:val="001830CD"/>
    <w:rsid w:val="0018423E"/>
    <w:rsid w:val="0019000C"/>
    <w:rsid w:val="00190C92"/>
    <w:rsid w:val="001911BA"/>
    <w:rsid w:val="00191CE8"/>
    <w:rsid w:val="00191F37"/>
    <w:rsid w:val="0019208B"/>
    <w:rsid w:val="001937E7"/>
    <w:rsid w:val="001938DD"/>
    <w:rsid w:val="00197DC8"/>
    <w:rsid w:val="001A0772"/>
    <w:rsid w:val="001A1343"/>
    <w:rsid w:val="001A20FD"/>
    <w:rsid w:val="001A2FCD"/>
    <w:rsid w:val="001A4150"/>
    <w:rsid w:val="001A4296"/>
    <w:rsid w:val="001A5C9F"/>
    <w:rsid w:val="001B013F"/>
    <w:rsid w:val="001B0ACE"/>
    <w:rsid w:val="001B4B27"/>
    <w:rsid w:val="001B5260"/>
    <w:rsid w:val="001B59FD"/>
    <w:rsid w:val="001B5A04"/>
    <w:rsid w:val="001C0055"/>
    <w:rsid w:val="001C2A33"/>
    <w:rsid w:val="001C4028"/>
    <w:rsid w:val="001C4EBF"/>
    <w:rsid w:val="001C5D0A"/>
    <w:rsid w:val="001D0350"/>
    <w:rsid w:val="001D2CC2"/>
    <w:rsid w:val="001D4E82"/>
    <w:rsid w:val="001D54CA"/>
    <w:rsid w:val="001D57A4"/>
    <w:rsid w:val="001D5AA2"/>
    <w:rsid w:val="001E0550"/>
    <w:rsid w:val="001E0CA5"/>
    <w:rsid w:val="001E2257"/>
    <w:rsid w:val="001E2DE8"/>
    <w:rsid w:val="001E3B14"/>
    <w:rsid w:val="001E5D4C"/>
    <w:rsid w:val="001E693A"/>
    <w:rsid w:val="001E7581"/>
    <w:rsid w:val="001F01BC"/>
    <w:rsid w:val="001F0888"/>
    <w:rsid w:val="001F098C"/>
    <w:rsid w:val="001F1889"/>
    <w:rsid w:val="001F2EBF"/>
    <w:rsid w:val="001F397F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5643"/>
    <w:rsid w:val="00206560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4F92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7ED"/>
    <w:rsid w:val="002C02AE"/>
    <w:rsid w:val="002C05B9"/>
    <w:rsid w:val="002C12D0"/>
    <w:rsid w:val="002C28BA"/>
    <w:rsid w:val="002C2F89"/>
    <w:rsid w:val="002C4021"/>
    <w:rsid w:val="002C4CD0"/>
    <w:rsid w:val="002C5A24"/>
    <w:rsid w:val="002C5CCF"/>
    <w:rsid w:val="002C5DAE"/>
    <w:rsid w:val="002C762F"/>
    <w:rsid w:val="002D10E4"/>
    <w:rsid w:val="002D1591"/>
    <w:rsid w:val="002D3076"/>
    <w:rsid w:val="002D63E8"/>
    <w:rsid w:val="002E0641"/>
    <w:rsid w:val="002E3079"/>
    <w:rsid w:val="002E5758"/>
    <w:rsid w:val="002E5DE3"/>
    <w:rsid w:val="002E7152"/>
    <w:rsid w:val="002F0792"/>
    <w:rsid w:val="002F0ECF"/>
    <w:rsid w:val="002F2E7E"/>
    <w:rsid w:val="002F4C98"/>
    <w:rsid w:val="002F6B05"/>
    <w:rsid w:val="002F7703"/>
    <w:rsid w:val="002F7B91"/>
    <w:rsid w:val="00300698"/>
    <w:rsid w:val="00301257"/>
    <w:rsid w:val="00304B0D"/>
    <w:rsid w:val="003055F8"/>
    <w:rsid w:val="00306C2A"/>
    <w:rsid w:val="00307AC8"/>
    <w:rsid w:val="00307F08"/>
    <w:rsid w:val="00310A58"/>
    <w:rsid w:val="00312241"/>
    <w:rsid w:val="0031475E"/>
    <w:rsid w:val="00314CAE"/>
    <w:rsid w:val="00317EF7"/>
    <w:rsid w:val="00320AB4"/>
    <w:rsid w:val="00322184"/>
    <w:rsid w:val="00323AA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1312"/>
    <w:rsid w:val="00341668"/>
    <w:rsid w:val="00341BAF"/>
    <w:rsid w:val="00341F78"/>
    <w:rsid w:val="0034388F"/>
    <w:rsid w:val="00345E24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3151"/>
    <w:rsid w:val="00374A66"/>
    <w:rsid w:val="00374E86"/>
    <w:rsid w:val="00375877"/>
    <w:rsid w:val="003815AE"/>
    <w:rsid w:val="00383302"/>
    <w:rsid w:val="00383F64"/>
    <w:rsid w:val="00384165"/>
    <w:rsid w:val="00385A75"/>
    <w:rsid w:val="00390FCE"/>
    <w:rsid w:val="00391DEC"/>
    <w:rsid w:val="00391F3D"/>
    <w:rsid w:val="00394753"/>
    <w:rsid w:val="003960CA"/>
    <w:rsid w:val="00396F07"/>
    <w:rsid w:val="0039777F"/>
    <w:rsid w:val="003A0150"/>
    <w:rsid w:val="003A03BD"/>
    <w:rsid w:val="003A05F8"/>
    <w:rsid w:val="003A183A"/>
    <w:rsid w:val="003A38C2"/>
    <w:rsid w:val="003A3A7F"/>
    <w:rsid w:val="003A46F1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819"/>
    <w:rsid w:val="0044279E"/>
    <w:rsid w:val="00445B1F"/>
    <w:rsid w:val="00445D29"/>
    <w:rsid w:val="00446BE9"/>
    <w:rsid w:val="00451339"/>
    <w:rsid w:val="00452A67"/>
    <w:rsid w:val="004575DB"/>
    <w:rsid w:val="0046035B"/>
    <w:rsid w:val="00461058"/>
    <w:rsid w:val="00463A63"/>
    <w:rsid w:val="00463E2A"/>
    <w:rsid w:val="00464510"/>
    <w:rsid w:val="0047409B"/>
    <w:rsid w:val="004741B6"/>
    <w:rsid w:val="00475438"/>
    <w:rsid w:val="00475BCA"/>
    <w:rsid w:val="004763DC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DF5"/>
    <w:rsid w:val="004908F0"/>
    <w:rsid w:val="00492B22"/>
    <w:rsid w:val="00492BF6"/>
    <w:rsid w:val="0049648D"/>
    <w:rsid w:val="0049694B"/>
    <w:rsid w:val="004A0E1E"/>
    <w:rsid w:val="004A2988"/>
    <w:rsid w:val="004A404A"/>
    <w:rsid w:val="004A5B82"/>
    <w:rsid w:val="004A6626"/>
    <w:rsid w:val="004A725C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46CE"/>
    <w:rsid w:val="00505C2C"/>
    <w:rsid w:val="00506BCF"/>
    <w:rsid w:val="00512686"/>
    <w:rsid w:val="00514AF9"/>
    <w:rsid w:val="00517574"/>
    <w:rsid w:val="0052183D"/>
    <w:rsid w:val="00526A6B"/>
    <w:rsid w:val="00530524"/>
    <w:rsid w:val="00530E86"/>
    <w:rsid w:val="00530ED2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4129"/>
    <w:rsid w:val="0054606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84"/>
    <w:rsid w:val="00557B9A"/>
    <w:rsid w:val="0056141F"/>
    <w:rsid w:val="00561DCD"/>
    <w:rsid w:val="00566C5F"/>
    <w:rsid w:val="005675DE"/>
    <w:rsid w:val="00570ACB"/>
    <w:rsid w:val="00571492"/>
    <w:rsid w:val="005722DD"/>
    <w:rsid w:val="0057472B"/>
    <w:rsid w:val="005755D4"/>
    <w:rsid w:val="00575806"/>
    <w:rsid w:val="0057644B"/>
    <w:rsid w:val="0057752F"/>
    <w:rsid w:val="005777FD"/>
    <w:rsid w:val="00577A18"/>
    <w:rsid w:val="00580AE4"/>
    <w:rsid w:val="00580C51"/>
    <w:rsid w:val="005822E6"/>
    <w:rsid w:val="0058377D"/>
    <w:rsid w:val="005916D4"/>
    <w:rsid w:val="00592CEF"/>
    <w:rsid w:val="00593D6D"/>
    <w:rsid w:val="00594D5B"/>
    <w:rsid w:val="0059695B"/>
    <w:rsid w:val="00597027"/>
    <w:rsid w:val="00597B09"/>
    <w:rsid w:val="00597FD0"/>
    <w:rsid w:val="005A020B"/>
    <w:rsid w:val="005A4BB5"/>
    <w:rsid w:val="005A6646"/>
    <w:rsid w:val="005A6878"/>
    <w:rsid w:val="005A7646"/>
    <w:rsid w:val="005A7D79"/>
    <w:rsid w:val="005B0DAE"/>
    <w:rsid w:val="005B1509"/>
    <w:rsid w:val="005B3E98"/>
    <w:rsid w:val="005B4F62"/>
    <w:rsid w:val="005B627E"/>
    <w:rsid w:val="005C0355"/>
    <w:rsid w:val="005C03AF"/>
    <w:rsid w:val="005C09F3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E1961"/>
    <w:rsid w:val="005E1FB3"/>
    <w:rsid w:val="005E2E4F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AE"/>
    <w:rsid w:val="00603C09"/>
    <w:rsid w:val="0060502B"/>
    <w:rsid w:val="00605150"/>
    <w:rsid w:val="006053C1"/>
    <w:rsid w:val="00607DC3"/>
    <w:rsid w:val="00610120"/>
    <w:rsid w:val="00611F07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A7E"/>
    <w:rsid w:val="00641198"/>
    <w:rsid w:val="00641419"/>
    <w:rsid w:val="00643C2F"/>
    <w:rsid w:val="006441AA"/>
    <w:rsid w:val="00645176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101B"/>
    <w:rsid w:val="00661422"/>
    <w:rsid w:val="006619F0"/>
    <w:rsid w:val="00663365"/>
    <w:rsid w:val="0066344A"/>
    <w:rsid w:val="00664759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5F12"/>
    <w:rsid w:val="006962EF"/>
    <w:rsid w:val="00697E33"/>
    <w:rsid w:val="006A0235"/>
    <w:rsid w:val="006A04F2"/>
    <w:rsid w:val="006A116B"/>
    <w:rsid w:val="006A1585"/>
    <w:rsid w:val="006A19ED"/>
    <w:rsid w:val="006A1A99"/>
    <w:rsid w:val="006A24C9"/>
    <w:rsid w:val="006A29AB"/>
    <w:rsid w:val="006A3331"/>
    <w:rsid w:val="006A3B89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54D2"/>
    <w:rsid w:val="006B6A36"/>
    <w:rsid w:val="006B75DB"/>
    <w:rsid w:val="006B7FAF"/>
    <w:rsid w:val="006C10BB"/>
    <w:rsid w:val="006C15C5"/>
    <w:rsid w:val="006C3B0C"/>
    <w:rsid w:val="006C6EBD"/>
    <w:rsid w:val="006C7883"/>
    <w:rsid w:val="006D0DF8"/>
    <w:rsid w:val="006D32C4"/>
    <w:rsid w:val="006D3825"/>
    <w:rsid w:val="006D54CC"/>
    <w:rsid w:val="006D6B5C"/>
    <w:rsid w:val="006E02CF"/>
    <w:rsid w:val="006E20C1"/>
    <w:rsid w:val="006E2432"/>
    <w:rsid w:val="006E36EC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20A35"/>
    <w:rsid w:val="00721C0F"/>
    <w:rsid w:val="00723045"/>
    <w:rsid w:val="00723A73"/>
    <w:rsid w:val="00723DA1"/>
    <w:rsid w:val="007242B2"/>
    <w:rsid w:val="00724CAB"/>
    <w:rsid w:val="00725EB4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25F7"/>
    <w:rsid w:val="00782C1C"/>
    <w:rsid w:val="0078323B"/>
    <w:rsid w:val="00784BC4"/>
    <w:rsid w:val="007905F4"/>
    <w:rsid w:val="00790D50"/>
    <w:rsid w:val="0079179F"/>
    <w:rsid w:val="007968DD"/>
    <w:rsid w:val="007971CD"/>
    <w:rsid w:val="00797C00"/>
    <w:rsid w:val="00797E14"/>
    <w:rsid w:val="007A155C"/>
    <w:rsid w:val="007A1D74"/>
    <w:rsid w:val="007A2515"/>
    <w:rsid w:val="007A2F12"/>
    <w:rsid w:val="007A33B7"/>
    <w:rsid w:val="007A3860"/>
    <w:rsid w:val="007A49C4"/>
    <w:rsid w:val="007A58EE"/>
    <w:rsid w:val="007A6B3C"/>
    <w:rsid w:val="007A6CFE"/>
    <w:rsid w:val="007B2B55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3D3E"/>
    <w:rsid w:val="0082667E"/>
    <w:rsid w:val="00827EC3"/>
    <w:rsid w:val="00827FA2"/>
    <w:rsid w:val="00830A95"/>
    <w:rsid w:val="00830BB8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69BF"/>
    <w:rsid w:val="008473CA"/>
    <w:rsid w:val="00851A20"/>
    <w:rsid w:val="0085330B"/>
    <w:rsid w:val="00853D98"/>
    <w:rsid w:val="00853DCF"/>
    <w:rsid w:val="0085610F"/>
    <w:rsid w:val="00856417"/>
    <w:rsid w:val="00856750"/>
    <w:rsid w:val="00857CE5"/>
    <w:rsid w:val="0086073C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5523"/>
    <w:rsid w:val="008858CC"/>
    <w:rsid w:val="00887712"/>
    <w:rsid w:val="00890C01"/>
    <w:rsid w:val="00891413"/>
    <w:rsid w:val="00892B7A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3675"/>
    <w:rsid w:val="008C446D"/>
    <w:rsid w:val="008C517B"/>
    <w:rsid w:val="008D02CB"/>
    <w:rsid w:val="008D1BFF"/>
    <w:rsid w:val="008D3CB0"/>
    <w:rsid w:val="008D3D44"/>
    <w:rsid w:val="008D5017"/>
    <w:rsid w:val="008D5A6F"/>
    <w:rsid w:val="008E0BEB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F1"/>
    <w:rsid w:val="009214E3"/>
    <w:rsid w:val="00921D83"/>
    <w:rsid w:val="00922134"/>
    <w:rsid w:val="00922EBD"/>
    <w:rsid w:val="00923793"/>
    <w:rsid w:val="00931383"/>
    <w:rsid w:val="00933016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702C6"/>
    <w:rsid w:val="00972496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54D1"/>
    <w:rsid w:val="009A67DA"/>
    <w:rsid w:val="009A6904"/>
    <w:rsid w:val="009A6C04"/>
    <w:rsid w:val="009A74E8"/>
    <w:rsid w:val="009A7B53"/>
    <w:rsid w:val="009B0C65"/>
    <w:rsid w:val="009B2B15"/>
    <w:rsid w:val="009B2F7B"/>
    <w:rsid w:val="009B5C73"/>
    <w:rsid w:val="009B7363"/>
    <w:rsid w:val="009C0BEF"/>
    <w:rsid w:val="009C23FB"/>
    <w:rsid w:val="009C2D71"/>
    <w:rsid w:val="009C4535"/>
    <w:rsid w:val="009C4AD3"/>
    <w:rsid w:val="009C5250"/>
    <w:rsid w:val="009C7124"/>
    <w:rsid w:val="009C79B0"/>
    <w:rsid w:val="009D0264"/>
    <w:rsid w:val="009D09AD"/>
    <w:rsid w:val="009D2149"/>
    <w:rsid w:val="009D41C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2B08"/>
    <w:rsid w:val="00A12BC3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7A4C"/>
    <w:rsid w:val="00AB7B94"/>
    <w:rsid w:val="00AC0AF0"/>
    <w:rsid w:val="00AC0BB7"/>
    <w:rsid w:val="00AC1EE6"/>
    <w:rsid w:val="00AC26FD"/>
    <w:rsid w:val="00AC2F50"/>
    <w:rsid w:val="00AC3961"/>
    <w:rsid w:val="00AC7613"/>
    <w:rsid w:val="00AD0226"/>
    <w:rsid w:val="00AD082A"/>
    <w:rsid w:val="00AD0A38"/>
    <w:rsid w:val="00AD158D"/>
    <w:rsid w:val="00AD161A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10BC3"/>
    <w:rsid w:val="00B11225"/>
    <w:rsid w:val="00B1238F"/>
    <w:rsid w:val="00B13434"/>
    <w:rsid w:val="00B138FF"/>
    <w:rsid w:val="00B14B40"/>
    <w:rsid w:val="00B16F0F"/>
    <w:rsid w:val="00B21287"/>
    <w:rsid w:val="00B22AE7"/>
    <w:rsid w:val="00B24D2C"/>
    <w:rsid w:val="00B27655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81622"/>
    <w:rsid w:val="00B81D05"/>
    <w:rsid w:val="00B83495"/>
    <w:rsid w:val="00B85D82"/>
    <w:rsid w:val="00B86763"/>
    <w:rsid w:val="00B916EE"/>
    <w:rsid w:val="00B9368E"/>
    <w:rsid w:val="00B93FA4"/>
    <w:rsid w:val="00B94A44"/>
    <w:rsid w:val="00B97A1E"/>
    <w:rsid w:val="00BA0DA2"/>
    <w:rsid w:val="00BA0F68"/>
    <w:rsid w:val="00BA18BA"/>
    <w:rsid w:val="00BA2125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7DE5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4712"/>
    <w:rsid w:val="00C048B6"/>
    <w:rsid w:val="00C05374"/>
    <w:rsid w:val="00C05444"/>
    <w:rsid w:val="00C069B4"/>
    <w:rsid w:val="00C075C3"/>
    <w:rsid w:val="00C115CE"/>
    <w:rsid w:val="00C12569"/>
    <w:rsid w:val="00C12872"/>
    <w:rsid w:val="00C16C0A"/>
    <w:rsid w:val="00C21153"/>
    <w:rsid w:val="00C2158A"/>
    <w:rsid w:val="00C245CE"/>
    <w:rsid w:val="00C277D2"/>
    <w:rsid w:val="00C279CB"/>
    <w:rsid w:val="00C302EE"/>
    <w:rsid w:val="00C34072"/>
    <w:rsid w:val="00C411A3"/>
    <w:rsid w:val="00C41AA0"/>
    <w:rsid w:val="00C42728"/>
    <w:rsid w:val="00C43522"/>
    <w:rsid w:val="00C47A16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BE4"/>
    <w:rsid w:val="00C67962"/>
    <w:rsid w:val="00C73909"/>
    <w:rsid w:val="00C74A49"/>
    <w:rsid w:val="00C7529F"/>
    <w:rsid w:val="00C7614F"/>
    <w:rsid w:val="00C7649A"/>
    <w:rsid w:val="00C811E6"/>
    <w:rsid w:val="00C82105"/>
    <w:rsid w:val="00C85DCA"/>
    <w:rsid w:val="00C91F34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88E"/>
    <w:rsid w:val="00CB0BA7"/>
    <w:rsid w:val="00CB2502"/>
    <w:rsid w:val="00CB2A32"/>
    <w:rsid w:val="00CC02C0"/>
    <w:rsid w:val="00CC030D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5000"/>
    <w:rsid w:val="00CD54A8"/>
    <w:rsid w:val="00CE0794"/>
    <w:rsid w:val="00CE0C93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45DE"/>
    <w:rsid w:val="00D200EC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368A"/>
    <w:rsid w:val="00DD43B9"/>
    <w:rsid w:val="00DD4582"/>
    <w:rsid w:val="00DD49EE"/>
    <w:rsid w:val="00DD5474"/>
    <w:rsid w:val="00DD6130"/>
    <w:rsid w:val="00DD67EB"/>
    <w:rsid w:val="00DE0633"/>
    <w:rsid w:val="00DE2385"/>
    <w:rsid w:val="00DE2397"/>
    <w:rsid w:val="00DE2DDF"/>
    <w:rsid w:val="00DE4EF5"/>
    <w:rsid w:val="00DE5FBD"/>
    <w:rsid w:val="00DE6F7E"/>
    <w:rsid w:val="00DE7766"/>
    <w:rsid w:val="00DF1F6E"/>
    <w:rsid w:val="00DF2D6D"/>
    <w:rsid w:val="00DF358F"/>
    <w:rsid w:val="00DF415F"/>
    <w:rsid w:val="00DF4401"/>
    <w:rsid w:val="00DF4B4E"/>
    <w:rsid w:val="00DF65E1"/>
    <w:rsid w:val="00E01FB8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B9A"/>
    <w:rsid w:val="00E55DEF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8A"/>
    <w:rsid w:val="00E9021B"/>
    <w:rsid w:val="00E91C9C"/>
    <w:rsid w:val="00E91EE7"/>
    <w:rsid w:val="00E922E4"/>
    <w:rsid w:val="00E94B6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6901"/>
    <w:rsid w:val="00ED713C"/>
    <w:rsid w:val="00EE0315"/>
    <w:rsid w:val="00EE20AB"/>
    <w:rsid w:val="00EE4C5C"/>
    <w:rsid w:val="00EE55EC"/>
    <w:rsid w:val="00EF0FED"/>
    <w:rsid w:val="00EF1597"/>
    <w:rsid w:val="00EF3213"/>
    <w:rsid w:val="00EF4486"/>
    <w:rsid w:val="00EF4B95"/>
    <w:rsid w:val="00EF5FEB"/>
    <w:rsid w:val="00EF7167"/>
    <w:rsid w:val="00EF7ACC"/>
    <w:rsid w:val="00F0100C"/>
    <w:rsid w:val="00F033F7"/>
    <w:rsid w:val="00F0380D"/>
    <w:rsid w:val="00F041D2"/>
    <w:rsid w:val="00F04D3C"/>
    <w:rsid w:val="00F06BEE"/>
    <w:rsid w:val="00F06D70"/>
    <w:rsid w:val="00F1115A"/>
    <w:rsid w:val="00F11636"/>
    <w:rsid w:val="00F11651"/>
    <w:rsid w:val="00F1448F"/>
    <w:rsid w:val="00F1786D"/>
    <w:rsid w:val="00F246A7"/>
    <w:rsid w:val="00F260B5"/>
    <w:rsid w:val="00F30E34"/>
    <w:rsid w:val="00F31133"/>
    <w:rsid w:val="00F323A0"/>
    <w:rsid w:val="00F34310"/>
    <w:rsid w:val="00F3541D"/>
    <w:rsid w:val="00F36C14"/>
    <w:rsid w:val="00F36CB8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7680"/>
    <w:rsid w:val="00F80FEB"/>
    <w:rsid w:val="00F814A0"/>
    <w:rsid w:val="00F823F4"/>
    <w:rsid w:val="00F824CB"/>
    <w:rsid w:val="00F849A6"/>
    <w:rsid w:val="00F853FC"/>
    <w:rsid w:val="00F865F5"/>
    <w:rsid w:val="00F876DB"/>
    <w:rsid w:val="00F87E23"/>
    <w:rsid w:val="00F90829"/>
    <w:rsid w:val="00F926B0"/>
    <w:rsid w:val="00F95C0C"/>
    <w:rsid w:val="00F965AE"/>
    <w:rsid w:val="00F965F1"/>
    <w:rsid w:val="00F97A85"/>
    <w:rsid w:val="00FA19D5"/>
    <w:rsid w:val="00FA1CB7"/>
    <w:rsid w:val="00FA1F46"/>
    <w:rsid w:val="00FA2991"/>
    <w:rsid w:val="00FA2FCE"/>
    <w:rsid w:val="00FA3440"/>
    <w:rsid w:val="00FA38C6"/>
    <w:rsid w:val="00FA43F8"/>
    <w:rsid w:val="00FA4BC9"/>
    <w:rsid w:val="00FA4E17"/>
    <w:rsid w:val="00FA74EC"/>
    <w:rsid w:val="00FB05C9"/>
    <w:rsid w:val="00FB2134"/>
    <w:rsid w:val="00FB2AAA"/>
    <w:rsid w:val="00FB3EF3"/>
    <w:rsid w:val="00FB4121"/>
    <w:rsid w:val="00FB4947"/>
    <w:rsid w:val="00FB5122"/>
    <w:rsid w:val="00FB7441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EA6"/>
    <w:rsid w:val="00FD278E"/>
    <w:rsid w:val="00FD3229"/>
    <w:rsid w:val="00FD36B7"/>
    <w:rsid w:val="00FD50FF"/>
    <w:rsid w:val="00FD6B7F"/>
    <w:rsid w:val="00FE0315"/>
    <w:rsid w:val="00FE3598"/>
    <w:rsid w:val="00FE4835"/>
    <w:rsid w:val="00FE4F7B"/>
    <w:rsid w:val="00FE69A5"/>
    <w:rsid w:val="00FE6F59"/>
    <w:rsid w:val="00FF0906"/>
    <w:rsid w:val="00FF295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761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D2D18"/>
    <w:rsid w:val="004275AA"/>
    <w:rsid w:val="00495C90"/>
    <w:rsid w:val="004B314C"/>
    <w:rsid w:val="004C7597"/>
    <w:rsid w:val="004D3EF7"/>
    <w:rsid w:val="00502D5C"/>
    <w:rsid w:val="00536C5A"/>
    <w:rsid w:val="00545296"/>
    <w:rsid w:val="005832EB"/>
    <w:rsid w:val="00607622"/>
    <w:rsid w:val="006172AC"/>
    <w:rsid w:val="00623D61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42756"/>
    <w:rsid w:val="00863F99"/>
    <w:rsid w:val="008702B8"/>
    <w:rsid w:val="00887117"/>
    <w:rsid w:val="008C1E49"/>
    <w:rsid w:val="00933DAA"/>
    <w:rsid w:val="009743DC"/>
    <w:rsid w:val="009B0F9C"/>
    <w:rsid w:val="009D342B"/>
    <w:rsid w:val="009F504B"/>
    <w:rsid w:val="00A515A9"/>
    <w:rsid w:val="00A779C4"/>
    <w:rsid w:val="00AA5C5D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2005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1697</cp:revision>
  <cp:lastPrinted>2024-01-14T07:38:00Z</cp:lastPrinted>
  <dcterms:created xsi:type="dcterms:W3CDTF">2020-10-17T05:11:00Z</dcterms:created>
  <dcterms:modified xsi:type="dcterms:W3CDTF">2024-01-14T07:38:00Z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