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D7E" w:rsidRPr="00991D7E" w:rsidRDefault="004A1FDB" w:rsidP="00382F68">
      <w:pPr>
        <w:spacing w:line="240" w:lineRule="auto"/>
        <w:rPr>
          <w:rFonts w:ascii="Lato" w:hAnsi="Lato"/>
          <w:color w:val="404040" w:themeColor="text1" w:themeTint="BF"/>
          <w:spacing w:val="60"/>
          <w:sz w:val="36"/>
          <w:szCs w:val="36"/>
          <w:lang w:val="en-IN"/>
        </w:rPr>
      </w:pPr>
      <w:r>
        <w:rPr>
          <w:rFonts w:ascii="Lato" w:hAnsi="Lato"/>
          <w:noProof/>
          <w:color w:val="000000" w:themeColor="text1"/>
          <w:spacing w:val="60"/>
          <w:sz w:val="36"/>
          <w:szCs w:val="36"/>
        </w:rPr>
        <mc:AlternateContent>
          <mc:Choice Requires="wps">
            <w:drawing>
              <wp:anchor distT="0" distB="0" distL="114300" distR="114300" simplePos="0" relativeHeight="251659264" behindDoc="1" locked="0" layoutInCell="1" allowOverlap="1">
                <wp:simplePos x="0" y="0"/>
                <wp:positionH relativeFrom="column">
                  <wp:posOffset>4448175</wp:posOffset>
                </wp:positionH>
                <wp:positionV relativeFrom="paragraph">
                  <wp:posOffset>-914400</wp:posOffset>
                </wp:positionV>
                <wp:extent cx="1409700" cy="1638300"/>
                <wp:effectExtent l="0" t="0" r="0" b="0"/>
                <wp:wrapNone/>
                <wp:docPr id="7" name="Rectangle 7"/>
                <wp:cNvGraphicFramePr/>
                <a:graphic xmlns:a="http://schemas.openxmlformats.org/drawingml/2006/main">
                  <a:graphicData uri="http://schemas.microsoft.com/office/word/2010/wordprocessingShape">
                    <wps:wsp>
                      <wps:cNvSpPr/>
                      <wps:spPr>
                        <a:xfrm>
                          <a:off x="0" y="0"/>
                          <a:ext cx="1409700" cy="1638300"/>
                        </a:xfrm>
                        <a:prstGeom prst="rect">
                          <a:avLst/>
                        </a:prstGeom>
                        <a:solidFill>
                          <a:srgbClr val="EFEF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0F175" id="Rectangle 7" o:spid="_x0000_s1026" style="position:absolute;margin-left:350.25pt;margin-top:-1in;width:111pt;height:12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" fillcolor="#efefef" stroked="f" strokeweight="1pt"/>
            </w:pict>
          </mc:Fallback>
        </mc:AlternateContent>
      </w:r>
      <w:r w:rsidR="00264FA1">
        <w:rPr>
          <w:rFonts w:ascii="Lato" w:hAnsi="Lato"/>
          <w:color w:val="404040" w:themeColor="text1" w:themeTint="BF"/>
          <w:spacing w:val="60"/>
          <w:sz w:val="36"/>
          <w:szCs w:val="36"/>
          <w:lang w:val="en-IN"/>
        </w:rPr>
        <w:t>SEMINAR</w:t>
      </w:r>
      <w:r w:rsidR="00382F68" w:rsidRPr="00991D7E">
        <w:rPr>
          <w:rFonts w:ascii="Lato" w:hAnsi="Lato"/>
          <w:color w:val="404040" w:themeColor="text1" w:themeTint="BF"/>
          <w:spacing w:val="60"/>
          <w:sz w:val="36"/>
          <w:szCs w:val="36"/>
          <w:lang w:val="en-IN"/>
        </w:rPr>
        <w:t xml:space="preserve"> </w:t>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264FA1">
        <w:rPr>
          <w:rFonts w:ascii="Lato" w:hAnsi="Lato"/>
          <w:color w:val="767171" w:themeColor="background2" w:themeShade="80"/>
          <w:spacing w:val="40"/>
          <w:lang w:val="en-IN"/>
        </w:rPr>
        <w:t>21</w:t>
      </w:r>
      <w:r w:rsidR="00991D7E" w:rsidRPr="004A1FDB">
        <w:rPr>
          <w:rFonts w:ascii="Lato" w:hAnsi="Lato"/>
          <w:color w:val="767171" w:themeColor="background2" w:themeShade="80"/>
          <w:spacing w:val="40"/>
          <w:lang w:val="en-IN"/>
        </w:rPr>
        <w:t xml:space="preserve"> </w:t>
      </w:r>
      <w:r w:rsidR="00991D7E" w:rsidRPr="004A1FDB">
        <w:rPr>
          <w:rFonts w:ascii="Lato" w:hAnsi="Lato"/>
          <w:color w:val="767171" w:themeColor="background2" w:themeShade="80"/>
          <w:spacing w:val="30"/>
          <w:lang w:val="en-IN"/>
        </w:rPr>
        <w:t>SEP</w:t>
      </w:r>
      <w:r w:rsidR="00991D7E" w:rsidRPr="004A1FDB">
        <w:rPr>
          <w:rFonts w:ascii="Lato" w:hAnsi="Lato"/>
          <w:color w:val="767171" w:themeColor="background2" w:themeShade="80"/>
          <w:spacing w:val="40"/>
          <w:lang w:val="en-IN"/>
        </w:rPr>
        <w:t xml:space="preserve"> 2020</w:t>
      </w:r>
    </w:p>
    <w:p w:rsidR="00382F68" w:rsidRPr="00991D7E" w:rsidRDefault="00382F68" w:rsidP="00382F68">
      <w:pPr>
        <w:spacing w:line="240" w:lineRule="auto"/>
        <w:rPr>
          <w:rFonts w:ascii="Lato" w:hAnsi="Lato"/>
          <w:color w:val="404040" w:themeColor="text1" w:themeTint="BF"/>
          <w:spacing w:val="60"/>
          <w:sz w:val="36"/>
          <w:szCs w:val="36"/>
          <w:lang w:val="en-IN"/>
        </w:rPr>
      </w:pPr>
      <w:r w:rsidRPr="00991D7E">
        <w:rPr>
          <w:rFonts w:ascii="Lato" w:hAnsi="Lato"/>
          <w:color w:val="404040" w:themeColor="text1" w:themeTint="BF"/>
          <w:spacing w:val="60"/>
          <w:sz w:val="36"/>
          <w:szCs w:val="36"/>
          <w:lang w:val="en-IN"/>
        </w:rPr>
        <w:t>PROP</w:t>
      </w:r>
      <w:r w:rsidR="00264FA1">
        <w:rPr>
          <w:rFonts w:ascii="Lato" w:hAnsi="Lato"/>
          <w:color w:val="404040" w:themeColor="text1" w:themeTint="BF"/>
          <w:spacing w:val="60"/>
          <w:sz w:val="36"/>
          <w:szCs w:val="36"/>
          <w:lang w:val="en-IN"/>
        </w:rPr>
        <w:t>O</w:t>
      </w:r>
      <w:r w:rsidRPr="00991D7E">
        <w:rPr>
          <w:rFonts w:ascii="Lato" w:hAnsi="Lato"/>
          <w:color w:val="404040" w:themeColor="text1" w:themeTint="BF"/>
          <w:spacing w:val="60"/>
          <w:sz w:val="36"/>
          <w:szCs w:val="36"/>
          <w:lang w:val="en-IN"/>
        </w:rPr>
        <w:t>SAL</w:t>
      </w:r>
      <w:r w:rsidR="00264FA1">
        <w:rPr>
          <w:rFonts w:ascii="Lato" w:hAnsi="Lato"/>
          <w:color w:val="404040" w:themeColor="text1" w:themeTint="BF"/>
          <w:spacing w:val="60"/>
          <w:sz w:val="36"/>
          <w:szCs w:val="36"/>
          <w:lang w:val="en-IN"/>
        </w:rPr>
        <w:tab/>
      </w:r>
      <w:r w:rsidR="00264FA1">
        <w:rPr>
          <w:rFonts w:ascii="Lato" w:hAnsi="Lato"/>
          <w:color w:val="404040" w:themeColor="text1" w:themeTint="BF"/>
          <w:spacing w:val="60"/>
          <w:sz w:val="36"/>
          <w:szCs w:val="36"/>
          <w:lang w:val="en-IN"/>
        </w:rPr>
        <w:tab/>
      </w:r>
      <w:r w:rsidR="00264FA1">
        <w:rPr>
          <w:rFonts w:ascii="Lato" w:hAnsi="Lato"/>
          <w:color w:val="404040" w:themeColor="text1" w:themeTint="BF"/>
          <w:spacing w:val="60"/>
          <w:sz w:val="36"/>
          <w:szCs w:val="36"/>
          <w:lang w:val="en-IN"/>
        </w:rPr>
        <w:tab/>
      </w:r>
      <w:r w:rsidR="00264FA1">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Pr>
          <w:rFonts w:ascii="Lato" w:hAnsi="Lato"/>
          <w:color w:val="404040" w:themeColor="text1" w:themeTint="BF"/>
          <w:spacing w:val="60"/>
          <w:sz w:val="36"/>
          <w:szCs w:val="36"/>
          <w:lang w:val="en-IN"/>
        </w:rPr>
        <w:tab/>
      </w:r>
      <w:r w:rsidR="00991D7E" w:rsidRPr="004A1FDB">
        <w:rPr>
          <w:rFonts w:ascii="Lato" w:hAnsi="Lato"/>
          <w:color w:val="767171" w:themeColor="background2" w:themeShade="80"/>
          <w:spacing w:val="30"/>
          <w:sz w:val="36"/>
          <w:szCs w:val="36"/>
          <w:lang w:val="en-IN"/>
        </w:rPr>
        <w:t>S7</w:t>
      </w:r>
      <w:r w:rsidR="00991D7E" w:rsidRPr="004A1FDB">
        <w:rPr>
          <w:rFonts w:ascii="Lato" w:hAnsi="Lato"/>
          <w:color w:val="767171" w:themeColor="background2" w:themeShade="80"/>
          <w:spacing w:val="60"/>
          <w:sz w:val="36"/>
          <w:szCs w:val="36"/>
          <w:lang w:val="en-IN"/>
        </w:rPr>
        <w:t xml:space="preserve"> </w:t>
      </w:r>
      <w:r w:rsidR="004A1FDB">
        <w:rPr>
          <w:rFonts w:ascii="Lato" w:hAnsi="Lato"/>
          <w:color w:val="767171" w:themeColor="background2" w:themeShade="80"/>
          <w:spacing w:val="30"/>
          <w:sz w:val="36"/>
          <w:szCs w:val="36"/>
          <w:lang w:val="en-IN"/>
        </w:rPr>
        <w:t>CSE</w:t>
      </w:r>
      <w:r w:rsidR="00991D7E" w:rsidRPr="004A1FDB">
        <w:rPr>
          <w:rFonts w:ascii="Lato" w:hAnsi="Lato"/>
          <w:color w:val="767171" w:themeColor="background2" w:themeShade="80"/>
          <w:spacing w:val="60"/>
          <w:sz w:val="36"/>
          <w:szCs w:val="36"/>
          <w:lang w:val="en-IN"/>
        </w:rPr>
        <w:t xml:space="preserve"> B</w:t>
      </w:r>
    </w:p>
    <w:p w:rsidR="00382F68" w:rsidRPr="00382F68" w:rsidRDefault="00991D7E" w:rsidP="00382F68">
      <w:pPr>
        <w:spacing w:line="240" w:lineRule="auto"/>
        <w:rPr>
          <w:rFonts w:ascii="Lato" w:hAnsi="Lato"/>
          <w:color w:val="3B3838" w:themeColor="background2" w:themeShade="40"/>
          <w:spacing w:val="60"/>
          <w:sz w:val="44"/>
          <w:szCs w:val="40"/>
          <w:lang w:val="en-IN"/>
        </w:rPr>
      </w:pPr>
      <w:r>
        <w:rPr>
          <w:rFonts w:ascii="Lato" w:hAnsi="Lato"/>
          <w:noProof/>
          <w:color w:val="E7E6E6" w:themeColor="background2"/>
          <w:spacing w:val="60"/>
          <w:sz w:val="44"/>
          <w:szCs w:val="40"/>
        </w:rPr>
        <mc:AlternateContent>
          <mc:Choice Requires="wps">
            <w:drawing>
              <wp:inline distT="0" distB="0" distL="0" distR="0">
                <wp:extent cx="5972175" cy="19050"/>
                <wp:effectExtent l="0" t="0" r="28575" b="19050"/>
                <wp:docPr id="5" name="Straight Connector 5"/>
                <wp:cNvGraphicFramePr/>
                <a:graphic xmlns:a="http://schemas.openxmlformats.org/drawingml/2006/main">
                  <a:graphicData uri="http://schemas.microsoft.com/office/word/2010/wordprocessingShape">
                    <wps:wsp>
                      <wps:cNvCnPr/>
                      <wps:spPr>
                        <a:xfrm flipV="1">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D555B3B" id="Straight Connector 5" o:spid="_x0000_s1026" style="flip:y;visibility:visible;mso-wrap-style:square;mso-left-percent:-10001;mso-top-percent:-10001;mso-position-horizontal:absolute;mso-position-horizontal-relative:char;mso-position-vertical:absolute;mso-position-vertical-relative:line;mso-left-percent:-10001;mso-top-percent:-10001" from="0,0" to="47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" strokecolor="black [3200]" strokeweight=".5pt">
                <v:stroke joinstyle="miter"/>
                <w10:anchorlock/>
              </v:line>
            </w:pict>
          </mc:Fallback>
        </mc:AlternateContent>
      </w:r>
    </w:p>
    <w:p w:rsidR="00991D7E" w:rsidRDefault="00991D7E" w:rsidP="00382F68">
      <w:pPr>
        <w:spacing w:line="240" w:lineRule="auto"/>
        <w:rPr>
          <w:rFonts w:ascii="Lato" w:hAnsi="Lato"/>
          <w:color w:val="3B3838" w:themeColor="background2" w:themeShade="40"/>
          <w:spacing w:val="40"/>
          <w:sz w:val="24"/>
          <w:szCs w:val="24"/>
          <w:lang w:val="en-IN"/>
        </w:rPr>
      </w:pPr>
    </w:p>
    <w:p w:rsidR="00991D7E" w:rsidRDefault="00991D7E" w:rsidP="00382F68">
      <w:pPr>
        <w:spacing w:line="240" w:lineRule="auto"/>
        <w:rPr>
          <w:rFonts w:ascii="Lato" w:hAnsi="Lato"/>
          <w:color w:val="3B3838" w:themeColor="background2" w:themeShade="40"/>
          <w:spacing w:val="40"/>
          <w:sz w:val="24"/>
          <w:szCs w:val="24"/>
          <w:lang w:val="en-IN"/>
        </w:rPr>
      </w:pPr>
    </w:p>
    <w:p w:rsidR="00382F68" w:rsidRDefault="00991D7E" w:rsidP="00382F68">
      <w:pPr>
        <w:spacing w:line="240" w:lineRule="auto"/>
        <w:rPr>
          <w:rFonts w:ascii="Lato" w:hAnsi="Lato"/>
          <w:color w:val="3B3838" w:themeColor="background2" w:themeShade="40"/>
          <w:spacing w:val="36"/>
          <w:sz w:val="24"/>
          <w:szCs w:val="24"/>
          <w:lang w:val="en-IN"/>
        </w:rPr>
      </w:pPr>
      <w:r w:rsidRPr="00991D7E">
        <w:rPr>
          <w:rFonts w:ascii="Lato" w:hAnsi="Lato"/>
          <w:color w:val="3B3838" w:themeColor="background2" w:themeShade="40"/>
          <w:spacing w:val="40"/>
          <w:sz w:val="24"/>
          <w:szCs w:val="24"/>
          <w:lang w:val="en-IN"/>
        </w:rPr>
        <w:t>TOPIC</w:t>
      </w:r>
      <w:r w:rsidRPr="00991D7E">
        <w:rPr>
          <w:rFonts w:ascii="Lato" w:hAnsi="Lato"/>
          <w:color w:val="3B3838" w:themeColor="background2" w:themeShade="40"/>
          <w:spacing w:val="36"/>
          <w:sz w:val="24"/>
          <w:szCs w:val="24"/>
          <w:lang w:val="en-IN"/>
        </w:rPr>
        <w:t>:</w:t>
      </w:r>
    </w:p>
    <w:p w:rsidR="00991D7E" w:rsidRPr="00991D7E" w:rsidRDefault="00991D7E" w:rsidP="00382F68">
      <w:pPr>
        <w:spacing w:line="240" w:lineRule="auto"/>
        <w:rPr>
          <w:rFonts w:ascii="Lato" w:hAnsi="Lato"/>
          <w:color w:val="3B3838" w:themeColor="background2" w:themeShade="40"/>
          <w:spacing w:val="36"/>
          <w:sz w:val="24"/>
          <w:szCs w:val="24"/>
          <w:lang w:val="en-IN"/>
        </w:rPr>
      </w:pPr>
    </w:p>
    <w:p w:rsidR="00382F68" w:rsidRPr="00264FA1" w:rsidRDefault="00264FA1" w:rsidP="00382F68">
      <w:pPr>
        <w:spacing w:line="240" w:lineRule="auto"/>
        <w:rPr>
          <w:rFonts w:ascii="Lato" w:hAnsi="Lato"/>
          <w:b/>
          <w:color w:val="3B3838" w:themeColor="background2" w:themeShade="40"/>
          <w:spacing w:val="60"/>
          <w:sz w:val="44"/>
          <w:szCs w:val="40"/>
          <w:lang w:val="en-IN"/>
        </w:rPr>
      </w:pPr>
      <w:r w:rsidRPr="00264FA1">
        <w:rPr>
          <w:rFonts w:ascii="Lato" w:hAnsi="Lato"/>
          <w:b/>
          <w:color w:val="404040" w:themeColor="text1" w:themeTint="BF"/>
          <w:spacing w:val="60"/>
          <w:sz w:val="44"/>
          <w:szCs w:val="40"/>
          <w:lang w:val="en-IN"/>
        </w:rPr>
        <w:t>NEURAL TURING MACHINE</w:t>
      </w:r>
      <w:r>
        <w:rPr>
          <w:rFonts w:ascii="Lato" w:hAnsi="Lato"/>
          <w:b/>
          <w:color w:val="404040" w:themeColor="text1" w:themeTint="BF"/>
          <w:spacing w:val="60"/>
          <w:sz w:val="44"/>
          <w:szCs w:val="40"/>
          <w:lang w:val="en-IN"/>
        </w:rPr>
        <w:t>S</w:t>
      </w:r>
    </w:p>
    <w:p w:rsidR="00991D7E" w:rsidRDefault="00991D7E" w:rsidP="00382F68">
      <w:pPr>
        <w:spacing w:line="240" w:lineRule="auto"/>
        <w:rPr>
          <w:rFonts w:ascii="Helvetica" w:hAnsi="Helvetica"/>
          <w:color w:val="3B3838" w:themeColor="background2" w:themeShade="40"/>
          <w:spacing w:val="60"/>
          <w:sz w:val="44"/>
          <w:szCs w:val="40"/>
          <w:lang w:val="en-IN"/>
        </w:rPr>
      </w:pPr>
    </w:p>
    <w:p w:rsidR="00264FA1" w:rsidRDefault="00264FA1" w:rsidP="00382F68">
      <w:pPr>
        <w:spacing w:line="240" w:lineRule="auto"/>
        <w:rPr>
          <w:rFonts w:ascii="Helvetica" w:hAnsi="Helvetica"/>
          <w:b/>
          <w:color w:val="3B3838" w:themeColor="background2" w:themeShade="40"/>
          <w:spacing w:val="36"/>
          <w:lang w:val="en-IN"/>
        </w:rPr>
      </w:pPr>
      <w:r>
        <w:rPr>
          <w:rFonts w:ascii="Helvetica" w:hAnsi="Helvetica"/>
          <w:b/>
          <w:color w:val="3B3838" w:themeColor="background2" w:themeShade="40"/>
          <w:spacing w:val="36"/>
          <w:lang w:val="en-IN"/>
        </w:rPr>
        <w:t>SUBMITTED BY</w:t>
      </w:r>
    </w:p>
    <w:p w:rsidR="00264FA1" w:rsidRDefault="00264FA1" w:rsidP="00382F68">
      <w:pPr>
        <w:spacing w:line="240" w:lineRule="auto"/>
        <w:rPr>
          <w:rFonts w:ascii="Helvetica" w:hAnsi="Helvetica"/>
          <w:b/>
          <w:color w:val="3B3838" w:themeColor="background2" w:themeShade="40"/>
          <w:spacing w:val="36"/>
          <w:lang w:val="en-IN"/>
        </w:rPr>
      </w:pPr>
    </w:p>
    <w:p w:rsidR="00991D7E" w:rsidRPr="00264FA1" w:rsidRDefault="00991D7E" w:rsidP="00382F68">
      <w:pPr>
        <w:spacing w:line="240" w:lineRule="auto"/>
        <w:rPr>
          <w:rFonts w:cstheme="minorHAnsi"/>
          <w:color w:val="595959" w:themeColor="text1" w:themeTint="A6"/>
          <w:spacing w:val="36"/>
          <w:sz w:val="32"/>
          <w:szCs w:val="32"/>
          <w:lang w:val="en-IN"/>
        </w:rPr>
      </w:pPr>
      <w:r w:rsidRPr="00264FA1">
        <w:rPr>
          <w:rFonts w:cstheme="minorHAnsi"/>
          <w:color w:val="595959" w:themeColor="text1" w:themeTint="A6"/>
          <w:spacing w:val="36"/>
          <w:sz w:val="32"/>
          <w:szCs w:val="32"/>
          <w:lang w:val="en-IN"/>
        </w:rPr>
        <w:t>VISHNUCHANDRA MC</w:t>
      </w:r>
    </w:p>
    <w:p w:rsidR="00991D7E" w:rsidRDefault="00991D7E" w:rsidP="00382F68">
      <w:pPr>
        <w:spacing w:line="240" w:lineRule="auto"/>
        <w:rPr>
          <w:rFonts w:ascii="Helvetica" w:hAnsi="Helvetica"/>
          <w:color w:val="3B3838" w:themeColor="background2" w:themeShade="40"/>
          <w:spacing w:val="36"/>
          <w:lang w:val="en-IN"/>
        </w:rPr>
      </w:pPr>
    </w:p>
    <w:p w:rsidR="00991D7E" w:rsidRDefault="00991D7E" w:rsidP="00382F68">
      <w:pPr>
        <w:spacing w:line="240" w:lineRule="auto"/>
        <w:rPr>
          <w:rFonts w:ascii="Helvetica" w:hAnsi="Helvetica"/>
          <w:color w:val="3B3838" w:themeColor="background2" w:themeShade="40"/>
          <w:spacing w:val="36"/>
          <w:lang w:val="en-IN"/>
        </w:rPr>
      </w:pPr>
    </w:p>
    <w:p w:rsidR="005B3A5C" w:rsidRDefault="005B3A5C" w:rsidP="00382F68">
      <w:pPr>
        <w:spacing w:line="240" w:lineRule="auto"/>
        <w:rPr>
          <w:rFonts w:ascii="Lato" w:hAnsi="Lato"/>
          <w:color w:val="3B3838" w:themeColor="background2" w:themeShade="40"/>
          <w:spacing w:val="50"/>
          <w:sz w:val="40"/>
          <w:szCs w:val="40"/>
          <w:lang w:val="en-IN"/>
        </w:rPr>
      </w:pPr>
    </w:p>
    <w:p w:rsidR="00382F68" w:rsidRPr="00B24F83" w:rsidRDefault="000F0F38" w:rsidP="00382F68">
      <w:pPr>
        <w:spacing w:line="240" w:lineRule="auto"/>
        <w:rPr>
          <w:rFonts w:ascii="Lato" w:hAnsi="Lato" w:cs="Helvetica"/>
          <w:b/>
          <w:color w:val="3B3838" w:themeColor="background2" w:themeShade="40"/>
          <w:spacing w:val="50"/>
          <w:sz w:val="36"/>
          <w:szCs w:val="36"/>
          <w:lang w:val="en-IN"/>
        </w:rPr>
      </w:pPr>
      <w:r w:rsidRPr="00B24F83">
        <w:rPr>
          <w:rFonts w:ascii="Lato" w:hAnsi="Lato" w:cs="Helvetica"/>
          <w:b/>
          <w:color w:val="3B3838" w:themeColor="background2" w:themeShade="40"/>
          <w:spacing w:val="50"/>
          <w:sz w:val="36"/>
          <w:szCs w:val="36"/>
          <w:lang w:val="en-IN"/>
        </w:rPr>
        <w:t>ABSTRACT</w:t>
      </w:r>
    </w:p>
    <w:p w:rsidR="005B3A5C" w:rsidRDefault="005B3A5C" w:rsidP="00382F68">
      <w:pPr>
        <w:spacing w:line="240" w:lineRule="auto"/>
        <w:rPr>
          <w:rFonts w:ascii="Lato" w:hAnsi="Lato"/>
          <w:color w:val="3B3838" w:themeColor="background2" w:themeShade="40"/>
          <w:spacing w:val="50"/>
          <w:sz w:val="40"/>
          <w:szCs w:val="40"/>
          <w:lang w:val="en-IN"/>
        </w:rPr>
      </w:pPr>
    </w:p>
    <w:p w:rsidR="000F0F38" w:rsidRPr="00264FA1" w:rsidRDefault="00264FA1" w:rsidP="00382F68">
      <w:pPr>
        <w:spacing w:line="240" w:lineRule="auto"/>
        <w:rPr>
          <w:rFonts w:cstheme="minorHAnsi"/>
          <w:color w:val="7F7F7F" w:themeColor="text1" w:themeTint="80"/>
          <w:sz w:val="24"/>
          <w:szCs w:val="24"/>
          <w:shd w:val="clear" w:color="auto" w:fill="FFFFFF"/>
        </w:rPr>
      </w:pPr>
      <w:r w:rsidRPr="00264FA1">
        <w:rPr>
          <w:rFonts w:cstheme="minorHAnsi"/>
          <w:color w:val="595959" w:themeColor="text1" w:themeTint="A6"/>
          <w:sz w:val="24"/>
          <w:szCs w:val="24"/>
        </w:rPr>
        <w:t>We extend the capabilities of neural networks by coupling them to external memory resources, which they can interact with by attentional processes. The combined system is analogous to a Turing Machine or Von Neumann architecture but is differentiable end-to</w:t>
      </w:r>
      <w:r w:rsidRPr="00264FA1">
        <w:rPr>
          <w:rFonts w:cstheme="minorHAnsi"/>
          <w:color w:val="595959" w:themeColor="text1" w:themeTint="A6"/>
          <w:sz w:val="24"/>
          <w:szCs w:val="24"/>
        </w:rPr>
        <w:t xml:space="preserve"> </w:t>
      </w:r>
      <w:r w:rsidRPr="00264FA1">
        <w:rPr>
          <w:rFonts w:cstheme="minorHAnsi"/>
          <w:color w:val="595959" w:themeColor="text1" w:themeTint="A6"/>
          <w:sz w:val="24"/>
          <w:szCs w:val="24"/>
        </w:rPr>
        <w:t>end, allowing it to be efficiently trained with gradient descent. Preliminary results demonstrate that Neural Turing Machines can infer simple algorithms such as copying, sorting, and associative recall</w:t>
      </w:r>
      <w:r w:rsidRPr="00264FA1">
        <w:rPr>
          <w:rFonts w:cstheme="minorHAnsi"/>
          <w:color w:val="595959" w:themeColor="text1" w:themeTint="A6"/>
          <w:sz w:val="24"/>
          <w:szCs w:val="24"/>
        </w:rPr>
        <w:t xml:space="preserve"> from input and output examples</w:t>
      </w:r>
      <w:r w:rsidR="000F0F38" w:rsidRPr="00264FA1">
        <w:rPr>
          <w:rFonts w:cstheme="minorHAnsi"/>
          <w:color w:val="595959" w:themeColor="text1" w:themeTint="A6"/>
          <w:sz w:val="24"/>
          <w:szCs w:val="24"/>
          <w:shd w:val="clear" w:color="auto" w:fill="FFFFFF"/>
        </w:rPr>
        <w:t>.</w:t>
      </w:r>
    </w:p>
    <w:p w:rsidR="005B3A5C" w:rsidRPr="00B24F83" w:rsidRDefault="005B3A5C" w:rsidP="00382F68">
      <w:pPr>
        <w:spacing w:line="240" w:lineRule="auto"/>
        <w:rPr>
          <w:rFonts w:cstheme="minorHAnsi"/>
          <w:color w:val="7F7F7F" w:themeColor="text1" w:themeTint="80"/>
          <w:sz w:val="24"/>
          <w:szCs w:val="24"/>
          <w:shd w:val="clear" w:color="auto" w:fill="FFFFFF"/>
        </w:rPr>
      </w:pPr>
    </w:p>
    <w:p w:rsidR="009A1C5F" w:rsidRPr="00682935" w:rsidRDefault="00264FA1" w:rsidP="00B24F83">
      <w:pPr>
        <w:spacing w:line="240" w:lineRule="auto"/>
        <w:rPr>
          <w:color w:val="7F7F7F" w:themeColor="text1" w:themeTint="80"/>
          <w:sz w:val="24"/>
          <w:szCs w:val="24"/>
        </w:rPr>
      </w:pPr>
      <w:r w:rsidRPr="00682935">
        <w:rPr>
          <w:color w:val="595959" w:themeColor="text1" w:themeTint="A6"/>
          <w:sz w:val="24"/>
          <w:szCs w:val="24"/>
        </w:rPr>
        <w:t>Computer programs make use of three fundamental mechanisms: elementary operations (e.g., arithmetic operations), logical flow control (branching), and external memory, which can be written to and read from in the course of computation (Von Neumann, 1945). Despite its wide-ranging success in modelling complicated data, modern machine learning has largely neglected the use of logical flow control and external memory. Recurrent neural networks (RNNs) stand out from other machine learning methods for their ability to learn and carry out complicated transformations of data over extended periods of time. Moreover, it is known that RNN</w:t>
      </w:r>
      <w:r w:rsidR="00682935">
        <w:rPr>
          <w:color w:val="595959" w:themeColor="text1" w:themeTint="A6"/>
          <w:sz w:val="24"/>
          <w:szCs w:val="24"/>
        </w:rPr>
        <w:t>s are Turing-Complete (</w:t>
      </w:r>
      <w:proofErr w:type="spellStart"/>
      <w:r w:rsidR="00682935">
        <w:rPr>
          <w:color w:val="595959" w:themeColor="text1" w:themeTint="A6"/>
          <w:sz w:val="24"/>
          <w:szCs w:val="24"/>
        </w:rPr>
        <w:t>Siegelman</w:t>
      </w:r>
      <w:r w:rsidRPr="00682935">
        <w:rPr>
          <w:color w:val="595959" w:themeColor="text1" w:themeTint="A6"/>
          <w:sz w:val="24"/>
          <w:szCs w:val="24"/>
        </w:rPr>
        <w:t>n</w:t>
      </w:r>
      <w:proofErr w:type="spellEnd"/>
      <w:r w:rsidRPr="00682935">
        <w:rPr>
          <w:color w:val="595959" w:themeColor="text1" w:themeTint="A6"/>
          <w:sz w:val="24"/>
          <w:szCs w:val="24"/>
        </w:rPr>
        <w:t xml:space="preserve"> and Sontag, 1995), and therefore have the capacity to simulate arbitrary procedures, if properly wired. Yet what is possible in principle is not always what is simple in practice. We therefore enrich the capabilities of standard recurrent networks to simplify the solution of algorithmic tasks. This enrichment is primarily via a large, addressable memory, so, by analogy to Turing’s enrichment of finite-state machines by an infinite memory tape, we 1 arXiv:1410.5401v2 [cs.NE] 10 Dec 2014 dub our device a “Neural Turing Machine” (NTM). Unlike a Turing machine, an NTM is a differentiable computer that can be trained by gradient descent, yielding a practical mechanism for learning programs. In human cognition, </w:t>
      </w:r>
      <w:r w:rsidRPr="00682935">
        <w:rPr>
          <w:color w:val="595959" w:themeColor="text1" w:themeTint="A6"/>
          <w:sz w:val="24"/>
          <w:szCs w:val="24"/>
        </w:rPr>
        <w:lastRenderedPageBreak/>
        <w:t>the process that shares the most similarity to algorithmic operation is known as “working memory.” While the mechanisms of working memory remain somewhat obscure at the level of neurophysiology, the verbal definition is understood to mean a capacity for short-term storage of information and its rule-based manipulation (Baddeley et al., 2009). In computational terms, these rules are simple programs, and the stored information constitutes the arguments of these programs. Therefore, an NTM resembles a working memory system, as it is designed to solve tasks that require the application of approximate rules to “rapidly-created variables.” Rapidly-created variables (Hadley, 2009) are data that are quickly bound to memory slots, in the same way that the number 3 and the number 4 are put inside registers in a conventional computer and added to make 7 (Minsky, 1967). An NTM bears another close resemblance to models of working memory since the NTM architecture uses an attentional process to read from and write to memory selectively. In contrast to most models of working memory, our architecture can learn to use its working memory instead of deploying a fixed set of procedures</w:t>
      </w:r>
      <w:r w:rsidR="00682935">
        <w:rPr>
          <w:color w:val="595959" w:themeColor="text1" w:themeTint="A6"/>
          <w:sz w:val="24"/>
          <w:szCs w:val="24"/>
        </w:rPr>
        <w:t xml:space="preserve"> over symbolic data. The organiz</w:t>
      </w:r>
      <w:r w:rsidRPr="00682935">
        <w:rPr>
          <w:color w:val="595959" w:themeColor="text1" w:themeTint="A6"/>
          <w:sz w:val="24"/>
          <w:szCs w:val="24"/>
        </w:rPr>
        <w:t xml:space="preserve">ation of this report begins with a brief review of germane research on working memory in psychology, linguistics, and neuroscience, along with related research in artificial intelligence and neural networks. We then describe our basic contribution, a memory architecture and attentional controller that we believe is well-suited to the performance of tasks that require the induction and execution of simple programs. To test this architecture, we have constructed a battery of problems, and we present their precise descriptions along with our </w:t>
      </w:r>
      <w:r w:rsidR="00682935">
        <w:rPr>
          <w:color w:val="595959" w:themeColor="text1" w:themeTint="A6"/>
          <w:sz w:val="24"/>
          <w:szCs w:val="24"/>
        </w:rPr>
        <w:t>results. We conclude by summariz</w:t>
      </w:r>
      <w:r w:rsidRPr="00682935">
        <w:rPr>
          <w:color w:val="595959" w:themeColor="text1" w:themeTint="A6"/>
          <w:sz w:val="24"/>
          <w:szCs w:val="24"/>
        </w:rPr>
        <w:t>ing the strengths of the architecture.</w:t>
      </w:r>
    </w:p>
    <w:p w:rsidR="009A1C5F" w:rsidRDefault="009A1C5F" w:rsidP="00B24F83">
      <w:pPr>
        <w:spacing w:line="240" w:lineRule="auto"/>
        <w:rPr>
          <w:color w:val="7F7F7F" w:themeColor="text1" w:themeTint="80"/>
          <w:sz w:val="24"/>
          <w:szCs w:val="24"/>
        </w:rPr>
      </w:pPr>
    </w:p>
    <w:p w:rsidR="009A1C5F" w:rsidRPr="009A1C5F" w:rsidRDefault="009A1C5F" w:rsidP="00B24F83">
      <w:pPr>
        <w:spacing w:line="240" w:lineRule="auto"/>
        <w:rPr>
          <w:rFonts w:ascii="Lato" w:hAnsi="Lato" w:cs="Arial"/>
          <w:i/>
          <w:color w:val="7F7F7F" w:themeColor="text1" w:themeTint="80"/>
          <w:sz w:val="24"/>
          <w:szCs w:val="24"/>
          <w:shd w:val="clear" w:color="auto" w:fill="FFFFFF"/>
        </w:rPr>
      </w:pPr>
    </w:p>
    <w:p w:rsidR="00B24F83" w:rsidRDefault="00B24F83" w:rsidP="00B24F83">
      <w:pPr>
        <w:spacing w:line="240" w:lineRule="auto"/>
        <w:rPr>
          <w:rFonts w:ascii="Helvetica" w:hAnsi="Helvetica" w:cs="Helvetica"/>
          <w:color w:val="3B3838" w:themeColor="background2" w:themeShade="40"/>
          <w:spacing w:val="50"/>
          <w:sz w:val="36"/>
          <w:szCs w:val="36"/>
          <w:lang w:val="en-IN"/>
        </w:rPr>
      </w:pPr>
    </w:p>
    <w:p w:rsidR="00CF059F" w:rsidRDefault="00CF059F" w:rsidP="00CF059F">
      <w:pPr>
        <w:rPr>
          <w:rFonts w:ascii="Lato" w:hAnsi="Lato"/>
          <w:color w:val="3B3838" w:themeColor="background2" w:themeShade="40"/>
          <w:sz w:val="44"/>
          <w:szCs w:val="40"/>
          <w:lang w:val="en-IN"/>
        </w:rPr>
      </w:pPr>
    </w:p>
    <w:p w:rsidR="00682935" w:rsidRPr="00B24F83" w:rsidRDefault="00682935" w:rsidP="00682935">
      <w:pPr>
        <w:spacing w:line="240" w:lineRule="auto"/>
        <w:rPr>
          <w:rFonts w:ascii="Lato" w:hAnsi="Lato" w:cs="Helvetica"/>
          <w:b/>
          <w:color w:val="3B3838" w:themeColor="background2" w:themeShade="40"/>
          <w:spacing w:val="50"/>
          <w:sz w:val="36"/>
          <w:szCs w:val="36"/>
          <w:lang w:val="en-IN"/>
        </w:rPr>
      </w:pPr>
      <w:r>
        <w:rPr>
          <w:rFonts w:ascii="Lato" w:hAnsi="Lato" w:cs="Helvetica"/>
          <w:b/>
          <w:color w:val="3B3838" w:themeColor="background2" w:themeShade="40"/>
          <w:spacing w:val="50"/>
          <w:sz w:val="36"/>
          <w:szCs w:val="36"/>
          <w:lang w:val="en-IN"/>
        </w:rPr>
        <w:t>REFERENCES</w:t>
      </w:r>
    </w:p>
    <w:p w:rsidR="00CF059F" w:rsidRDefault="00CF059F" w:rsidP="00CF059F">
      <w:pPr>
        <w:rPr>
          <w:rFonts w:ascii="Lato" w:hAnsi="Lato"/>
          <w:color w:val="3B3838" w:themeColor="background2" w:themeShade="40"/>
          <w:sz w:val="44"/>
          <w:szCs w:val="40"/>
          <w:lang w:val="en-IN"/>
        </w:rPr>
      </w:pPr>
    </w:p>
    <w:p w:rsidR="00DF72A7" w:rsidRDefault="00DF72A7" w:rsidP="00CF059F">
      <w:pPr>
        <w:rPr>
          <w:rFonts w:ascii="Lato" w:hAnsi="Lato"/>
          <w:color w:val="3B3838" w:themeColor="background2" w:themeShade="40"/>
          <w:sz w:val="44"/>
          <w:szCs w:val="40"/>
          <w:lang w:val="en-IN"/>
        </w:rPr>
      </w:pPr>
    </w:p>
    <w:p w:rsidR="00CF059F" w:rsidRDefault="00DF72A7" w:rsidP="00DF72A7">
      <w:pPr>
        <w:pStyle w:val="ListParagraph"/>
        <w:numPr>
          <w:ilvl w:val="0"/>
          <w:numId w:val="2"/>
        </w:numPr>
        <w:spacing w:line="360" w:lineRule="auto"/>
        <w:ind w:left="714" w:hanging="357"/>
        <w:rPr>
          <w:rFonts w:ascii="Lato" w:hAnsi="Lato"/>
          <w:color w:val="3B3838" w:themeColor="background2" w:themeShade="40"/>
          <w:sz w:val="24"/>
          <w:szCs w:val="24"/>
          <w:lang w:val="en-IN"/>
        </w:rPr>
      </w:pPr>
      <w:hyperlink r:id="rId5" w:history="1">
        <w:r w:rsidRPr="00F5177C">
          <w:rPr>
            <w:rStyle w:val="Hyperlink"/>
            <w:rFonts w:ascii="Lato" w:hAnsi="Lato"/>
            <w:sz w:val="24"/>
            <w:szCs w:val="24"/>
            <w:lang w:val="en-IN"/>
          </w:rPr>
          <w:t>https://arxiv.org/abs/1410.5401</w:t>
        </w:r>
      </w:hyperlink>
    </w:p>
    <w:p w:rsidR="00DF72A7" w:rsidRDefault="00DF72A7" w:rsidP="00DF72A7">
      <w:pPr>
        <w:pStyle w:val="ListParagraph"/>
        <w:numPr>
          <w:ilvl w:val="0"/>
          <w:numId w:val="2"/>
        </w:numPr>
        <w:spacing w:line="360" w:lineRule="auto"/>
        <w:rPr>
          <w:rFonts w:ascii="Lato" w:hAnsi="Lato"/>
          <w:color w:val="3B3838" w:themeColor="background2" w:themeShade="40"/>
          <w:sz w:val="24"/>
          <w:szCs w:val="24"/>
          <w:lang w:val="en-IN"/>
        </w:rPr>
      </w:pPr>
      <w:hyperlink r:id="rId6" w:history="1">
        <w:r w:rsidRPr="00F5177C">
          <w:rPr>
            <w:rStyle w:val="Hyperlink"/>
            <w:rFonts w:ascii="Lato" w:hAnsi="Lato"/>
            <w:sz w:val="24"/>
            <w:szCs w:val="24"/>
            <w:lang w:val="en-IN"/>
          </w:rPr>
          <w:t>https://en.wikipedia.org/wiki/Neural_Turing_machine</w:t>
        </w:r>
      </w:hyperlink>
    </w:p>
    <w:p w:rsidR="00DF72A7" w:rsidRDefault="00DF72A7" w:rsidP="00DF72A7">
      <w:pPr>
        <w:pStyle w:val="ListParagraph"/>
        <w:numPr>
          <w:ilvl w:val="0"/>
          <w:numId w:val="2"/>
        </w:numPr>
        <w:spacing w:line="360" w:lineRule="auto"/>
        <w:rPr>
          <w:rFonts w:ascii="Lato" w:hAnsi="Lato"/>
          <w:color w:val="3B3838" w:themeColor="background2" w:themeShade="40"/>
          <w:sz w:val="24"/>
          <w:szCs w:val="24"/>
          <w:lang w:val="en-IN"/>
        </w:rPr>
      </w:pPr>
      <w:hyperlink r:id="rId7" w:history="1">
        <w:r w:rsidRPr="00F5177C">
          <w:rPr>
            <w:rStyle w:val="Hyperlink"/>
            <w:rFonts w:ascii="Lato" w:hAnsi="Lato"/>
            <w:sz w:val="24"/>
            <w:szCs w:val="24"/>
            <w:lang w:val="en-IN"/>
          </w:rPr>
          <w:t>https://github.com/MarkPKCollier/NeuralTuringMachine</w:t>
        </w:r>
      </w:hyperlink>
    </w:p>
    <w:p w:rsidR="00DF72A7" w:rsidRPr="00DF72A7" w:rsidRDefault="00DF72A7" w:rsidP="00DF72A7">
      <w:pPr>
        <w:pStyle w:val="ListParagraph"/>
        <w:spacing w:line="360" w:lineRule="auto"/>
        <w:rPr>
          <w:rFonts w:ascii="Lato" w:hAnsi="Lato"/>
          <w:color w:val="3B3838" w:themeColor="background2" w:themeShade="40"/>
          <w:sz w:val="24"/>
          <w:szCs w:val="24"/>
          <w:lang w:val="en-IN"/>
        </w:rPr>
      </w:pPr>
      <w:bookmarkStart w:id="0" w:name="_GoBack"/>
      <w:bookmarkEnd w:id="0"/>
    </w:p>
    <w:p w:rsidR="00CF059F" w:rsidRPr="00CF059F" w:rsidRDefault="00CF059F" w:rsidP="00CF059F">
      <w:pPr>
        <w:rPr>
          <w:rFonts w:ascii="Lato Light" w:hAnsi="Lato Light"/>
          <w:color w:val="141414"/>
          <w:sz w:val="144"/>
          <w:szCs w:val="144"/>
          <w:lang w:val="en-IN"/>
        </w:rPr>
      </w:pPr>
    </w:p>
    <w:p w:rsidR="00FA7790" w:rsidRPr="00FA7790" w:rsidRDefault="00FA7790" w:rsidP="00FA7790">
      <w:pPr>
        <w:rPr>
          <w:rFonts w:ascii="Lato Light" w:hAnsi="Lato Light"/>
          <w:color w:val="141414"/>
          <w:sz w:val="44"/>
          <w:szCs w:val="40"/>
          <w:lang w:val="en-IN"/>
        </w:rPr>
      </w:pPr>
    </w:p>
    <w:sectPr w:rsidR="00FA7790" w:rsidRPr="00FA7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
    <w:panose1 w:val="00000000000000000000"/>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1790F"/>
    <w:multiLevelType w:val="hybridMultilevel"/>
    <w:tmpl w:val="276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071AE"/>
    <w:multiLevelType w:val="hybridMultilevel"/>
    <w:tmpl w:val="DFC4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90"/>
    <w:rsid w:val="000F0F38"/>
    <w:rsid w:val="0010592F"/>
    <w:rsid w:val="00264FA1"/>
    <w:rsid w:val="00382F68"/>
    <w:rsid w:val="004A1FDB"/>
    <w:rsid w:val="005B3A5C"/>
    <w:rsid w:val="005D23EF"/>
    <w:rsid w:val="00682935"/>
    <w:rsid w:val="008B616E"/>
    <w:rsid w:val="00991D7E"/>
    <w:rsid w:val="009A1C5F"/>
    <w:rsid w:val="00A10347"/>
    <w:rsid w:val="00A674AA"/>
    <w:rsid w:val="00B24F83"/>
    <w:rsid w:val="00B7190E"/>
    <w:rsid w:val="00B8000F"/>
    <w:rsid w:val="00BD0E0E"/>
    <w:rsid w:val="00C55456"/>
    <w:rsid w:val="00CF059F"/>
    <w:rsid w:val="00DF72A7"/>
    <w:rsid w:val="00FA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196D"/>
  <w15:chartTrackingRefBased/>
  <w15:docId w15:val="{D6477F73-B000-4AD0-9C9B-2E762A61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F38"/>
    <w:rPr>
      <w:color w:val="0000FF"/>
      <w:u w:val="single"/>
    </w:rPr>
  </w:style>
  <w:style w:type="character" w:styleId="Strong">
    <w:name w:val="Strong"/>
    <w:basedOn w:val="DefaultParagraphFont"/>
    <w:uiPriority w:val="22"/>
    <w:qFormat/>
    <w:rsid w:val="005B3A5C"/>
    <w:rPr>
      <w:b/>
      <w:bCs/>
    </w:rPr>
  </w:style>
  <w:style w:type="character" w:styleId="Emphasis">
    <w:name w:val="Emphasis"/>
    <w:basedOn w:val="DefaultParagraphFont"/>
    <w:uiPriority w:val="20"/>
    <w:qFormat/>
    <w:rsid w:val="005B3A5C"/>
    <w:rPr>
      <w:i/>
      <w:iCs/>
    </w:rPr>
  </w:style>
  <w:style w:type="paragraph" w:styleId="ListParagraph">
    <w:name w:val="List Paragraph"/>
    <w:basedOn w:val="Normal"/>
    <w:uiPriority w:val="34"/>
    <w:qFormat/>
    <w:rsid w:val="00B7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kPKCollier/NeuralTuring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ural_Turing_machine" TargetMode="External"/><Relationship Id="rId5" Type="http://schemas.openxmlformats.org/officeDocument/2006/relationships/hyperlink" Target="https://arxiv.org/abs/1410.54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vishnuchandra mc</dc:creator>
  <cp:keywords/>
  <dc:description/>
  <cp:lastModifiedBy>vishnuchandra mc</cp:lastModifiedBy>
  <cp:revision>2</cp:revision>
  <dcterms:created xsi:type="dcterms:W3CDTF">2020-09-07T08:15:00Z</dcterms:created>
  <dcterms:modified xsi:type="dcterms:W3CDTF">2020-09-21T07:55:00Z</dcterms:modified>
</cp:coreProperties>
</file>