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c0lfywqf6su" w:id="0"/>
      <w:bookmarkEnd w:id="0"/>
      <w:r w:rsidDel="00000000" w:rsidR="00000000" w:rsidRPr="00000000">
        <w:rPr>
          <w:rtl w:val="0"/>
        </w:rPr>
        <w:t xml:space="preserve">I stopped guessing what to post after Hindsight showed me this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running into the same problem with content-generation systems: they could produce another good idea, but they had no reliable memory of the ideas we had already tried.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becomes a problem quickly. Without memory, every request starts from roughly the same place. The agent can generate a convincing answer, but it cannot build on previous decisions, content history, or lessons learned.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built the Content Strategy Agent around a different assumption: content strategy is cumulative. What we published yesterday should affect what we recommend tomorrow.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engineering problem was not generating text. It was deciding what the agent should remember, how that memory should be accessed, and where memory logic should live. For that, I used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Hindsight</w:t>
        </w:r>
      </w:hyperlink>
      <w:r w:rsidDel="00000000" w:rsidR="00000000" w:rsidRPr="00000000">
        <w:rPr>
          <w:rtl w:val="0"/>
        </w:rPr>
        <w:t xml:space="preserve"> as the memory layer and isolated it behind a dedicated service.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dsf23kzad8x" w:id="1"/>
      <w:bookmarkEnd w:id="1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What the System Does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Strategy Agent manages information that is easy to lose over time: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has already been published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content ideas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drafts and weekly plans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and brand context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memory that can influence future recommendations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React 19 and Vite.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currently combines much of the view and controller logic, while React state holds application data. Memory operations are separated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hindsightService.js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Conceptually, the architecture looks like this: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React application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App.jsx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UI + state + actions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hindsightService.js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Hindsight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retain / recall / search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localStorage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strict MVC, but the separation is useful: the UI manages the workflow, while the memory service provides a boundary around persistent agent memory.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8h1iorfqz1yx" w:id="2"/>
      <w:bookmarkEnd w:id="2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Why Memory Needed Its Own Boundary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first instinct was to keep everything in React state and persist the important pieces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works for ordinary application data.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draft, selected calendar date, or onboarding profile is state the application currently owns. Agent memory is different. It contains information the agent may need later, after the original interaction is gone.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changes the question from: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does the screen need right now?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information should the agent still know later?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agent learns that a topic has already been covered several times, that information should not disappear simply because the user navigates to another screen.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I keep memory operations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hindsightService.js</w:t>
      </w:r>
      <w:r w:rsidDel="00000000" w:rsidR="00000000" w:rsidRPr="00000000">
        <w:rPr>
          <w:rtl w:val="0"/>
        </w:rPr>
        <w:t xml:space="preserve"> instead of calling Hindsight directly from every React event handler.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can work with a small interface: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memories = await hindsightService.recall(query);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service handles the details of the memory backend.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separation also gives me a cleaner place to debug memory behavior. If a recommendation is wrong, I can ask two different questions: did we retrieve the wrong information, or did the agent fail to use the right information?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67drxk6etn83" w:id="3"/>
      <w:bookmarkEnd w:id="3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Retain and Recall Are Different Problems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useful distinctions in the system is between writing memory and retrieving it.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write path looks like: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useful information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persistent memory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 path looks like: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new request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recall relevant history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agent context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new decision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that I don't want to store information just because I can. The useful memories are things that can influence future content decisions.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topic has already been covered.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particular content angle was saved for later.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brand prefers a specific writing style.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previous planning decision changed the content direction.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facts have value beyond the conversation where they were created.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agent memory</w:t>
        </w:r>
      </w:hyperlink>
      <w:r w:rsidDel="00000000" w:rsidR="00000000" w:rsidRPr="00000000">
        <w:rPr>
          <w:rtl w:val="0"/>
        </w:rPr>
        <w:t xml:space="preserve"> becomes different from simply keeping conversation history. Memory should provide continuity between decisions.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9qh3q28w46dy" w:id="4"/>
      <w:bookmarkEnd w:id="4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The Feedback Loop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conventional content generator looks like this: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request → model → response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 wanted is closer to: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recall historical context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generate or recommend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retain useful information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future request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final step is what changes the system.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someone asks: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Give me three ideas for next week's technical content.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stateless model can produce three plausible ideas immediately.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can first recall relevant topics, saved ideas, profile information, and previous memory. The task then becomes: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Given what we already know and have tried,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what should we consider next?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the agent historical constraints instead of asking it to reinvent the strategy every time.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aneql6mczmre" w:id="5"/>
      <w:bookmarkEnd w:id="5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Why localStorage Still Matters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useful distinction between browser persistence and agent memory.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handles application persistence such as the profile and locally stored records. It allows the application to survive a page refresh.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Hindsight handles the memory side of the agent.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about the split this way: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localStorage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application persistence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Hindsight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agent memory and retrieval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solve related but different problems.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storage answers: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should this client remember between page loads?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Hindsight answers: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previous information is relevant to this new agent interaction?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Keeping those concepts separate prevents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from becoming an accidental memory architecture.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47en1rjy0vz0" w:id="6"/>
      <w:bookmarkEnd w:id="6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What I Learned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sz w:val="26"/>
          <w:szCs w:val="26"/>
        </w:rPr>
      </w:pPr>
      <w:bookmarkStart w:colFirst="0" w:colLast="0" w:name="_8rwu7pjbu8do" w:id="7"/>
      <w:bookmarkEnd w:id="7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1. Memory is a system boundary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way to make an agent difficult to maintain is to let every component call the memory backend directly.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Putting those operations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hindsightService.js</w:t>
      </w:r>
      <w:r w:rsidDel="00000000" w:rsidR="00000000" w:rsidRPr="00000000">
        <w:rPr>
          <w:rtl w:val="0"/>
        </w:rPr>
        <w:t xml:space="preserve"> keeps provider-specific details away from the UI and gives the rest of the application a small vocabulary: retain, recall, and search.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sz w:val="26"/>
          <w:szCs w:val="26"/>
        </w:rPr>
      </w:pPr>
      <w:bookmarkStart w:colFirst="0" w:colLast="0" w:name="_g635utkuw6gp" w:id="8"/>
      <w:bookmarkEnd w:id="8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2. Persistent state is not the same as agent memory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survive a reload, but they serve different purposes.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state represents what the product needs to function. Agent memory represents information that can influence future reasoning.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becomes increasingly important as the application grows.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sz w:val="26"/>
          <w:szCs w:val="26"/>
        </w:rPr>
      </w:pPr>
      <w:bookmarkStart w:colFirst="0" w:colLast="0" w:name="_vmuscasst5bm" w:id="9"/>
      <w:bookmarkEnd w:id="9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3. Retrieval only matters if it changes the next decision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easy to demonstrate that an agent remembers something.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harder question is whether that memory actually affects what happens next.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useful test is: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What did the agent know before?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What does it know now?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What changed because of that information?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the third question is "nothing," the memory layer is probably decorative.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sz w:val="26"/>
          <w:szCs w:val="26"/>
        </w:rPr>
      </w:pPr>
      <w:bookmarkStart w:colFirst="0" w:colLast="0" w:name="_1seb2cse77pi" w:id="10"/>
      <w:bookmarkEnd w:id="10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4. Retention needs a purpose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want to retain everything.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valuable memories are the ones that can influence future content decisions: previous topics, decisions, preferences, and durable context.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retention an application-design decision, not just a storage operation.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  <w:sz w:val="26"/>
          <w:szCs w:val="26"/>
        </w:rPr>
      </w:pPr>
      <w:bookmarkStart w:colFirst="0" w:colLast="0" w:name="_hvy35nyg7q1l" w:id="11"/>
      <w:bookmarkEnd w:id="11"/>
      <w:r w:rsidDel="00000000" w:rsidR="00000000" w:rsidRPr="00000000">
        <w:rPr>
          <w:rFonts w:ascii="Inter" w:cs="Inter" w:eastAsia="Inter" w:hAnsi="Inter"/>
          <w:sz w:val="26"/>
          <w:szCs w:val="26"/>
          <w:rtl w:val="0"/>
        </w:rPr>
        <w:t xml:space="preserve">5. Design the boundary early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still relatively small, but memory can spread quickly once an agent depends on it.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a dedicated service now means additional screens and workflows can use memory without each one knowing how the underlying system works.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reference, the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Hindsight documentation</w:t>
        </w:r>
      </w:hyperlink>
      <w:r w:rsidDel="00000000" w:rsidR="00000000" w:rsidRPr="00000000">
        <w:rPr>
          <w:rtl w:val="0"/>
        </w:rPr>
        <w:t xml:space="preserve"> covers the underlying memory APIs and concepts.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pd9l3gkefkrd" w:id="12"/>
      <w:bookmarkEnd w:id="12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The Part That Matters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never to build another system that can generate a content calendar.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wanted a system that could remember why the previous calendar existed.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difference is small at the API level but significant at the architecture level. A stateless generator answers the current prompt. A memory-aware content strategy agent can use previous decisions as part of the next one.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loop is simple: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Publish again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part of the project I find most useful. Hindsight is not just another storage layer sitting beside the application. It gives the workflow continuity.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agent can carry useful context from one decision to the next, the interesting engineering question is no longer how to make it say more.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deciding what it should rem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1"/>
      <w:szCs w:val="3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9"/>
      <w:szCs w:val="2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64748b"/>
      <w:sz w:val="25"/>
      <w:szCs w:val="2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indsight.vectorize.io/" TargetMode="External"/><Relationship Id="rId10" Type="http://schemas.openxmlformats.org/officeDocument/2006/relationships/hyperlink" Target="https://hindsight.vectorize.io/" TargetMode="External"/><Relationship Id="rId9" Type="http://schemas.openxmlformats.org/officeDocument/2006/relationships/hyperlink" Target="https://vectorize.io/what-is-agent-memor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ectorize-io/hindsight" TargetMode="External"/><Relationship Id="rId7" Type="http://schemas.openxmlformats.org/officeDocument/2006/relationships/hyperlink" Target="https://github.com/vectorize-io/hindsight" TargetMode="External"/><Relationship Id="rId8" Type="http://schemas.openxmlformats.org/officeDocument/2006/relationships/hyperlink" Target="https://vectorize.io/what-is-agent-memo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