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BB8" w:rsidRDefault="008D3CB3" w:rsidP="008314EA">
      <w:pPr>
        <w:shd w:val="clear" w:color="auto" w:fill="FFFFFF"/>
        <w:spacing w:after="0" w:line="240" w:lineRule="auto"/>
        <w:textAlignment w:val="baseline"/>
        <w:rPr>
          <w:rFonts w:asciiTheme="minorBidi" w:eastAsia="Times New Roman" w:hAnsiTheme="minorBidi"/>
          <w:b/>
          <w:bCs/>
          <w:color w:val="242729"/>
          <w:sz w:val="40"/>
          <w:szCs w:val="40"/>
          <w:lang w:bidi="ar-SY"/>
        </w:rPr>
      </w:pPr>
      <w:r>
        <w:rPr>
          <w:rFonts w:asciiTheme="minorBidi" w:eastAsia="Times New Roman" w:hAnsiTheme="minorBidi"/>
          <w:b/>
          <w:bCs/>
          <w:color w:val="242729"/>
          <w:sz w:val="40"/>
          <w:szCs w:val="40"/>
        </w:rPr>
        <w:t>Security Misconfiguration</w:t>
      </w:r>
      <w:r w:rsidR="00C1581F" w:rsidRPr="00C1581F">
        <w:rPr>
          <w:rFonts w:asciiTheme="minorBidi" w:eastAsia="Times New Roman" w:hAnsiTheme="minorBidi"/>
          <w:b/>
          <w:bCs/>
          <w:color w:val="242729"/>
          <w:sz w:val="40"/>
          <w:szCs w:val="40"/>
        </w:rPr>
        <w:t xml:space="preserve"> </w:t>
      </w:r>
      <w:r w:rsidR="00C30BB8" w:rsidRPr="00F063DA">
        <w:rPr>
          <w:rFonts w:asciiTheme="minorBidi" w:eastAsia="Times New Roman" w:hAnsiTheme="minorBidi"/>
          <w:b/>
          <w:bCs/>
          <w:color w:val="242729"/>
          <w:sz w:val="40"/>
          <w:szCs w:val="40"/>
        </w:rPr>
        <w:t>Prevent</w:t>
      </w:r>
      <w:r w:rsidR="00C30BB8" w:rsidRPr="00F063DA">
        <w:rPr>
          <w:rFonts w:asciiTheme="minorBidi" w:eastAsia="Times New Roman" w:hAnsiTheme="minorBidi"/>
          <w:b/>
          <w:bCs/>
          <w:color w:val="242729"/>
          <w:sz w:val="40"/>
          <w:szCs w:val="40"/>
          <w:lang w:bidi="ar-SY"/>
        </w:rPr>
        <w:t>ion in PHP</w:t>
      </w:r>
      <w:r w:rsidR="00C30BB8" w:rsidRPr="00F063DA">
        <w:rPr>
          <w:rFonts w:asciiTheme="minorBidi" w:eastAsia="Times New Roman" w:hAnsiTheme="minorBidi"/>
          <w:b/>
          <w:bCs/>
          <w:color w:val="242729"/>
          <w:sz w:val="40"/>
          <w:szCs w:val="40"/>
          <w:lang w:bidi="ar-SY"/>
        </w:rPr>
        <w:br/>
      </w:r>
    </w:p>
    <w:p w:rsidR="002D1558" w:rsidRDefault="00542626" w:rsidP="008C2793">
      <w:pPr>
        <w:pStyle w:val="ListParagraph"/>
        <w:ind w:left="360"/>
        <w:rPr>
          <w:rFonts w:asciiTheme="minorBidi" w:hAnsiTheme="minorBidi"/>
          <w:color w:val="000000" w:themeColor="text1"/>
          <w:sz w:val="24"/>
          <w:szCs w:val="24"/>
          <w:lang w:bidi="ar-SY"/>
        </w:rPr>
      </w:pPr>
      <w:r w:rsidRPr="001753D0">
        <w:rPr>
          <w:rFonts w:asciiTheme="minorBidi" w:hAnsiTheme="minorBidi"/>
          <w:color w:val="000000" w:themeColor="text1"/>
          <w:sz w:val="24"/>
          <w:szCs w:val="24"/>
          <w:lang w:bidi="ar-SY"/>
        </w:rPr>
        <w:t xml:space="preserve">Security misconfiguration is the most common vulnerability on the list, and is often the result of using default configurations or displaying excessively verbose errors. For instance, an application could show a user overly-descriptive errors which may reveal vulnerabilities in the application. This can be mitigated by removing any unused features in the code and ensuring that error messages are more general. </w:t>
      </w:r>
      <w:r w:rsidR="002D1558">
        <w:rPr>
          <w:rFonts w:asciiTheme="minorBidi" w:hAnsiTheme="minorBidi"/>
          <w:color w:val="000000" w:themeColor="text1"/>
          <w:sz w:val="24"/>
          <w:szCs w:val="24"/>
          <w:lang w:bidi="ar-SY"/>
        </w:rPr>
        <w:br/>
      </w:r>
    </w:p>
    <w:p w:rsidR="00542626" w:rsidRPr="005B3062" w:rsidRDefault="002D1558" w:rsidP="005B3062">
      <w:pPr>
        <w:rPr>
          <w:rFonts w:asciiTheme="minorBidi" w:hAnsiTheme="minorBidi"/>
          <w:color w:val="000000" w:themeColor="text1"/>
          <w:sz w:val="24"/>
          <w:szCs w:val="24"/>
          <w:u w:val="single"/>
          <w:lang w:bidi="ar-SY"/>
        </w:rPr>
      </w:pPr>
      <w:r w:rsidRPr="005B3062">
        <w:rPr>
          <w:rFonts w:asciiTheme="minorBidi" w:eastAsia="Times New Roman" w:hAnsiTheme="minorBidi"/>
          <w:b/>
          <w:bCs/>
          <w:color w:val="242729"/>
          <w:sz w:val="28"/>
          <w:szCs w:val="28"/>
          <w:lang w:bidi="ar-SY"/>
        </w:rPr>
        <w:t>Prevention:</w:t>
      </w:r>
    </w:p>
    <w:p w:rsidR="00703479" w:rsidRPr="00C85893" w:rsidRDefault="006A3FE0" w:rsidP="006A3FE0">
      <w:pPr>
        <w:pStyle w:val="ListParagraph"/>
        <w:numPr>
          <w:ilvl w:val="0"/>
          <w:numId w:val="2"/>
        </w:numPr>
        <w:shd w:val="clear" w:color="auto" w:fill="FFFFFF"/>
        <w:spacing w:after="0" w:line="240" w:lineRule="auto"/>
        <w:textAlignment w:val="baseline"/>
        <w:rPr>
          <w:rFonts w:asciiTheme="minorBidi" w:eastAsia="Times New Roman" w:hAnsiTheme="minorBidi"/>
          <w:color w:val="538135" w:themeColor="accent6" w:themeShade="BF"/>
          <w:sz w:val="24"/>
          <w:szCs w:val="24"/>
        </w:rPr>
      </w:pPr>
      <w:r w:rsidRPr="006A3FE0">
        <w:rPr>
          <w:rFonts w:asciiTheme="minorBidi" w:eastAsia="Times New Roman" w:hAnsiTheme="minorBidi"/>
          <w:color w:val="538135" w:themeColor="accent6" w:themeShade="BF"/>
          <w:sz w:val="30"/>
          <w:szCs w:val="30"/>
          <w:u w:val="single"/>
        </w:rPr>
        <w:t>Preventing directory listing, using (.</w:t>
      </w:r>
      <w:proofErr w:type="spellStart"/>
      <w:r w:rsidRPr="006A3FE0">
        <w:rPr>
          <w:rFonts w:asciiTheme="minorBidi" w:eastAsia="Times New Roman" w:hAnsiTheme="minorBidi"/>
          <w:color w:val="538135" w:themeColor="accent6" w:themeShade="BF"/>
          <w:sz w:val="30"/>
          <w:szCs w:val="30"/>
          <w:u w:val="single"/>
        </w:rPr>
        <w:t>htaccess</w:t>
      </w:r>
      <w:proofErr w:type="spellEnd"/>
      <w:r w:rsidRPr="006A3FE0">
        <w:rPr>
          <w:rFonts w:asciiTheme="minorBidi" w:eastAsia="Times New Roman" w:hAnsiTheme="minorBidi"/>
          <w:color w:val="538135" w:themeColor="accent6" w:themeShade="BF"/>
          <w:sz w:val="30"/>
          <w:szCs w:val="30"/>
          <w:u w:val="single"/>
        </w:rPr>
        <w:t>)</w:t>
      </w:r>
      <w:r w:rsidR="00C85356" w:rsidRPr="00C85893">
        <w:rPr>
          <w:rFonts w:asciiTheme="minorBidi" w:eastAsia="Times New Roman" w:hAnsiTheme="minorBidi"/>
          <w:color w:val="538135" w:themeColor="accent6" w:themeShade="BF"/>
          <w:sz w:val="30"/>
          <w:szCs w:val="30"/>
          <w:u w:val="single"/>
        </w:rPr>
        <w:t>:</w:t>
      </w:r>
    </w:p>
    <w:p w:rsidR="006A3FE0" w:rsidRPr="007134F3" w:rsidRDefault="006A3FE0" w:rsidP="006A3FE0">
      <w:pPr>
        <w:ind w:left="360"/>
        <w:rPr>
          <w:rFonts w:asciiTheme="minorBidi" w:hAnsiTheme="minorBidi"/>
          <w:color w:val="000000" w:themeColor="text1"/>
          <w:sz w:val="24"/>
          <w:szCs w:val="24"/>
          <w:lang w:bidi="ar-SY"/>
        </w:rPr>
      </w:pPr>
      <w:r w:rsidRPr="007134F3">
        <w:rPr>
          <w:rFonts w:asciiTheme="minorBidi" w:hAnsiTheme="minorBidi"/>
          <w:color w:val="000000" w:themeColor="text1"/>
          <w:sz w:val="24"/>
          <w:szCs w:val="24"/>
          <w:lang w:bidi="ar-SY"/>
        </w:rPr>
        <w:t>When an online directory doesn’t have an index page. Files inside that directory (if any) can be listed and viewed to the public which allows intruders to analyze files and codes and try to get their hands on the server.</w:t>
      </w:r>
    </w:p>
    <w:p w:rsidR="006A3FE0" w:rsidRPr="00F511F4" w:rsidRDefault="006A3FE0" w:rsidP="006A3FE0">
      <w:pPr>
        <w:pStyle w:val="ListParagraph"/>
        <w:numPr>
          <w:ilvl w:val="2"/>
          <w:numId w:val="8"/>
        </w:numPr>
        <w:ind w:left="1440"/>
        <w:rPr>
          <w:rFonts w:asciiTheme="minorBidi" w:hAnsiTheme="minorBidi"/>
          <w:color w:val="000000" w:themeColor="text1"/>
          <w:sz w:val="24"/>
          <w:szCs w:val="24"/>
          <w:lang w:bidi="ar-SY"/>
        </w:rPr>
      </w:pPr>
      <w:r w:rsidRPr="00F511F4">
        <w:rPr>
          <w:rFonts w:asciiTheme="minorBidi" w:hAnsiTheme="minorBidi"/>
          <w:color w:val="000000" w:themeColor="text1"/>
          <w:sz w:val="24"/>
          <w:szCs w:val="24"/>
          <w:lang w:bidi="ar-SY"/>
        </w:rPr>
        <w:t>First</w:t>
      </w:r>
      <w:r>
        <w:rPr>
          <w:rFonts w:asciiTheme="minorBidi" w:hAnsiTheme="minorBidi"/>
          <w:color w:val="000000" w:themeColor="text1"/>
          <w:sz w:val="24"/>
          <w:szCs w:val="24"/>
          <w:lang w:bidi="ar-SY"/>
        </w:rPr>
        <w:t xml:space="preserve"> the toolkit</w:t>
      </w:r>
      <w:r w:rsidRPr="00F511F4">
        <w:rPr>
          <w:rFonts w:asciiTheme="minorBidi" w:hAnsiTheme="minorBidi"/>
          <w:color w:val="000000" w:themeColor="text1"/>
          <w:sz w:val="24"/>
          <w:szCs w:val="24"/>
          <w:lang w:bidi="ar-SY"/>
        </w:rPr>
        <w:t xml:space="preserve"> checks the existence of the “.</w:t>
      </w:r>
      <w:proofErr w:type="spellStart"/>
      <w:r w:rsidRPr="00F511F4">
        <w:rPr>
          <w:rFonts w:asciiTheme="minorBidi" w:hAnsiTheme="minorBidi"/>
          <w:color w:val="000000" w:themeColor="text1"/>
          <w:sz w:val="24"/>
          <w:szCs w:val="24"/>
          <w:lang w:bidi="ar-SY"/>
        </w:rPr>
        <w:t>htaccess</w:t>
      </w:r>
      <w:proofErr w:type="spellEnd"/>
      <w:r w:rsidRPr="00F511F4">
        <w:rPr>
          <w:rFonts w:asciiTheme="minorBidi" w:hAnsiTheme="minorBidi"/>
          <w:color w:val="000000" w:themeColor="text1"/>
          <w:sz w:val="24"/>
          <w:szCs w:val="24"/>
          <w:lang w:bidi="ar-SY"/>
        </w:rPr>
        <w:t>” in the project</w:t>
      </w:r>
      <w:r>
        <w:rPr>
          <w:rFonts w:asciiTheme="minorBidi" w:hAnsiTheme="minorBidi"/>
          <w:color w:val="000000" w:themeColor="text1"/>
          <w:sz w:val="24"/>
          <w:szCs w:val="24"/>
          <w:lang w:bidi="ar-SY"/>
        </w:rPr>
        <w:t>’s</w:t>
      </w:r>
      <w:r w:rsidRPr="00F511F4">
        <w:rPr>
          <w:rFonts w:asciiTheme="minorBidi" w:hAnsiTheme="minorBidi"/>
          <w:color w:val="000000" w:themeColor="text1"/>
          <w:sz w:val="24"/>
          <w:szCs w:val="24"/>
          <w:lang w:bidi="ar-SY"/>
        </w:rPr>
        <w:t xml:space="preserve"> root </w:t>
      </w:r>
    </w:p>
    <w:p w:rsidR="006A3FE0" w:rsidRDefault="006A3FE0" w:rsidP="006A3FE0">
      <w:pPr>
        <w:pStyle w:val="ListParagraph"/>
        <w:numPr>
          <w:ilvl w:val="2"/>
          <w:numId w:val="8"/>
        </w:numPr>
        <w:ind w:left="1440"/>
        <w:rPr>
          <w:rFonts w:asciiTheme="minorBidi" w:hAnsiTheme="minorBidi"/>
          <w:color w:val="000000" w:themeColor="text1"/>
          <w:sz w:val="24"/>
          <w:szCs w:val="24"/>
          <w:lang w:bidi="ar-SY"/>
        </w:rPr>
      </w:pPr>
      <w:r w:rsidRPr="00F511F4">
        <w:rPr>
          <w:rFonts w:asciiTheme="minorBidi" w:hAnsiTheme="minorBidi"/>
          <w:color w:val="000000" w:themeColor="text1"/>
          <w:sz w:val="24"/>
          <w:szCs w:val="24"/>
          <w:lang w:bidi="ar-SY"/>
        </w:rPr>
        <w:t xml:space="preserve">Then it makes sure that this line exists in it: </w:t>
      </w:r>
    </w:p>
    <w:p w:rsidR="006A3FE0" w:rsidRPr="006A3FE0" w:rsidRDefault="006A3FE0" w:rsidP="006A3FE0">
      <w:pPr>
        <w:pStyle w:val="ListParagraph"/>
        <w:numPr>
          <w:ilvl w:val="3"/>
          <w:numId w:val="8"/>
        </w:numPr>
        <w:rPr>
          <w:rFonts w:asciiTheme="minorBidi" w:hAnsiTheme="minorBidi"/>
          <w:color w:val="385623" w:themeColor="accent6" w:themeShade="80"/>
          <w:sz w:val="24"/>
          <w:szCs w:val="24"/>
          <w:lang w:bidi="ar-SY"/>
        </w:rPr>
      </w:pPr>
      <w:r w:rsidRPr="006A3FE0">
        <w:rPr>
          <w:rFonts w:asciiTheme="minorBidi" w:hAnsiTheme="minorBidi"/>
          <w:color w:val="385623" w:themeColor="accent6" w:themeShade="80"/>
          <w:sz w:val="24"/>
          <w:szCs w:val="24"/>
          <w:lang w:bidi="ar-SY"/>
        </w:rPr>
        <w:t>Options –Indexes</w:t>
      </w:r>
    </w:p>
    <w:p w:rsidR="00275DAD" w:rsidRDefault="006A3FE0" w:rsidP="00275DAD">
      <w:pPr>
        <w:pStyle w:val="ListParagraph"/>
        <w:numPr>
          <w:ilvl w:val="2"/>
          <w:numId w:val="8"/>
        </w:numPr>
        <w:ind w:left="1440"/>
        <w:rPr>
          <w:rFonts w:asciiTheme="minorBidi" w:hAnsiTheme="minorBidi"/>
          <w:color w:val="000000" w:themeColor="text1"/>
          <w:sz w:val="24"/>
          <w:szCs w:val="24"/>
          <w:lang w:bidi="ar-SY"/>
        </w:rPr>
      </w:pPr>
      <w:r w:rsidRPr="006A3FE0">
        <w:rPr>
          <w:rFonts w:asciiTheme="minorBidi" w:hAnsiTheme="minorBidi"/>
          <w:color w:val="000000" w:themeColor="text1"/>
          <w:sz w:val="24"/>
          <w:szCs w:val="24"/>
          <w:lang w:bidi="ar-SY"/>
        </w:rPr>
        <w:t>Above line of code prevents listing of empty directory on Apache Web Server.</w:t>
      </w:r>
    </w:p>
    <w:p w:rsidR="00703479" w:rsidRPr="00275DAD" w:rsidRDefault="00275DAD" w:rsidP="00275DAD">
      <w:pPr>
        <w:ind w:left="720"/>
        <w:rPr>
          <w:rFonts w:asciiTheme="minorBidi" w:hAnsiTheme="minorBidi"/>
          <w:color w:val="000000" w:themeColor="text1"/>
          <w:sz w:val="24"/>
          <w:szCs w:val="24"/>
          <w:lang w:bidi="ar-SY"/>
        </w:rPr>
      </w:pPr>
      <w:r>
        <w:rPr>
          <w:rFonts w:asciiTheme="minorBidi" w:hAnsiTheme="minorBidi"/>
          <w:color w:val="000000" w:themeColor="text1"/>
          <w:sz w:val="24"/>
          <w:szCs w:val="24"/>
          <w:lang w:bidi="ar-SY"/>
        </w:rPr>
        <w:t>To read more, go here:</w:t>
      </w:r>
      <w:r>
        <w:rPr>
          <w:rFonts w:asciiTheme="minorBidi" w:hAnsiTheme="minorBidi"/>
          <w:color w:val="000000" w:themeColor="text1"/>
          <w:sz w:val="24"/>
          <w:szCs w:val="24"/>
          <w:lang w:bidi="ar-SY"/>
        </w:rPr>
        <w:br/>
      </w:r>
      <w:hyperlink r:id="rId6" w:history="1">
        <w:r w:rsidR="00AC7C46">
          <w:rPr>
            <w:rStyle w:val="Hyperlink"/>
          </w:rPr>
          <w:t>https://www.thesitewizard.com/apache/prevent-directory-listing-htaccess.shtml</w:t>
        </w:r>
      </w:hyperlink>
      <w:r w:rsidR="00703479" w:rsidRPr="00275DAD">
        <w:rPr>
          <w:rFonts w:asciiTheme="minorBidi" w:hAnsiTheme="minorBidi"/>
          <w:color w:val="000000" w:themeColor="text1"/>
          <w:sz w:val="24"/>
          <w:szCs w:val="24"/>
          <w:lang w:bidi="ar-SY"/>
        </w:rPr>
        <w:br/>
      </w:r>
    </w:p>
    <w:p w:rsidR="00703479" w:rsidRPr="00170DD1" w:rsidRDefault="000C2F91" w:rsidP="000C2F91">
      <w:pPr>
        <w:pStyle w:val="ListParagraph"/>
        <w:numPr>
          <w:ilvl w:val="0"/>
          <w:numId w:val="2"/>
        </w:numPr>
        <w:rPr>
          <w:rFonts w:asciiTheme="minorBidi" w:hAnsiTheme="minorBidi"/>
          <w:color w:val="538135" w:themeColor="accent6" w:themeShade="BF"/>
          <w:sz w:val="30"/>
          <w:szCs w:val="30"/>
          <w:u w:val="single"/>
          <w:lang w:bidi="ar-SY"/>
        </w:rPr>
      </w:pPr>
      <w:r w:rsidRPr="000C2F91">
        <w:rPr>
          <w:rFonts w:asciiTheme="minorBidi" w:hAnsiTheme="minorBidi"/>
          <w:color w:val="538135" w:themeColor="accent6" w:themeShade="BF"/>
          <w:sz w:val="30"/>
          <w:szCs w:val="30"/>
          <w:u w:val="single"/>
          <w:lang w:bidi="ar-SY"/>
        </w:rPr>
        <w:t>Error handling</w:t>
      </w:r>
    </w:p>
    <w:p w:rsidR="00BF5FEE" w:rsidRDefault="00917008" w:rsidP="00527B95">
      <w:pPr>
        <w:pStyle w:val="ListParagraph"/>
        <w:rPr>
          <w:rFonts w:asciiTheme="minorBidi" w:hAnsiTheme="minorBidi"/>
          <w:sz w:val="24"/>
          <w:szCs w:val="24"/>
        </w:rPr>
      </w:pPr>
      <w:r>
        <w:rPr>
          <w:rFonts w:asciiTheme="minorBidi" w:hAnsiTheme="minorBidi"/>
          <w:color w:val="000000" w:themeColor="text1"/>
          <w:sz w:val="24"/>
          <w:szCs w:val="24"/>
          <w:lang w:bidi="ar-SY"/>
        </w:rPr>
        <w:t>The toolkit will check the web/app if it has error handling or not, which means an application shouldn’t reveal enough info to the outside world when an error happens during production, because it helps the attackers to analyze the system easily.</w:t>
      </w:r>
      <w:r w:rsidR="008C5C2D">
        <w:rPr>
          <w:rFonts w:asciiTheme="minorBidi" w:hAnsiTheme="minorBidi"/>
          <w:sz w:val="24"/>
          <w:szCs w:val="24"/>
        </w:rPr>
        <w:br/>
      </w:r>
    </w:p>
    <w:p w:rsidR="00BF5FEE" w:rsidRDefault="00BF5FEE" w:rsidP="00527B95">
      <w:pPr>
        <w:pStyle w:val="ListParagraph"/>
        <w:rPr>
          <w:rFonts w:asciiTheme="minorBidi" w:hAnsiTheme="minorBidi"/>
          <w:sz w:val="24"/>
          <w:szCs w:val="24"/>
        </w:rPr>
      </w:pPr>
      <w:r>
        <w:rPr>
          <w:rFonts w:asciiTheme="minorBidi" w:hAnsiTheme="minorBidi"/>
          <w:sz w:val="24"/>
          <w:szCs w:val="24"/>
        </w:rPr>
        <w:t xml:space="preserve">So </w:t>
      </w:r>
      <w:proofErr w:type="spellStart"/>
      <w:r>
        <w:rPr>
          <w:rStyle w:val="Strong"/>
          <w:rFonts w:ascii="Courier New" w:hAnsi="Courier New" w:cs="Courier New"/>
          <w:b w:val="0"/>
          <w:bCs w:val="0"/>
          <w:color w:val="336699"/>
          <w:spacing w:val="-15"/>
          <w:shd w:val="clear" w:color="auto" w:fill="FFFFFF"/>
        </w:rPr>
        <w:t>error_reporting</w:t>
      </w:r>
      <w:proofErr w:type="spellEnd"/>
      <w:r>
        <w:rPr>
          <w:rStyle w:val="Strong"/>
          <w:rFonts w:ascii="Courier New" w:hAnsi="Courier New" w:cs="Courier New"/>
          <w:b w:val="0"/>
          <w:bCs w:val="0"/>
          <w:color w:val="336699"/>
          <w:spacing w:val="-15"/>
          <w:shd w:val="clear" w:color="auto" w:fill="FFFFFF"/>
        </w:rPr>
        <w:t xml:space="preserve">(0); </w:t>
      </w:r>
      <w:r>
        <w:rPr>
          <w:rFonts w:asciiTheme="minorBidi" w:hAnsiTheme="minorBidi"/>
          <w:sz w:val="24"/>
          <w:szCs w:val="24"/>
        </w:rPr>
        <w:t xml:space="preserve">must be called in every page, you can include it, in the </w:t>
      </w:r>
      <w:proofErr w:type="spellStart"/>
      <w:r>
        <w:rPr>
          <w:rFonts w:asciiTheme="minorBidi" w:hAnsiTheme="minorBidi"/>
          <w:sz w:val="24"/>
          <w:szCs w:val="24"/>
        </w:rPr>
        <w:t>config</w:t>
      </w:r>
      <w:proofErr w:type="spellEnd"/>
      <w:r>
        <w:rPr>
          <w:rFonts w:asciiTheme="minorBidi" w:hAnsiTheme="minorBidi"/>
          <w:sz w:val="24"/>
          <w:szCs w:val="24"/>
        </w:rPr>
        <w:t xml:space="preserve"> file which will guarantees its calling on every request.</w:t>
      </w:r>
      <w:bookmarkStart w:id="0" w:name="_GoBack"/>
      <w:bookmarkEnd w:id="0"/>
      <w:r>
        <w:rPr>
          <w:rFonts w:asciiTheme="minorBidi" w:hAnsiTheme="minorBidi"/>
          <w:sz w:val="24"/>
          <w:szCs w:val="24"/>
        </w:rPr>
        <w:t xml:space="preserve"> </w:t>
      </w:r>
    </w:p>
    <w:p w:rsidR="008C5C2D" w:rsidRPr="00527B95" w:rsidRDefault="00D71E51" w:rsidP="00527B95">
      <w:pPr>
        <w:pStyle w:val="ListParagraph"/>
        <w:rPr>
          <w:rFonts w:asciiTheme="minorBidi" w:hAnsiTheme="minorBidi"/>
          <w:sz w:val="24"/>
          <w:szCs w:val="24"/>
        </w:rPr>
      </w:pPr>
      <w:r>
        <w:rPr>
          <w:rFonts w:asciiTheme="minorBidi" w:hAnsiTheme="minorBidi"/>
          <w:sz w:val="24"/>
          <w:szCs w:val="24"/>
        </w:rPr>
        <w:br/>
        <w:t>To read more, go here:</w:t>
      </w:r>
      <w:r>
        <w:rPr>
          <w:rFonts w:asciiTheme="minorBidi" w:hAnsiTheme="minorBidi"/>
          <w:sz w:val="24"/>
          <w:szCs w:val="24"/>
        </w:rPr>
        <w:br/>
      </w:r>
      <w:hyperlink r:id="rId7" w:history="1">
        <w:r>
          <w:rPr>
            <w:rStyle w:val="Hyperlink"/>
          </w:rPr>
          <w:t>https://www.php.net/manual/en/function.error-reporting.php</w:t>
        </w:r>
      </w:hyperlink>
    </w:p>
    <w:p w:rsidR="000D6189" w:rsidRPr="000D6189" w:rsidRDefault="000D6189" w:rsidP="000D6189">
      <w:pPr>
        <w:shd w:val="clear" w:color="auto" w:fill="FFFFFF"/>
        <w:spacing w:after="0" w:line="240" w:lineRule="auto"/>
        <w:ind w:firstLine="360"/>
        <w:textAlignment w:val="baseline"/>
        <w:rPr>
          <w:rFonts w:asciiTheme="minorBidi" w:eastAsia="Times New Roman" w:hAnsiTheme="minorBidi"/>
          <w:color w:val="385623" w:themeColor="accent6" w:themeShade="80"/>
          <w:sz w:val="24"/>
          <w:szCs w:val="24"/>
        </w:rPr>
      </w:pPr>
      <w:r w:rsidRPr="00EE482F">
        <w:rPr>
          <w:rFonts w:asciiTheme="minorBidi" w:eastAsia="Times New Roman" w:hAnsiTheme="minorBidi"/>
          <w:color w:val="385623" w:themeColor="accent6" w:themeShade="80"/>
          <w:sz w:val="24"/>
          <w:szCs w:val="24"/>
        </w:rPr>
        <w:t>All Above Explained ideas will be Scanned in the Toolkit.</w:t>
      </w:r>
      <w:r>
        <w:rPr>
          <w:rFonts w:asciiTheme="minorBidi" w:eastAsia="Times New Roman" w:hAnsiTheme="minorBidi"/>
          <w:color w:val="385623" w:themeColor="accent6" w:themeShade="80"/>
          <w:sz w:val="24"/>
          <w:szCs w:val="24"/>
        </w:rPr>
        <w:br/>
      </w:r>
    </w:p>
    <w:p w:rsidR="00703479" w:rsidRPr="00170DD1" w:rsidRDefault="00F24856" w:rsidP="00F24856">
      <w:pPr>
        <w:pStyle w:val="ListParagraph"/>
        <w:numPr>
          <w:ilvl w:val="0"/>
          <w:numId w:val="2"/>
        </w:numPr>
        <w:rPr>
          <w:rFonts w:asciiTheme="minorBidi" w:hAnsiTheme="minorBidi"/>
          <w:color w:val="538135" w:themeColor="accent6" w:themeShade="BF"/>
          <w:sz w:val="30"/>
          <w:szCs w:val="30"/>
          <w:u w:val="single"/>
          <w:lang w:bidi="ar-SY"/>
        </w:rPr>
      </w:pPr>
      <w:r w:rsidRPr="00170DD1">
        <w:rPr>
          <w:rFonts w:asciiTheme="minorBidi" w:hAnsiTheme="minorBidi"/>
          <w:color w:val="538135" w:themeColor="accent6" w:themeShade="BF"/>
          <w:sz w:val="30"/>
          <w:szCs w:val="30"/>
          <w:u w:val="single"/>
          <w:lang w:bidi="ar-SY"/>
        </w:rPr>
        <w:t>Some Verbal Advices</w:t>
      </w:r>
    </w:p>
    <w:p w:rsidR="0052136D" w:rsidRDefault="0052136D" w:rsidP="0052136D">
      <w:pPr>
        <w:pStyle w:val="ListParagraph"/>
        <w:numPr>
          <w:ilvl w:val="1"/>
          <w:numId w:val="2"/>
        </w:numPr>
        <w:rPr>
          <w:rFonts w:asciiTheme="minorBidi" w:hAnsiTheme="minorBidi"/>
          <w:color w:val="000000" w:themeColor="text1"/>
          <w:sz w:val="24"/>
          <w:szCs w:val="24"/>
          <w:lang w:bidi="ar-SY"/>
        </w:rPr>
      </w:pPr>
      <w:r>
        <w:rPr>
          <w:rFonts w:asciiTheme="minorBidi" w:hAnsiTheme="minorBidi"/>
          <w:color w:val="000000" w:themeColor="text1"/>
          <w:sz w:val="24"/>
          <w:szCs w:val="24"/>
          <w:lang w:bidi="ar-SY"/>
        </w:rPr>
        <w:t>Disable any unused Services or Libraries in your Web Site/Application</w:t>
      </w:r>
    </w:p>
    <w:p w:rsidR="0052136D" w:rsidRDefault="0052136D" w:rsidP="0052136D">
      <w:pPr>
        <w:pStyle w:val="ListParagraph"/>
        <w:numPr>
          <w:ilvl w:val="1"/>
          <w:numId w:val="2"/>
        </w:numPr>
        <w:rPr>
          <w:rFonts w:asciiTheme="minorBidi" w:hAnsiTheme="minorBidi"/>
          <w:color w:val="000000" w:themeColor="text1"/>
          <w:sz w:val="24"/>
          <w:szCs w:val="24"/>
          <w:lang w:bidi="ar-SY"/>
        </w:rPr>
      </w:pPr>
      <w:r>
        <w:rPr>
          <w:rFonts w:asciiTheme="minorBidi" w:hAnsiTheme="minorBidi"/>
          <w:color w:val="000000" w:themeColor="text1"/>
          <w:sz w:val="24"/>
          <w:szCs w:val="24"/>
          <w:lang w:bidi="ar-SY"/>
        </w:rPr>
        <w:t>Close all unused ports and services in your Server</w:t>
      </w:r>
    </w:p>
    <w:p w:rsidR="0052136D" w:rsidRDefault="0052136D" w:rsidP="0052136D">
      <w:pPr>
        <w:pStyle w:val="ListParagraph"/>
        <w:numPr>
          <w:ilvl w:val="1"/>
          <w:numId w:val="2"/>
        </w:numPr>
        <w:rPr>
          <w:rFonts w:asciiTheme="minorBidi" w:hAnsiTheme="minorBidi"/>
          <w:color w:val="000000" w:themeColor="text1"/>
          <w:sz w:val="24"/>
          <w:szCs w:val="24"/>
          <w:lang w:bidi="ar-SY"/>
        </w:rPr>
      </w:pPr>
      <w:r>
        <w:rPr>
          <w:rFonts w:asciiTheme="minorBidi" w:hAnsiTheme="minorBidi"/>
          <w:color w:val="000000" w:themeColor="text1"/>
          <w:sz w:val="24"/>
          <w:szCs w:val="24"/>
          <w:lang w:bidi="ar-SY"/>
        </w:rPr>
        <w:t>Make sure your Libraries and Services are up to date with the most security patches.</w:t>
      </w:r>
    </w:p>
    <w:p w:rsidR="0055773F" w:rsidRPr="0052136D" w:rsidRDefault="0052136D" w:rsidP="0052136D">
      <w:pPr>
        <w:pStyle w:val="ListParagraph"/>
        <w:numPr>
          <w:ilvl w:val="1"/>
          <w:numId w:val="2"/>
        </w:numPr>
        <w:rPr>
          <w:rFonts w:asciiTheme="minorBidi" w:hAnsiTheme="minorBidi"/>
          <w:color w:val="000000" w:themeColor="text1"/>
          <w:sz w:val="24"/>
          <w:szCs w:val="24"/>
          <w:lang w:bidi="ar-SY"/>
        </w:rPr>
      </w:pPr>
      <w:r w:rsidRPr="0052136D">
        <w:rPr>
          <w:rFonts w:asciiTheme="minorBidi" w:hAnsiTheme="minorBidi"/>
          <w:color w:val="000000" w:themeColor="text1"/>
          <w:sz w:val="24"/>
          <w:szCs w:val="24"/>
          <w:lang w:bidi="ar-SY"/>
        </w:rPr>
        <w:t>Make sure all default configurations and credentials are changed in your Web Site/App and Server.</w:t>
      </w:r>
    </w:p>
    <w:p w:rsidR="00611B5A" w:rsidRPr="00611B5A" w:rsidRDefault="00611B5A" w:rsidP="0004099B">
      <w:pPr>
        <w:shd w:val="clear" w:color="auto" w:fill="FFFFFF"/>
        <w:spacing w:after="0" w:line="240" w:lineRule="auto"/>
        <w:textAlignment w:val="baseline"/>
        <w:rPr>
          <w:rFonts w:asciiTheme="minorBidi" w:eastAsia="Times New Roman" w:hAnsiTheme="minorBidi"/>
          <w:color w:val="000000" w:themeColor="text1"/>
          <w:sz w:val="24"/>
          <w:szCs w:val="24"/>
        </w:rPr>
      </w:pPr>
      <w:r>
        <w:rPr>
          <w:rFonts w:asciiTheme="minorBidi" w:eastAsia="Times New Roman" w:hAnsiTheme="minorBidi"/>
          <w:color w:val="000000" w:themeColor="text1"/>
          <w:sz w:val="24"/>
          <w:szCs w:val="24"/>
        </w:rPr>
        <w:t>To read more about Sensitive Data Exposure:</w:t>
      </w:r>
      <w:r w:rsidR="002C2010">
        <w:rPr>
          <w:rFonts w:asciiTheme="minorBidi" w:eastAsia="Times New Roman" w:hAnsiTheme="minorBidi"/>
          <w:color w:val="000000" w:themeColor="text1"/>
          <w:sz w:val="24"/>
          <w:szCs w:val="24"/>
        </w:rPr>
        <w:br/>
      </w:r>
      <w:hyperlink r:id="rId8" w:history="1">
        <w:r w:rsidR="002C2010">
          <w:rPr>
            <w:rStyle w:val="Hyperlink"/>
          </w:rPr>
          <w:t>https://www.youtube.com/watch?v=JuGSUMtKTPU</w:t>
        </w:r>
      </w:hyperlink>
      <w:r>
        <w:rPr>
          <w:rFonts w:asciiTheme="minorBidi" w:eastAsia="Times New Roman" w:hAnsiTheme="minorBidi"/>
          <w:color w:val="000000" w:themeColor="text1"/>
          <w:sz w:val="24"/>
          <w:szCs w:val="24"/>
        </w:rPr>
        <w:br/>
      </w:r>
      <w:hyperlink r:id="rId9" w:history="1">
        <w:r w:rsidR="0004099B">
          <w:rPr>
            <w:rStyle w:val="Hyperlink"/>
          </w:rPr>
          <w:t>https://owasp.org/www-project-top-ten/OWASP_Top_Ten_2017/Top_10-2017_A6-Security_Misconfiguration</w:t>
        </w:r>
      </w:hyperlink>
      <w:r w:rsidR="00FF675D">
        <w:rPr>
          <w:rStyle w:val="Hyperlink"/>
          <w:sz w:val="24"/>
          <w:szCs w:val="24"/>
        </w:rPr>
        <w:br/>
      </w:r>
    </w:p>
    <w:sectPr w:rsidR="00611B5A" w:rsidRPr="00611B5A" w:rsidSect="00D83A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97F91"/>
    <w:multiLevelType w:val="multilevel"/>
    <w:tmpl w:val="7CF0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81A34"/>
    <w:multiLevelType w:val="multilevel"/>
    <w:tmpl w:val="C3A8A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92023"/>
    <w:multiLevelType w:val="hybridMultilevel"/>
    <w:tmpl w:val="7F462662"/>
    <w:lvl w:ilvl="0" w:tplc="04090019">
      <w:start w:val="1"/>
      <w:numFmt w:val="lowerLetter"/>
      <w:lvlText w:val="%1."/>
      <w:lvlJc w:val="left"/>
      <w:pPr>
        <w:ind w:left="1440" w:hanging="360"/>
      </w:pPr>
    </w:lvl>
    <w:lvl w:ilvl="1" w:tplc="04090013">
      <w:start w:val="1"/>
      <w:numFmt w:val="upperRoman"/>
      <w:lvlText w:val="%2."/>
      <w:lvlJc w:val="righ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9B56368"/>
    <w:multiLevelType w:val="hybridMultilevel"/>
    <w:tmpl w:val="8D20A95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E456987"/>
    <w:multiLevelType w:val="hybridMultilevel"/>
    <w:tmpl w:val="114E5192"/>
    <w:lvl w:ilvl="0" w:tplc="39E2F8AC">
      <w:start w:val="1"/>
      <w:numFmt w:val="decimal"/>
      <w:lvlText w:val="%1."/>
      <w:lvlJc w:val="left"/>
      <w:pPr>
        <w:ind w:left="720" w:hanging="360"/>
      </w:pPr>
      <w:rPr>
        <w:rFonts w:hint="default"/>
        <w:color w:val="000000" w:themeColor="text1"/>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5856DE"/>
    <w:multiLevelType w:val="multilevel"/>
    <w:tmpl w:val="A654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A55C57"/>
    <w:multiLevelType w:val="hybridMultilevel"/>
    <w:tmpl w:val="9A900532"/>
    <w:lvl w:ilvl="0" w:tplc="D2DCFDE0">
      <w:start w:val="1"/>
      <w:numFmt w:val="decimal"/>
      <w:lvlText w:val="%1."/>
      <w:lvlJc w:val="left"/>
      <w:pPr>
        <w:ind w:left="360" w:hanging="360"/>
      </w:pPr>
      <w:rPr>
        <w:color w:val="538135" w:themeColor="accent6" w:themeShade="BF"/>
        <w:sz w:val="30"/>
        <w:szCs w:val="3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1E57786"/>
    <w:multiLevelType w:val="hybridMultilevel"/>
    <w:tmpl w:val="B860EAA0"/>
    <w:lvl w:ilvl="0" w:tplc="04090017">
      <w:start w:val="1"/>
      <w:numFmt w:val="lowerLetter"/>
      <w:lvlText w:val="%1)"/>
      <w:lvlJc w:val="left"/>
      <w:pPr>
        <w:ind w:left="1440" w:hanging="360"/>
      </w:pPr>
      <w:rPr>
        <w:rFonts w:hint="default"/>
      </w:rPr>
    </w:lvl>
    <w:lvl w:ilvl="1" w:tplc="04090011">
      <w:start w:val="1"/>
      <w:numFmt w:val="decimal"/>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E847A77"/>
    <w:multiLevelType w:val="hybridMultilevel"/>
    <w:tmpl w:val="9488D066"/>
    <w:lvl w:ilvl="0" w:tplc="B540E75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7"/>
  </w:num>
  <w:num w:numId="4">
    <w:abstractNumId w:val="0"/>
  </w:num>
  <w:num w:numId="5">
    <w:abstractNumId w:val="5"/>
  </w:num>
  <w:num w:numId="6">
    <w:abstractNumId w:val="8"/>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5AD"/>
    <w:rsid w:val="000149F5"/>
    <w:rsid w:val="00032963"/>
    <w:rsid w:val="00033103"/>
    <w:rsid w:val="0004099B"/>
    <w:rsid w:val="0007037A"/>
    <w:rsid w:val="000769F8"/>
    <w:rsid w:val="00077C12"/>
    <w:rsid w:val="000818B5"/>
    <w:rsid w:val="00084805"/>
    <w:rsid w:val="0009152A"/>
    <w:rsid w:val="0009277E"/>
    <w:rsid w:val="000933A0"/>
    <w:rsid w:val="000C2F91"/>
    <w:rsid w:val="000D5AC9"/>
    <w:rsid w:val="000D6189"/>
    <w:rsid w:val="00132560"/>
    <w:rsid w:val="00156B68"/>
    <w:rsid w:val="001604B1"/>
    <w:rsid w:val="0016089F"/>
    <w:rsid w:val="0016633C"/>
    <w:rsid w:val="00170DD1"/>
    <w:rsid w:val="0018169A"/>
    <w:rsid w:val="00183038"/>
    <w:rsid w:val="0019645F"/>
    <w:rsid w:val="001D4823"/>
    <w:rsid w:val="001E6F78"/>
    <w:rsid w:val="001E7BB5"/>
    <w:rsid w:val="00202F21"/>
    <w:rsid w:val="002106F1"/>
    <w:rsid w:val="0022405B"/>
    <w:rsid w:val="002348C1"/>
    <w:rsid w:val="00241FE2"/>
    <w:rsid w:val="00247AF7"/>
    <w:rsid w:val="002518C5"/>
    <w:rsid w:val="00255D11"/>
    <w:rsid w:val="00264161"/>
    <w:rsid w:val="00275DAD"/>
    <w:rsid w:val="00275ECD"/>
    <w:rsid w:val="002760BB"/>
    <w:rsid w:val="002A1FA9"/>
    <w:rsid w:val="002B5165"/>
    <w:rsid w:val="002B76A6"/>
    <w:rsid w:val="002C0963"/>
    <w:rsid w:val="002C0B2F"/>
    <w:rsid w:val="002C2010"/>
    <w:rsid w:val="002C66CB"/>
    <w:rsid w:val="002D1558"/>
    <w:rsid w:val="00312516"/>
    <w:rsid w:val="00330B8B"/>
    <w:rsid w:val="00337A49"/>
    <w:rsid w:val="003475B2"/>
    <w:rsid w:val="0036011E"/>
    <w:rsid w:val="0037140D"/>
    <w:rsid w:val="003853F9"/>
    <w:rsid w:val="00387DD7"/>
    <w:rsid w:val="003908E3"/>
    <w:rsid w:val="003B21D2"/>
    <w:rsid w:val="003E74B1"/>
    <w:rsid w:val="003F0695"/>
    <w:rsid w:val="003F3C53"/>
    <w:rsid w:val="003F3DBC"/>
    <w:rsid w:val="003F5441"/>
    <w:rsid w:val="0043544E"/>
    <w:rsid w:val="004A0C4A"/>
    <w:rsid w:val="004A159F"/>
    <w:rsid w:val="004B2527"/>
    <w:rsid w:val="004D456B"/>
    <w:rsid w:val="004D7FD2"/>
    <w:rsid w:val="004E73AF"/>
    <w:rsid w:val="00512636"/>
    <w:rsid w:val="00513CD6"/>
    <w:rsid w:val="0052136D"/>
    <w:rsid w:val="0052515F"/>
    <w:rsid w:val="0052660D"/>
    <w:rsid w:val="00527B95"/>
    <w:rsid w:val="00535A53"/>
    <w:rsid w:val="00537D0E"/>
    <w:rsid w:val="005404F8"/>
    <w:rsid w:val="00542626"/>
    <w:rsid w:val="00546CCE"/>
    <w:rsid w:val="00551370"/>
    <w:rsid w:val="0055773F"/>
    <w:rsid w:val="00557E16"/>
    <w:rsid w:val="005B3062"/>
    <w:rsid w:val="005C76C0"/>
    <w:rsid w:val="005E4A4D"/>
    <w:rsid w:val="005F36D4"/>
    <w:rsid w:val="005F468D"/>
    <w:rsid w:val="0060494C"/>
    <w:rsid w:val="00611B5A"/>
    <w:rsid w:val="00643425"/>
    <w:rsid w:val="00655E9A"/>
    <w:rsid w:val="00680560"/>
    <w:rsid w:val="0068175C"/>
    <w:rsid w:val="006A3FE0"/>
    <w:rsid w:val="006A56D7"/>
    <w:rsid w:val="006D4C3F"/>
    <w:rsid w:val="006F79CD"/>
    <w:rsid w:val="007014D1"/>
    <w:rsid w:val="00703479"/>
    <w:rsid w:val="0071053A"/>
    <w:rsid w:val="00756294"/>
    <w:rsid w:val="00765CDB"/>
    <w:rsid w:val="00777C6C"/>
    <w:rsid w:val="00782C81"/>
    <w:rsid w:val="00785C8C"/>
    <w:rsid w:val="0079197E"/>
    <w:rsid w:val="0079224A"/>
    <w:rsid w:val="00793A4E"/>
    <w:rsid w:val="007A02C7"/>
    <w:rsid w:val="007E1C5E"/>
    <w:rsid w:val="007E7A28"/>
    <w:rsid w:val="007F7A6D"/>
    <w:rsid w:val="008011E9"/>
    <w:rsid w:val="00806B8D"/>
    <w:rsid w:val="00811F99"/>
    <w:rsid w:val="00814B98"/>
    <w:rsid w:val="00830DD8"/>
    <w:rsid w:val="008314EA"/>
    <w:rsid w:val="0084133E"/>
    <w:rsid w:val="00847319"/>
    <w:rsid w:val="008555DF"/>
    <w:rsid w:val="00862591"/>
    <w:rsid w:val="00863F9C"/>
    <w:rsid w:val="00871D11"/>
    <w:rsid w:val="0087481A"/>
    <w:rsid w:val="00875CD2"/>
    <w:rsid w:val="008A4B60"/>
    <w:rsid w:val="008B7487"/>
    <w:rsid w:val="008C2793"/>
    <w:rsid w:val="008C5C2D"/>
    <w:rsid w:val="008D3CB3"/>
    <w:rsid w:val="008F4E83"/>
    <w:rsid w:val="008F71AC"/>
    <w:rsid w:val="00902F99"/>
    <w:rsid w:val="00917008"/>
    <w:rsid w:val="00917AE4"/>
    <w:rsid w:val="00941569"/>
    <w:rsid w:val="00946BB6"/>
    <w:rsid w:val="00962E05"/>
    <w:rsid w:val="00971C0A"/>
    <w:rsid w:val="00982352"/>
    <w:rsid w:val="00991D9C"/>
    <w:rsid w:val="009929F7"/>
    <w:rsid w:val="009B44DA"/>
    <w:rsid w:val="009C305D"/>
    <w:rsid w:val="009D7509"/>
    <w:rsid w:val="00A1651E"/>
    <w:rsid w:val="00A16BF7"/>
    <w:rsid w:val="00A17006"/>
    <w:rsid w:val="00A2121B"/>
    <w:rsid w:val="00A21BFD"/>
    <w:rsid w:val="00A2667A"/>
    <w:rsid w:val="00A305DC"/>
    <w:rsid w:val="00A30E27"/>
    <w:rsid w:val="00A503FA"/>
    <w:rsid w:val="00AA6716"/>
    <w:rsid w:val="00AB1D06"/>
    <w:rsid w:val="00AC7C46"/>
    <w:rsid w:val="00AE0618"/>
    <w:rsid w:val="00B30411"/>
    <w:rsid w:val="00B4569F"/>
    <w:rsid w:val="00B45C13"/>
    <w:rsid w:val="00B61B55"/>
    <w:rsid w:val="00B66894"/>
    <w:rsid w:val="00B76CC8"/>
    <w:rsid w:val="00B87F14"/>
    <w:rsid w:val="00B91C6A"/>
    <w:rsid w:val="00BB28A4"/>
    <w:rsid w:val="00BC0ACC"/>
    <w:rsid w:val="00BE0E88"/>
    <w:rsid w:val="00BE1558"/>
    <w:rsid w:val="00BF08B6"/>
    <w:rsid w:val="00BF3A99"/>
    <w:rsid w:val="00BF5FEE"/>
    <w:rsid w:val="00C03B70"/>
    <w:rsid w:val="00C1581F"/>
    <w:rsid w:val="00C30BB8"/>
    <w:rsid w:val="00C33870"/>
    <w:rsid w:val="00C4204E"/>
    <w:rsid w:val="00C44B14"/>
    <w:rsid w:val="00C4564B"/>
    <w:rsid w:val="00C47A4E"/>
    <w:rsid w:val="00C47F00"/>
    <w:rsid w:val="00C520D5"/>
    <w:rsid w:val="00C766F1"/>
    <w:rsid w:val="00C85356"/>
    <w:rsid w:val="00C85893"/>
    <w:rsid w:val="00C85B8F"/>
    <w:rsid w:val="00CB4C9A"/>
    <w:rsid w:val="00CD55BE"/>
    <w:rsid w:val="00CD67E7"/>
    <w:rsid w:val="00CF484D"/>
    <w:rsid w:val="00D06025"/>
    <w:rsid w:val="00D14724"/>
    <w:rsid w:val="00D17F5B"/>
    <w:rsid w:val="00D2716B"/>
    <w:rsid w:val="00D51641"/>
    <w:rsid w:val="00D52727"/>
    <w:rsid w:val="00D71CC6"/>
    <w:rsid w:val="00D71E51"/>
    <w:rsid w:val="00D83A2E"/>
    <w:rsid w:val="00DC2309"/>
    <w:rsid w:val="00DC25AD"/>
    <w:rsid w:val="00DD7F8A"/>
    <w:rsid w:val="00DF38A5"/>
    <w:rsid w:val="00DF5400"/>
    <w:rsid w:val="00E20024"/>
    <w:rsid w:val="00E2073E"/>
    <w:rsid w:val="00E24FCB"/>
    <w:rsid w:val="00E300C9"/>
    <w:rsid w:val="00E30149"/>
    <w:rsid w:val="00E322AC"/>
    <w:rsid w:val="00E534A0"/>
    <w:rsid w:val="00E6008B"/>
    <w:rsid w:val="00E60732"/>
    <w:rsid w:val="00EA25F8"/>
    <w:rsid w:val="00EB3AE6"/>
    <w:rsid w:val="00EC3B42"/>
    <w:rsid w:val="00EC6157"/>
    <w:rsid w:val="00ED46F5"/>
    <w:rsid w:val="00EF1280"/>
    <w:rsid w:val="00EF3D24"/>
    <w:rsid w:val="00EF6D8C"/>
    <w:rsid w:val="00F02DDE"/>
    <w:rsid w:val="00F063DA"/>
    <w:rsid w:val="00F12A99"/>
    <w:rsid w:val="00F1568B"/>
    <w:rsid w:val="00F24856"/>
    <w:rsid w:val="00F333DF"/>
    <w:rsid w:val="00F34162"/>
    <w:rsid w:val="00F62D06"/>
    <w:rsid w:val="00F65D90"/>
    <w:rsid w:val="00FA0E5E"/>
    <w:rsid w:val="00FC4C6F"/>
    <w:rsid w:val="00FD3D90"/>
    <w:rsid w:val="00FD6A3C"/>
    <w:rsid w:val="00FF3536"/>
    <w:rsid w:val="00FF67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C3AE2"/>
  <w15:chartTrackingRefBased/>
  <w15:docId w15:val="{22A00FEB-D65F-4438-980C-A357B04AA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25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25AD"/>
    <w:rPr>
      <w:color w:val="0000FF"/>
      <w:u w:val="single"/>
    </w:rPr>
  </w:style>
  <w:style w:type="paragraph" w:styleId="HTMLPreformatted">
    <w:name w:val="HTML Preformatted"/>
    <w:basedOn w:val="Normal"/>
    <w:link w:val="HTMLPreformattedChar"/>
    <w:uiPriority w:val="99"/>
    <w:semiHidden/>
    <w:unhideWhenUsed/>
    <w:rsid w:val="00DC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25AD"/>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25AD"/>
    <w:rPr>
      <w:rFonts w:ascii="Courier New" w:eastAsia="Times New Roman" w:hAnsi="Courier New" w:cs="Courier New"/>
      <w:sz w:val="20"/>
      <w:szCs w:val="20"/>
    </w:rPr>
  </w:style>
  <w:style w:type="character" w:customStyle="1" w:styleId="pln">
    <w:name w:val="pln"/>
    <w:basedOn w:val="DefaultParagraphFont"/>
    <w:rsid w:val="00DC25AD"/>
  </w:style>
  <w:style w:type="character" w:customStyle="1" w:styleId="pun">
    <w:name w:val="pun"/>
    <w:basedOn w:val="DefaultParagraphFont"/>
    <w:rsid w:val="00DC25AD"/>
  </w:style>
  <w:style w:type="character" w:customStyle="1" w:styleId="str">
    <w:name w:val="str"/>
    <w:basedOn w:val="DefaultParagraphFont"/>
    <w:rsid w:val="00DC25AD"/>
  </w:style>
  <w:style w:type="character" w:styleId="Strong">
    <w:name w:val="Strong"/>
    <w:basedOn w:val="DefaultParagraphFont"/>
    <w:uiPriority w:val="22"/>
    <w:qFormat/>
    <w:rsid w:val="00DC25AD"/>
    <w:rPr>
      <w:b/>
      <w:bCs/>
    </w:rPr>
  </w:style>
  <w:style w:type="character" w:customStyle="1" w:styleId="kwd">
    <w:name w:val="kwd"/>
    <w:basedOn w:val="DefaultParagraphFont"/>
    <w:rsid w:val="00DC25AD"/>
  </w:style>
  <w:style w:type="character" w:customStyle="1" w:styleId="com">
    <w:name w:val="com"/>
    <w:basedOn w:val="DefaultParagraphFont"/>
    <w:rsid w:val="00DC25AD"/>
  </w:style>
  <w:style w:type="paragraph" w:styleId="ListParagraph">
    <w:name w:val="List Paragraph"/>
    <w:basedOn w:val="Normal"/>
    <w:uiPriority w:val="34"/>
    <w:qFormat/>
    <w:rsid w:val="00C30BB8"/>
    <w:pPr>
      <w:ind w:left="720"/>
      <w:contextualSpacing/>
    </w:pPr>
  </w:style>
  <w:style w:type="character" w:customStyle="1" w:styleId="phptagcolor">
    <w:name w:val="phptagcolor"/>
    <w:basedOn w:val="DefaultParagraphFont"/>
    <w:rsid w:val="00863F9C"/>
  </w:style>
  <w:style w:type="character" w:customStyle="1" w:styleId="phpkeywordcolor">
    <w:name w:val="phpkeywordcolor"/>
    <w:basedOn w:val="DefaultParagraphFont"/>
    <w:rsid w:val="00863F9C"/>
  </w:style>
  <w:style w:type="character" w:customStyle="1" w:styleId="phpstringcolor">
    <w:name w:val="phpstringcolor"/>
    <w:basedOn w:val="DefaultParagraphFont"/>
    <w:rsid w:val="0086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358007">
      <w:bodyDiv w:val="1"/>
      <w:marLeft w:val="0"/>
      <w:marRight w:val="0"/>
      <w:marTop w:val="0"/>
      <w:marBottom w:val="0"/>
      <w:divBdr>
        <w:top w:val="none" w:sz="0" w:space="0" w:color="auto"/>
        <w:left w:val="none" w:sz="0" w:space="0" w:color="auto"/>
        <w:bottom w:val="none" w:sz="0" w:space="0" w:color="auto"/>
        <w:right w:val="none" w:sz="0" w:space="0" w:color="auto"/>
      </w:divBdr>
    </w:div>
    <w:div w:id="399448635">
      <w:bodyDiv w:val="1"/>
      <w:marLeft w:val="0"/>
      <w:marRight w:val="0"/>
      <w:marTop w:val="0"/>
      <w:marBottom w:val="0"/>
      <w:divBdr>
        <w:top w:val="none" w:sz="0" w:space="0" w:color="auto"/>
        <w:left w:val="none" w:sz="0" w:space="0" w:color="auto"/>
        <w:bottom w:val="none" w:sz="0" w:space="0" w:color="auto"/>
        <w:right w:val="none" w:sz="0" w:space="0" w:color="auto"/>
      </w:divBdr>
    </w:div>
    <w:div w:id="980353738">
      <w:bodyDiv w:val="1"/>
      <w:marLeft w:val="0"/>
      <w:marRight w:val="0"/>
      <w:marTop w:val="0"/>
      <w:marBottom w:val="0"/>
      <w:divBdr>
        <w:top w:val="none" w:sz="0" w:space="0" w:color="auto"/>
        <w:left w:val="none" w:sz="0" w:space="0" w:color="auto"/>
        <w:bottom w:val="none" w:sz="0" w:space="0" w:color="auto"/>
        <w:right w:val="none" w:sz="0" w:space="0" w:color="auto"/>
      </w:divBdr>
    </w:div>
    <w:div w:id="1575505931">
      <w:bodyDiv w:val="1"/>
      <w:marLeft w:val="0"/>
      <w:marRight w:val="0"/>
      <w:marTop w:val="0"/>
      <w:marBottom w:val="0"/>
      <w:divBdr>
        <w:top w:val="none" w:sz="0" w:space="0" w:color="auto"/>
        <w:left w:val="none" w:sz="0" w:space="0" w:color="auto"/>
        <w:bottom w:val="none" w:sz="0" w:space="0" w:color="auto"/>
        <w:right w:val="none" w:sz="0" w:space="0" w:color="auto"/>
      </w:divBdr>
      <w:divsChild>
        <w:div w:id="1292243877">
          <w:marLeft w:val="0"/>
          <w:marRight w:val="0"/>
          <w:marTop w:val="0"/>
          <w:marBottom w:val="75"/>
          <w:divBdr>
            <w:top w:val="none" w:sz="0" w:space="0" w:color="auto"/>
            <w:left w:val="none" w:sz="0" w:space="0" w:color="auto"/>
            <w:bottom w:val="none" w:sz="0" w:space="0" w:color="auto"/>
            <w:right w:val="none" w:sz="0" w:space="0" w:color="auto"/>
          </w:divBdr>
        </w:div>
        <w:div w:id="2108035402">
          <w:marLeft w:val="0"/>
          <w:marRight w:val="0"/>
          <w:marTop w:val="0"/>
          <w:marBottom w:val="150"/>
          <w:divBdr>
            <w:top w:val="none" w:sz="0" w:space="0" w:color="auto"/>
            <w:left w:val="none" w:sz="0" w:space="0" w:color="auto"/>
            <w:bottom w:val="none" w:sz="0" w:space="0" w:color="auto"/>
            <w:right w:val="none" w:sz="0" w:space="0" w:color="auto"/>
          </w:divBdr>
          <w:divsChild>
            <w:div w:id="1045760838">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20037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uGSUMtKTPU" TargetMode="External"/><Relationship Id="rId3" Type="http://schemas.openxmlformats.org/officeDocument/2006/relationships/styles" Target="styles.xml"/><Relationship Id="rId7" Type="http://schemas.openxmlformats.org/officeDocument/2006/relationships/hyperlink" Target="https://www.php.net/manual/en/function.error-reporting.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sitewizard.com/apache/prevent-directory-listing-htaccess.s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wasp.org/www-project-top-ten/OWASP_Top_Ten_2017/Top_10-2017_A6-Security_Mis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0402C-72EC-4096-8994-37F39D3AE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Tarık Seyceri</dc:creator>
  <cp:keywords/>
  <dc:description/>
  <cp:lastModifiedBy>Tarık Seyceri</cp:lastModifiedBy>
  <cp:revision>238</cp:revision>
  <cp:lastPrinted>2020-04-03T18:34:00Z</cp:lastPrinted>
  <dcterms:created xsi:type="dcterms:W3CDTF">2020-04-03T18:05:00Z</dcterms:created>
  <dcterms:modified xsi:type="dcterms:W3CDTF">2020-04-22T21:46:00Z</dcterms:modified>
</cp:coreProperties>
</file>